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B2" w:rsidRDefault="006932B2">
      <w:pPr>
        <w:shd w:val="clear" w:color="auto" w:fill="FFFFFF"/>
        <w:ind w:left="5971"/>
        <w:rPr>
          <w:sz w:val="24"/>
          <w:szCs w:val="24"/>
        </w:rPr>
      </w:pPr>
      <w:bookmarkStart w:id="0" w:name="_GoBack"/>
      <w:bookmarkEnd w:id="0"/>
    </w:p>
    <w:p w:rsidR="00BC76E6" w:rsidRDefault="00BC76E6" w:rsidP="00BC76E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ГОРОДСКОГО ПОСЕЛЕНИЯ КОВЫЛКИНО</w:t>
      </w:r>
    </w:p>
    <w:p w:rsidR="00BC76E6" w:rsidRDefault="00BC76E6" w:rsidP="00BC76E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BC76E6" w:rsidRDefault="00BC76E6" w:rsidP="00BC76E6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BC76E6" w:rsidRDefault="00BC76E6" w:rsidP="00BC76E6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BC76E6" w:rsidRDefault="00BC76E6" w:rsidP="00BC76E6">
      <w:pPr>
        <w:shd w:val="clear" w:color="auto" w:fill="FFFFFF"/>
        <w:spacing w:before="317" w:line="322" w:lineRule="exact"/>
        <w:ind w:left="730"/>
        <w:jc w:val="center"/>
        <w:rPr>
          <w:b/>
          <w:bCs/>
          <w:sz w:val="28"/>
          <w:szCs w:val="28"/>
        </w:rPr>
      </w:pPr>
      <w:r w:rsidRPr="0098670A">
        <w:rPr>
          <w:b/>
          <w:bCs/>
          <w:sz w:val="36"/>
          <w:szCs w:val="36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BC76E6" w:rsidRPr="007319D7" w:rsidRDefault="00BC76E6" w:rsidP="00BC76E6">
      <w:pPr>
        <w:shd w:val="clear" w:color="auto" w:fill="FFFFFF"/>
        <w:spacing w:before="317" w:line="322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319D7" w:rsidRPr="007319D7">
        <w:rPr>
          <w:bCs/>
          <w:sz w:val="28"/>
          <w:szCs w:val="28"/>
        </w:rPr>
        <w:t>от</w:t>
      </w:r>
      <w:r w:rsidRPr="007319D7">
        <w:rPr>
          <w:bCs/>
          <w:sz w:val="28"/>
          <w:szCs w:val="28"/>
        </w:rPr>
        <w:t xml:space="preserve"> </w:t>
      </w:r>
      <w:r w:rsidR="003A669C" w:rsidRPr="007319D7">
        <w:rPr>
          <w:bCs/>
          <w:sz w:val="28"/>
          <w:szCs w:val="28"/>
        </w:rPr>
        <w:t>«</w:t>
      </w:r>
      <w:r w:rsidR="002A0432">
        <w:rPr>
          <w:bCs/>
          <w:sz w:val="28"/>
          <w:szCs w:val="28"/>
        </w:rPr>
        <w:t>12</w:t>
      </w:r>
      <w:r w:rsidR="003A669C" w:rsidRPr="007319D7">
        <w:rPr>
          <w:bCs/>
          <w:sz w:val="28"/>
          <w:szCs w:val="28"/>
        </w:rPr>
        <w:t>» октября</w:t>
      </w:r>
      <w:r w:rsidRPr="007319D7">
        <w:rPr>
          <w:bCs/>
          <w:sz w:val="28"/>
          <w:szCs w:val="28"/>
        </w:rPr>
        <w:t>_20</w:t>
      </w:r>
      <w:r w:rsidR="002A0432">
        <w:rPr>
          <w:bCs/>
          <w:sz w:val="28"/>
          <w:szCs w:val="28"/>
        </w:rPr>
        <w:t>21</w:t>
      </w:r>
      <w:r w:rsidRPr="007319D7">
        <w:rPr>
          <w:bCs/>
          <w:sz w:val="28"/>
          <w:szCs w:val="28"/>
        </w:rPr>
        <w:t xml:space="preserve">г.                     </w:t>
      </w:r>
      <w:r w:rsidR="003A669C" w:rsidRPr="007319D7">
        <w:rPr>
          <w:bCs/>
          <w:sz w:val="28"/>
          <w:szCs w:val="28"/>
        </w:rPr>
        <w:t xml:space="preserve">                 </w:t>
      </w:r>
      <w:r w:rsidRPr="007319D7">
        <w:rPr>
          <w:bCs/>
          <w:sz w:val="28"/>
          <w:szCs w:val="28"/>
        </w:rPr>
        <w:t xml:space="preserve">  №</w:t>
      </w:r>
      <w:r w:rsidR="00704F7A">
        <w:rPr>
          <w:bCs/>
          <w:sz w:val="28"/>
          <w:szCs w:val="28"/>
        </w:rPr>
        <w:t xml:space="preserve"> </w:t>
      </w:r>
      <w:r w:rsidR="0051009F">
        <w:rPr>
          <w:bCs/>
          <w:sz w:val="28"/>
          <w:szCs w:val="28"/>
        </w:rPr>
        <w:t>4</w:t>
      </w:r>
    </w:p>
    <w:p w:rsidR="00BC76E6" w:rsidRDefault="00BC76E6" w:rsidP="00BC76E6">
      <w:pPr>
        <w:shd w:val="clear" w:color="auto" w:fill="FFFFFF"/>
        <w:spacing w:before="317" w:line="322" w:lineRule="exact"/>
        <w:jc w:val="center"/>
        <w:rPr>
          <w:b/>
          <w:bCs/>
          <w:sz w:val="28"/>
          <w:szCs w:val="28"/>
        </w:rPr>
      </w:pPr>
    </w:p>
    <w:p w:rsidR="006932B2" w:rsidRDefault="006932B2" w:rsidP="00DB637B">
      <w:pPr>
        <w:shd w:val="clear" w:color="auto" w:fill="FFFFFF"/>
        <w:tabs>
          <w:tab w:val="left" w:pos="5899"/>
        </w:tabs>
        <w:spacing w:before="307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постоянной комиссии Совета депутатов</w:t>
      </w:r>
      <w:r>
        <w:rPr>
          <w:b/>
          <w:bCs/>
          <w:sz w:val="28"/>
          <w:szCs w:val="28"/>
        </w:rPr>
        <w:br/>
        <w:t>городского поселения Ковылкино Ковылкинского муниципального района Р</w:t>
      </w:r>
      <w:r w:rsidR="00DB637B">
        <w:rPr>
          <w:b/>
          <w:bCs/>
          <w:sz w:val="28"/>
          <w:szCs w:val="28"/>
        </w:rPr>
        <w:t xml:space="preserve">еспублики </w:t>
      </w:r>
      <w:r>
        <w:rPr>
          <w:b/>
          <w:bCs/>
          <w:sz w:val="28"/>
          <w:szCs w:val="28"/>
        </w:rPr>
        <w:t>М</w:t>
      </w:r>
      <w:r w:rsidR="00DB637B">
        <w:rPr>
          <w:b/>
          <w:bCs/>
          <w:sz w:val="28"/>
          <w:szCs w:val="28"/>
        </w:rPr>
        <w:t>ордовия</w:t>
      </w:r>
      <w:r>
        <w:rPr>
          <w:b/>
          <w:bCs/>
          <w:sz w:val="28"/>
          <w:szCs w:val="28"/>
        </w:rPr>
        <w:t xml:space="preserve"> по бюджету, финансам и вопросам развития местного самоуправления, законодательства, законности и правопорядка.</w:t>
      </w:r>
    </w:p>
    <w:p w:rsidR="006932B2" w:rsidRDefault="006932B2" w:rsidP="00DB637B">
      <w:pPr>
        <w:shd w:val="clear" w:color="auto" w:fill="FFFFFF"/>
        <w:tabs>
          <w:tab w:val="left" w:pos="5899"/>
        </w:tabs>
        <w:spacing w:before="307" w:line="326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6932B2" w:rsidRDefault="006932B2" w:rsidP="00894B4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Решением Совета депутатов городского поселения Ковылкино от 21.11.2005г. № 4 «О Положении о постоянных комиссиях  Совета депутатов городского поселения Ковылкино», Совет депутатов </w:t>
      </w:r>
      <w:r w:rsidR="00804F96">
        <w:rPr>
          <w:sz w:val="28"/>
          <w:szCs w:val="28"/>
        </w:rPr>
        <w:t xml:space="preserve">городского поселения Ковылкино </w:t>
      </w:r>
      <w:r w:rsidR="00894B49" w:rsidRPr="00894B49">
        <w:rPr>
          <w:b/>
          <w:sz w:val="28"/>
          <w:szCs w:val="28"/>
        </w:rPr>
        <w:t>р</w:t>
      </w:r>
      <w:r w:rsidR="00894B49">
        <w:rPr>
          <w:b/>
          <w:sz w:val="28"/>
          <w:szCs w:val="28"/>
        </w:rPr>
        <w:t xml:space="preserve"> </w:t>
      </w:r>
      <w:r w:rsidR="00894B49" w:rsidRPr="00894B49">
        <w:rPr>
          <w:b/>
          <w:sz w:val="28"/>
          <w:szCs w:val="28"/>
        </w:rPr>
        <w:t>е</w:t>
      </w:r>
      <w:r w:rsidR="00894B49">
        <w:rPr>
          <w:b/>
          <w:sz w:val="28"/>
          <w:szCs w:val="28"/>
        </w:rPr>
        <w:t xml:space="preserve"> </w:t>
      </w:r>
      <w:r w:rsidR="00894B49" w:rsidRPr="00894B49">
        <w:rPr>
          <w:b/>
          <w:sz w:val="28"/>
          <w:szCs w:val="28"/>
        </w:rPr>
        <w:t>ш</w:t>
      </w:r>
      <w:r w:rsidR="00894B49">
        <w:rPr>
          <w:b/>
          <w:sz w:val="28"/>
          <w:szCs w:val="28"/>
        </w:rPr>
        <w:t xml:space="preserve"> </w:t>
      </w:r>
      <w:r w:rsidR="00894B49" w:rsidRPr="00894B49">
        <w:rPr>
          <w:b/>
          <w:sz w:val="28"/>
          <w:szCs w:val="28"/>
        </w:rPr>
        <w:t>и</w:t>
      </w:r>
      <w:r w:rsidR="00894B49">
        <w:rPr>
          <w:b/>
          <w:sz w:val="28"/>
          <w:szCs w:val="28"/>
        </w:rPr>
        <w:t xml:space="preserve"> </w:t>
      </w:r>
      <w:r w:rsidR="00894B49" w:rsidRPr="00894B4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6932B2" w:rsidRDefault="006932B2" w:rsidP="00894B49">
      <w:pPr>
        <w:numPr>
          <w:ilvl w:val="0"/>
          <w:numId w:val="1"/>
        </w:numPr>
        <w:shd w:val="clear" w:color="auto" w:fill="FFFFFF"/>
        <w:tabs>
          <w:tab w:val="left" w:pos="3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постоянную комиссию Совета депутатов городского поселения Ковылкино по бюджету, финансам и вопросам развития местного самоуправления, законодательства, законности и правопорядка на непостоянной основе.</w:t>
      </w:r>
    </w:p>
    <w:p w:rsidR="006932B2" w:rsidRDefault="006932B2" w:rsidP="00894B49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 Совета депутатов городского поселения Ковылкино по бюджету, финансам и вопросам развития местного самоуправления, законодательства, законности и правопорядка</w:t>
      </w:r>
      <w:r w:rsidR="006E1E73">
        <w:rPr>
          <w:sz w:val="28"/>
          <w:szCs w:val="28"/>
        </w:rPr>
        <w:t xml:space="preserve"> (Приложение№1)</w:t>
      </w:r>
      <w:r>
        <w:rPr>
          <w:sz w:val="28"/>
          <w:szCs w:val="28"/>
        </w:rPr>
        <w:t xml:space="preserve">. </w:t>
      </w:r>
    </w:p>
    <w:p w:rsidR="006932B2" w:rsidRDefault="00CA4C41" w:rsidP="00894B49">
      <w:pPr>
        <w:shd w:val="clear" w:color="auto" w:fill="FFFFFF"/>
        <w:tabs>
          <w:tab w:val="left" w:pos="6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2B2">
        <w:rPr>
          <w:sz w:val="28"/>
          <w:szCs w:val="28"/>
        </w:rPr>
        <w:t xml:space="preserve">. Признать утратившим силу </w:t>
      </w:r>
      <w:bookmarkStart w:id="1" w:name="DDE_LINK1"/>
      <w:r w:rsidR="006932B2">
        <w:rPr>
          <w:sz w:val="28"/>
          <w:szCs w:val="28"/>
        </w:rPr>
        <w:t xml:space="preserve">решение Совета депутатов городского поселения Ковылкино от </w:t>
      </w:r>
      <w:r w:rsidR="0028529D">
        <w:rPr>
          <w:sz w:val="28"/>
          <w:szCs w:val="28"/>
        </w:rPr>
        <w:t>03</w:t>
      </w:r>
      <w:r w:rsidR="006932B2">
        <w:rPr>
          <w:sz w:val="28"/>
          <w:szCs w:val="28"/>
        </w:rPr>
        <w:t xml:space="preserve"> </w:t>
      </w:r>
      <w:r w:rsidR="00BF55D1">
        <w:rPr>
          <w:sz w:val="28"/>
          <w:szCs w:val="28"/>
        </w:rPr>
        <w:t>октября</w:t>
      </w:r>
      <w:r w:rsidR="006932B2">
        <w:rPr>
          <w:sz w:val="28"/>
          <w:szCs w:val="28"/>
        </w:rPr>
        <w:t xml:space="preserve"> 20</w:t>
      </w:r>
      <w:r w:rsidR="00AF6F07">
        <w:rPr>
          <w:sz w:val="28"/>
          <w:szCs w:val="28"/>
        </w:rPr>
        <w:t>1</w:t>
      </w:r>
      <w:r w:rsidR="0028529D">
        <w:rPr>
          <w:sz w:val="28"/>
          <w:szCs w:val="28"/>
        </w:rPr>
        <w:t>6</w:t>
      </w:r>
      <w:r w:rsidR="006932B2">
        <w:rPr>
          <w:sz w:val="28"/>
          <w:szCs w:val="28"/>
        </w:rPr>
        <w:t xml:space="preserve"> года № </w:t>
      </w:r>
      <w:r w:rsidR="0028529D">
        <w:rPr>
          <w:sz w:val="28"/>
          <w:szCs w:val="28"/>
        </w:rPr>
        <w:t>4</w:t>
      </w:r>
      <w:bookmarkEnd w:id="1"/>
      <w:r w:rsidR="006932B2">
        <w:rPr>
          <w:sz w:val="28"/>
          <w:szCs w:val="28"/>
        </w:rPr>
        <w:t xml:space="preserve"> «Об избрании постоянной комиссии Совета депутатов Городского поселения Ковылкино по бюджету, финансам и вопросам Развития местного самоуправления, законодательства, законности и правопорядка</w:t>
      </w:r>
      <w:r w:rsidR="00AF6F07">
        <w:rPr>
          <w:sz w:val="28"/>
          <w:szCs w:val="28"/>
        </w:rPr>
        <w:t>».</w:t>
      </w:r>
    </w:p>
    <w:p w:rsidR="006932B2" w:rsidRDefault="006932B2" w:rsidP="00894B49">
      <w:pPr>
        <w:shd w:val="clear" w:color="auto" w:fill="FFFFFF"/>
        <w:tabs>
          <w:tab w:val="left" w:pos="4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C41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законную силу со дня его принятия и подлежит опубликованию в средствах массовой информации.</w:t>
      </w:r>
    </w:p>
    <w:p w:rsidR="006932B2" w:rsidRDefault="006932B2" w:rsidP="00DB637B">
      <w:pPr>
        <w:shd w:val="clear" w:color="auto" w:fill="FFFFFF"/>
        <w:tabs>
          <w:tab w:val="left" w:pos="45"/>
        </w:tabs>
        <w:spacing w:line="322" w:lineRule="exact"/>
        <w:ind w:firstLine="851"/>
        <w:jc w:val="both"/>
        <w:rPr>
          <w:sz w:val="28"/>
          <w:szCs w:val="28"/>
        </w:rPr>
      </w:pPr>
    </w:p>
    <w:p w:rsidR="006932B2" w:rsidRDefault="006932B2"/>
    <w:p w:rsidR="006932B2" w:rsidRDefault="006932B2"/>
    <w:p w:rsidR="006932B2" w:rsidRPr="00EE157D" w:rsidRDefault="00704F7A" w:rsidP="00EE157D">
      <w:pPr>
        <w:pStyle w:val="5"/>
        <w:tabs>
          <w:tab w:val="left" w:pos="0"/>
        </w:tabs>
        <w:jc w:val="left"/>
        <w:rPr>
          <w:rFonts w:cs="Arial"/>
          <w:szCs w:val="24"/>
        </w:rPr>
      </w:pPr>
      <w:r w:rsidRPr="00704F7A">
        <w:rPr>
          <w:rFonts w:eastAsia="Times New Roman"/>
          <w:szCs w:val="28"/>
        </w:rPr>
        <w:t>Глава городского поселения Ковылкино                         В.Н. Хромов</w:t>
      </w:r>
      <w:r w:rsidR="00EE157D">
        <w:rPr>
          <w:bCs/>
        </w:rPr>
        <w:t xml:space="preserve"> </w:t>
      </w:r>
      <w:r w:rsidR="006932B2" w:rsidRPr="00EE157D">
        <w:rPr>
          <w:rFonts w:cs="Arial"/>
          <w:szCs w:val="24"/>
        </w:rPr>
        <w:t xml:space="preserve">            </w:t>
      </w:r>
      <w:r w:rsidR="00EE157D">
        <w:rPr>
          <w:rFonts w:cs="Arial"/>
          <w:szCs w:val="24"/>
        </w:rPr>
        <w:t xml:space="preserve">           </w:t>
      </w:r>
      <w:r w:rsidR="006932B2" w:rsidRPr="00EE157D">
        <w:rPr>
          <w:rFonts w:cs="Arial"/>
          <w:szCs w:val="24"/>
        </w:rPr>
        <w:t xml:space="preserve">  </w:t>
      </w:r>
    </w:p>
    <w:p w:rsidR="006932B2" w:rsidRPr="00EE157D" w:rsidRDefault="006932B2">
      <w:pPr>
        <w:tabs>
          <w:tab w:val="left" w:pos="0"/>
        </w:tabs>
        <w:ind w:right="398"/>
        <w:rPr>
          <w:rFonts w:cs="Arial"/>
          <w:sz w:val="28"/>
          <w:szCs w:val="24"/>
        </w:rPr>
      </w:pPr>
    </w:p>
    <w:p w:rsidR="006932B2" w:rsidRDefault="006932B2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6932B2" w:rsidRDefault="006932B2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6932B2" w:rsidRDefault="006932B2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6932B2" w:rsidRDefault="006932B2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EE157D" w:rsidRDefault="00EE157D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BC76E6" w:rsidRDefault="00BC76E6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6932B2" w:rsidRDefault="006932B2" w:rsidP="00AA75BC">
      <w:pPr>
        <w:shd w:val="clear" w:color="auto" w:fill="FFFFFF"/>
        <w:spacing w:line="274" w:lineRule="exact"/>
        <w:ind w:left="55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A75BC" w:rsidRDefault="00AA75BC" w:rsidP="00AA75BC">
      <w:pPr>
        <w:shd w:val="clear" w:color="auto" w:fill="FFFFFF"/>
        <w:spacing w:line="274" w:lineRule="exact"/>
        <w:ind w:left="5520"/>
        <w:rPr>
          <w:sz w:val="24"/>
          <w:szCs w:val="24"/>
        </w:rPr>
      </w:pPr>
    </w:p>
    <w:p w:rsidR="00D678E8" w:rsidRDefault="00D678E8" w:rsidP="00D678E8">
      <w:pPr>
        <w:spacing w:line="228" w:lineRule="auto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D678E8" w:rsidRDefault="00D678E8" w:rsidP="00D678E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D678E8" w:rsidRDefault="00D678E8" w:rsidP="00D678E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городского поселения Ковылкино</w:t>
      </w:r>
    </w:p>
    <w:p w:rsidR="00D678E8" w:rsidRDefault="00D678E8" w:rsidP="00D678E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«_</w:t>
      </w:r>
      <w:r w:rsidR="003932A3">
        <w:rPr>
          <w:color w:val="000000"/>
        </w:rPr>
        <w:t>12</w:t>
      </w:r>
      <w:r>
        <w:rPr>
          <w:color w:val="000000"/>
        </w:rPr>
        <w:t>__»_</w:t>
      </w:r>
      <w:r w:rsidR="0051009F">
        <w:rPr>
          <w:color w:val="000000"/>
        </w:rPr>
        <w:t>10</w:t>
      </w:r>
      <w:r>
        <w:rPr>
          <w:color w:val="000000"/>
        </w:rPr>
        <w:t>___ 20</w:t>
      </w:r>
      <w:r w:rsidR="003932A3">
        <w:rPr>
          <w:color w:val="000000"/>
        </w:rPr>
        <w:t>21</w:t>
      </w:r>
      <w:r>
        <w:rPr>
          <w:color w:val="000000"/>
        </w:rPr>
        <w:t xml:space="preserve"> г. №__</w:t>
      </w:r>
      <w:r w:rsidR="0051009F">
        <w:rPr>
          <w:color w:val="000000"/>
        </w:rPr>
        <w:t>4</w:t>
      </w:r>
      <w:r>
        <w:rPr>
          <w:color w:val="000000"/>
        </w:rPr>
        <w:t>__</w:t>
      </w:r>
    </w:p>
    <w:p w:rsidR="006932B2" w:rsidRDefault="006932B2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комиссии</w:t>
      </w:r>
    </w:p>
    <w:p w:rsidR="006932B2" w:rsidRDefault="006932B2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Ковылкино</w:t>
      </w:r>
      <w:r>
        <w:rPr>
          <w:b/>
          <w:bCs/>
          <w:sz w:val="28"/>
          <w:szCs w:val="28"/>
        </w:rPr>
        <w:t xml:space="preserve"> </w:t>
      </w:r>
    </w:p>
    <w:p w:rsidR="006932B2" w:rsidRDefault="006932B2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Ковылкинского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</w:t>
      </w:r>
    </w:p>
    <w:p w:rsidR="006932B2" w:rsidRDefault="006932B2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бюджету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финансам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вопросам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развития</w:t>
      </w:r>
    </w:p>
    <w:p w:rsidR="006932B2" w:rsidRDefault="006932B2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самоуправления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законодательства</w:t>
      </w:r>
      <w:r>
        <w:rPr>
          <w:b/>
          <w:bCs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законности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правопорядка</w:t>
      </w:r>
    </w:p>
    <w:p w:rsidR="006228C9" w:rsidRDefault="006228C9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p w:rsidR="006228C9" w:rsidRDefault="006228C9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p w:rsidR="00D678E8" w:rsidRDefault="00D678E8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D678E8" w:rsidTr="006228C9">
        <w:tc>
          <w:tcPr>
            <w:tcW w:w="4714" w:type="dxa"/>
          </w:tcPr>
          <w:p w:rsidR="00D678E8" w:rsidRPr="006228C9" w:rsidRDefault="00D678E8">
            <w:pPr>
              <w:spacing w:line="274" w:lineRule="exact"/>
              <w:ind w:right="134"/>
              <w:jc w:val="center"/>
              <w:rPr>
                <w:bCs/>
                <w:sz w:val="28"/>
                <w:szCs w:val="28"/>
              </w:rPr>
            </w:pPr>
            <w:r w:rsidRPr="006228C9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6228C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15" w:type="dxa"/>
          </w:tcPr>
          <w:p w:rsidR="00D678E8" w:rsidRPr="006228C9" w:rsidRDefault="00B75A6E" w:rsidP="00B75A6E">
            <w:pPr>
              <w:shd w:val="clear" w:color="auto" w:fill="FFFFFF"/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Хромов Виталий Николаевич</w:t>
            </w:r>
            <w:r w:rsidR="006228C9" w:rsidRPr="006228C9">
              <w:rPr>
                <w:bCs/>
                <w:sz w:val="28"/>
                <w:szCs w:val="28"/>
              </w:rPr>
              <w:t xml:space="preserve"> </w:t>
            </w:r>
            <w:r w:rsidR="006228C9">
              <w:rPr>
                <w:bCs/>
                <w:sz w:val="28"/>
                <w:szCs w:val="28"/>
              </w:rPr>
              <w:t xml:space="preserve">–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678E8" w:rsidTr="006228C9">
        <w:tc>
          <w:tcPr>
            <w:tcW w:w="4714" w:type="dxa"/>
          </w:tcPr>
          <w:p w:rsidR="00D678E8" w:rsidRDefault="006228C9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715" w:type="dxa"/>
          </w:tcPr>
          <w:p w:rsidR="00D678E8" w:rsidRPr="006228C9" w:rsidRDefault="006228C9" w:rsidP="006228C9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6228C9">
              <w:rPr>
                <w:b/>
                <w:bCs/>
                <w:sz w:val="28"/>
                <w:szCs w:val="28"/>
              </w:rPr>
              <w:t>Фролова Елена Викторовна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6228C9">
              <w:rPr>
                <w:bCs/>
                <w:sz w:val="28"/>
                <w:szCs w:val="28"/>
              </w:rPr>
              <w:t xml:space="preserve">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678E8" w:rsidTr="006228C9">
        <w:tc>
          <w:tcPr>
            <w:tcW w:w="4714" w:type="dxa"/>
          </w:tcPr>
          <w:p w:rsidR="00D678E8" w:rsidRDefault="00D678E8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D678E8" w:rsidRPr="006228C9" w:rsidRDefault="00E542A6" w:rsidP="00E542A6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Зотов Сергей Николаевич</w:t>
            </w:r>
            <w:r w:rsidR="006228C9">
              <w:rPr>
                <w:bCs/>
                <w:sz w:val="28"/>
                <w:szCs w:val="28"/>
              </w:rPr>
              <w:t xml:space="preserve"> - </w:t>
            </w:r>
            <w:r w:rsidR="006228C9" w:rsidRPr="006228C9">
              <w:rPr>
                <w:bCs/>
                <w:sz w:val="28"/>
                <w:szCs w:val="28"/>
              </w:rPr>
              <w:t xml:space="preserve">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78E8" w:rsidTr="006228C9">
        <w:tc>
          <w:tcPr>
            <w:tcW w:w="4714" w:type="dxa"/>
          </w:tcPr>
          <w:p w:rsidR="00D678E8" w:rsidRDefault="00D678E8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D678E8" w:rsidRPr="006228C9" w:rsidRDefault="003932A3" w:rsidP="00854427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Швечкова Вера Викторовна</w:t>
            </w:r>
            <w:r w:rsidR="006228C9">
              <w:rPr>
                <w:bCs/>
                <w:sz w:val="28"/>
                <w:szCs w:val="28"/>
              </w:rPr>
              <w:t xml:space="preserve"> - </w:t>
            </w:r>
            <w:r w:rsidR="006228C9" w:rsidRPr="006228C9">
              <w:rPr>
                <w:bCs/>
                <w:sz w:val="28"/>
                <w:szCs w:val="28"/>
              </w:rPr>
              <w:t>депутат от одномандатного избирательного округа №</w:t>
            </w:r>
            <w:r w:rsidR="00854427">
              <w:rPr>
                <w:bCs/>
                <w:sz w:val="28"/>
                <w:szCs w:val="28"/>
              </w:rPr>
              <w:t>9</w:t>
            </w:r>
          </w:p>
        </w:tc>
      </w:tr>
      <w:tr w:rsidR="00D678E8" w:rsidTr="006228C9">
        <w:tc>
          <w:tcPr>
            <w:tcW w:w="4714" w:type="dxa"/>
          </w:tcPr>
          <w:p w:rsidR="00D678E8" w:rsidRDefault="00D678E8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D678E8" w:rsidRPr="006228C9" w:rsidRDefault="001431A6" w:rsidP="006228C9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Чукарова Татьяна Николаевна</w:t>
            </w:r>
            <w:r w:rsidR="006228C9">
              <w:rPr>
                <w:bCs/>
                <w:sz w:val="28"/>
                <w:szCs w:val="28"/>
              </w:rPr>
              <w:t xml:space="preserve"> - </w:t>
            </w:r>
            <w:r w:rsidR="006228C9" w:rsidRPr="006228C9">
              <w:rPr>
                <w:bCs/>
                <w:sz w:val="28"/>
                <w:szCs w:val="28"/>
              </w:rPr>
              <w:t xml:space="preserve">депутат от одномандатного избирательного округа № </w:t>
            </w:r>
            <w:r w:rsidR="006228C9">
              <w:rPr>
                <w:bCs/>
                <w:sz w:val="28"/>
                <w:szCs w:val="28"/>
              </w:rPr>
              <w:t>14</w:t>
            </w:r>
          </w:p>
        </w:tc>
      </w:tr>
    </w:tbl>
    <w:p w:rsidR="00D678E8" w:rsidRDefault="00D678E8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p w:rsidR="00D678E8" w:rsidRDefault="00D678E8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sectPr w:rsidR="00D678E8" w:rsidSect="00DB637B">
      <w:type w:val="continuous"/>
      <w:pgSz w:w="11909" w:h="16834"/>
      <w:pgMar w:top="450" w:right="1136" w:bottom="36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B"/>
    <w:rsid w:val="001431A6"/>
    <w:rsid w:val="0028529D"/>
    <w:rsid w:val="00292F6B"/>
    <w:rsid w:val="002A0432"/>
    <w:rsid w:val="003932A3"/>
    <w:rsid w:val="003A669C"/>
    <w:rsid w:val="00435409"/>
    <w:rsid w:val="0051009F"/>
    <w:rsid w:val="006228C9"/>
    <w:rsid w:val="00645338"/>
    <w:rsid w:val="006932B2"/>
    <w:rsid w:val="006E1E73"/>
    <w:rsid w:val="00704F7A"/>
    <w:rsid w:val="007319D7"/>
    <w:rsid w:val="00804F96"/>
    <w:rsid w:val="00854427"/>
    <w:rsid w:val="00894B49"/>
    <w:rsid w:val="0098670A"/>
    <w:rsid w:val="00AA75BC"/>
    <w:rsid w:val="00AF6F07"/>
    <w:rsid w:val="00B75A6E"/>
    <w:rsid w:val="00BC76E6"/>
    <w:rsid w:val="00BF55D1"/>
    <w:rsid w:val="00CA4C41"/>
    <w:rsid w:val="00D678E8"/>
    <w:rsid w:val="00DB637B"/>
    <w:rsid w:val="00E542A6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74871-CAC2-4D47-A632-BE39CC7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overflowPunct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a7">
    <w:name w:val="List"/>
    <w:basedOn w:val="a4"/>
    <w:uiPriority w:val="99"/>
    <w:rPr>
      <w:rFonts w:ascii="Arial" w:hAnsi="Arial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Tahoma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ascii="Arial" w:hAnsi="Arial" w:cs="Tahoma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Pr>
      <w:rFonts w:ascii="Arial" w:hAnsi="Arial" w:cs="Tahoma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Pr>
      <w:rFonts w:ascii="Arial" w:hAnsi="Arial" w:cs="Tahoma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Pr>
      <w:rFonts w:ascii="Arial" w:hAnsi="Arial" w:cs="Tahoma"/>
    </w:rPr>
  </w:style>
  <w:style w:type="character" w:customStyle="1" w:styleId="RTFNum21">
    <w:name w:val="RTF_Num 2 1"/>
    <w:uiPriority w:val="99"/>
    <w:rPr>
      <w:rFonts w:ascii="Times New Roman" w:hAnsi="Times New Roman"/>
      <w:lang w:val="x-none"/>
    </w:rPr>
  </w:style>
  <w:style w:type="character" w:customStyle="1" w:styleId="RTFNum31">
    <w:name w:val="RTF_Num 3 1"/>
    <w:uiPriority w:val="99"/>
    <w:rPr>
      <w:rFonts w:ascii="Times New Roman" w:hAnsi="Times New Roman"/>
      <w:lang w:val="x-none"/>
    </w:rPr>
  </w:style>
  <w:style w:type="character" w:customStyle="1" w:styleId="RTFNum32">
    <w:name w:val="RTF_Num 3 2"/>
    <w:uiPriority w:val="99"/>
    <w:rPr>
      <w:rFonts w:ascii="Times New Roman" w:hAnsi="Times New Roman"/>
      <w:lang w:val="x-none"/>
    </w:rPr>
  </w:style>
  <w:style w:type="character" w:customStyle="1" w:styleId="RTFNum33">
    <w:name w:val="RTF_Num 3 3"/>
    <w:uiPriority w:val="99"/>
    <w:rPr>
      <w:rFonts w:ascii="Times New Roman" w:hAnsi="Times New Roman"/>
      <w:lang w:val="x-none"/>
    </w:rPr>
  </w:style>
  <w:style w:type="character" w:customStyle="1" w:styleId="RTFNum34">
    <w:name w:val="RTF_Num 3 4"/>
    <w:uiPriority w:val="99"/>
    <w:rPr>
      <w:rFonts w:ascii="Times New Roman" w:hAnsi="Times New Roman"/>
      <w:lang w:val="x-none"/>
    </w:rPr>
  </w:style>
  <w:style w:type="character" w:customStyle="1" w:styleId="RTFNum35">
    <w:name w:val="RTF_Num 3 5"/>
    <w:uiPriority w:val="99"/>
    <w:rPr>
      <w:rFonts w:ascii="Times New Roman" w:hAnsi="Times New Roman"/>
      <w:lang w:val="x-none"/>
    </w:rPr>
  </w:style>
  <w:style w:type="character" w:customStyle="1" w:styleId="RTFNum36">
    <w:name w:val="RTF_Num 3 6"/>
    <w:uiPriority w:val="99"/>
    <w:rPr>
      <w:rFonts w:ascii="Times New Roman" w:hAnsi="Times New Roman"/>
      <w:lang w:val="x-none"/>
    </w:rPr>
  </w:style>
  <w:style w:type="character" w:customStyle="1" w:styleId="RTFNum37">
    <w:name w:val="RTF_Num 3 7"/>
    <w:uiPriority w:val="99"/>
    <w:rPr>
      <w:rFonts w:ascii="Times New Roman" w:hAnsi="Times New Roman"/>
      <w:lang w:val="x-none"/>
    </w:rPr>
  </w:style>
  <w:style w:type="character" w:customStyle="1" w:styleId="RTFNum38">
    <w:name w:val="RTF_Num 3 8"/>
    <w:uiPriority w:val="99"/>
    <w:rPr>
      <w:rFonts w:ascii="Times New Roman" w:hAnsi="Times New Roman"/>
      <w:lang w:val="x-none"/>
    </w:rPr>
  </w:style>
  <w:style w:type="character" w:customStyle="1" w:styleId="RTFNum39">
    <w:name w:val="RTF_Num 3 9"/>
    <w:uiPriority w:val="99"/>
    <w:rPr>
      <w:rFonts w:ascii="Times New Roman" w:hAnsi="Times New Roman"/>
      <w:lang w:val="x-none"/>
    </w:rPr>
  </w:style>
  <w:style w:type="character" w:customStyle="1" w:styleId="RTFNum310">
    <w:name w:val="RTF_Num 3 10"/>
    <w:uiPriority w:val="99"/>
    <w:rPr>
      <w:rFonts w:ascii="Times New Roman" w:hAnsi="Times New Roman"/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table" w:styleId="ab">
    <w:name w:val="Table Grid"/>
    <w:basedOn w:val="a1"/>
    <w:uiPriority w:val="59"/>
    <w:rsid w:val="00D67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екст в заданном формате"/>
    <w:basedOn w:val="a"/>
    <w:rsid w:val="00BC76E6"/>
    <w:pPr>
      <w:suppressAutoHyphens/>
      <w:autoSpaceDE/>
      <w:autoSpaceDN/>
      <w:adjustRightInd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94A6-108D-4A85-8E4E-F7BA269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Александр Милешкин</cp:lastModifiedBy>
  <cp:revision>2</cp:revision>
  <cp:lastPrinted>2021-10-12T08:33:00Z</cp:lastPrinted>
  <dcterms:created xsi:type="dcterms:W3CDTF">2021-11-01T17:58:00Z</dcterms:created>
  <dcterms:modified xsi:type="dcterms:W3CDTF">2021-11-01T17:58:00Z</dcterms:modified>
</cp:coreProperties>
</file>