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263" w:rsidRPr="004C6F2D" w:rsidRDefault="00412263" w:rsidP="00412263">
      <w:pPr>
        <w:pStyle w:val="11"/>
        <w:jc w:val="center"/>
        <w:rPr>
          <w:lang w:val="ru-RU"/>
        </w:rPr>
      </w:pPr>
      <w:r w:rsidRPr="004C6F2D">
        <w:rPr>
          <w:lang w:val="ru-RU"/>
        </w:rPr>
        <w:t>Содержание</w:t>
      </w:r>
    </w:p>
    <w:p w:rsidR="00412263" w:rsidRPr="004C6F2D" w:rsidRDefault="00412263" w:rsidP="00412263">
      <w:pPr>
        <w:rPr>
          <w:lang w:val="ru-RU"/>
        </w:rPr>
      </w:pPr>
    </w:p>
    <w:p w:rsidR="00C00CC0" w:rsidRDefault="00AA00A8">
      <w:pPr>
        <w:pStyle w:val="11"/>
        <w:rPr>
          <w:rFonts w:asciiTheme="minorHAnsi" w:eastAsiaTheme="minorEastAsia" w:hAnsiTheme="minorHAnsi" w:cstheme="minorBidi"/>
          <w:b w:val="0"/>
          <w:noProof/>
          <w:sz w:val="22"/>
          <w:lang w:val="ru-RU" w:eastAsia="ru-RU"/>
        </w:rPr>
      </w:pPr>
      <w:r w:rsidRPr="00AA00A8">
        <w:rPr>
          <w:bCs/>
          <w:szCs w:val="24"/>
          <w:lang w:val="ru-RU"/>
        </w:rPr>
        <w:fldChar w:fldCharType="begin"/>
      </w:r>
      <w:r w:rsidR="00412263" w:rsidRPr="004C6F2D">
        <w:rPr>
          <w:bCs/>
          <w:szCs w:val="24"/>
          <w:lang w:val="ru-RU"/>
        </w:rPr>
        <w:instrText xml:space="preserve"> TOC \o "1-1" \h \z \u </w:instrText>
      </w:r>
      <w:r w:rsidRPr="00AA00A8">
        <w:rPr>
          <w:bCs/>
          <w:szCs w:val="24"/>
          <w:lang w:val="ru-RU"/>
        </w:rPr>
        <w:fldChar w:fldCharType="separate"/>
      </w:r>
      <w:hyperlink w:anchor="_Toc4666326" w:history="1">
        <w:r w:rsidR="00C00CC0" w:rsidRPr="004D7C31">
          <w:rPr>
            <w:rStyle w:val="af"/>
            <w:noProof/>
            <w:lang w:val="ru-RU"/>
          </w:rPr>
          <w:t>1.1. Функциональная структура организации теплоснабжения</w:t>
        </w:r>
        <w:r w:rsidR="00C00CC0">
          <w:rPr>
            <w:noProof/>
            <w:webHidden/>
          </w:rPr>
          <w:tab/>
        </w:r>
        <w:r>
          <w:rPr>
            <w:noProof/>
            <w:webHidden/>
          </w:rPr>
          <w:fldChar w:fldCharType="begin"/>
        </w:r>
        <w:r w:rsidR="00C00CC0">
          <w:rPr>
            <w:noProof/>
            <w:webHidden/>
          </w:rPr>
          <w:instrText xml:space="preserve"> PAGEREF _Toc4666326 \h </w:instrText>
        </w:r>
        <w:r>
          <w:rPr>
            <w:noProof/>
            <w:webHidden/>
          </w:rPr>
        </w:r>
        <w:r>
          <w:rPr>
            <w:noProof/>
            <w:webHidden/>
          </w:rPr>
          <w:fldChar w:fldCharType="separate"/>
        </w:r>
        <w:r w:rsidR="00C00CC0">
          <w:rPr>
            <w:noProof/>
            <w:webHidden/>
          </w:rPr>
          <w:t>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27" w:history="1">
        <w:r w:rsidR="00C00CC0" w:rsidRPr="004D7C31">
          <w:rPr>
            <w:rStyle w:val="af"/>
            <w:noProof/>
            <w:lang w:val="ru-RU"/>
          </w:rPr>
          <w:t>1.1.1. Описание эксплуатационных зон действия теплоснабжающих организаций</w:t>
        </w:r>
        <w:r w:rsidR="00C00CC0">
          <w:rPr>
            <w:noProof/>
            <w:webHidden/>
          </w:rPr>
          <w:tab/>
        </w:r>
        <w:r>
          <w:rPr>
            <w:noProof/>
            <w:webHidden/>
          </w:rPr>
          <w:fldChar w:fldCharType="begin"/>
        </w:r>
        <w:r w:rsidR="00C00CC0">
          <w:rPr>
            <w:noProof/>
            <w:webHidden/>
          </w:rPr>
          <w:instrText xml:space="preserve"> PAGEREF _Toc4666327 \h </w:instrText>
        </w:r>
        <w:r>
          <w:rPr>
            <w:noProof/>
            <w:webHidden/>
          </w:rPr>
        </w:r>
        <w:r>
          <w:rPr>
            <w:noProof/>
            <w:webHidden/>
          </w:rPr>
          <w:fldChar w:fldCharType="separate"/>
        </w:r>
        <w:r w:rsidR="00C00CC0">
          <w:rPr>
            <w:noProof/>
            <w:webHidden/>
          </w:rPr>
          <w:t>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28" w:history="1">
        <w:r w:rsidR="00C00CC0" w:rsidRPr="004D7C31">
          <w:rPr>
            <w:rStyle w:val="af"/>
            <w:noProof/>
            <w:lang w:val="ru-RU"/>
          </w:rPr>
          <w:t>1.1.2. Описание структуры договорных отношений между теплоснабжающими организациями</w:t>
        </w:r>
        <w:r w:rsidR="00C00CC0">
          <w:rPr>
            <w:noProof/>
            <w:webHidden/>
          </w:rPr>
          <w:tab/>
        </w:r>
        <w:r>
          <w:rPr>
            <w:noProof/>
            <w:webHidden/>
          </w:rPr>
          <w:fldChar w:fldCharType="begin"/>
        </w:r>
        <w:r w:rsidR="00C00CC0">
          <w:rPr>
            <w:noProof/>
            <w:webHidden/>
          </w:rPr>
          <w:instrText xml:space="preserve"> PAGEREF _Toc4666328 \h </w:instrText>
        </w:r>
        <w:r>
          <w:rPr>
            <w:noProof/>
            <w:webHidden/>
          </w:rPr>
        </w:r>
        <w:r>
          <w:rPr>
            <w:noProof/>
            <w:webHidden/>
          </w:rPr>
          <w:fldChar w:fldCharType="separate"/>
        </w:r>
        <w:r w:rsidR="00C00CC0">
          <w:rPr>
            <w:noProof/>
            <w:webHidden/>
          </w:rPr>
          <w:t>25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29" w:history="1">
        <w:r w:rsidR="00C00CC0" w:rsidRPr="004D7C31">
          <w:rPr>
            <w:rStyle w:val="af"/>
            <w:noProof/>
            <w:lang w:val="ru-RU"/>
          </w:rPr>
          <w:t>1.1.3. Описание зон действия прочих источников тепловой энергии</w:t>
        </w:r>
        <w:r w:rsidR="00C00CC0">
          <w:rPr>
            <w:noProof/>
            <w:webHidden/>
          </w:rPr>
          <w:tab/>
        </w:r>
        <w:r>
          <w:rPr>
            <w:noProof/>
            <w:webHidden/>
          </w:rPr>
          <w:fldChar w:fldCharType="begin"/>
        </w:r>
        <w:r w:rsidR="00C00CC0">
          <w:rPr>
            <w:noProof/>
            <w:webHidden/>
          </w:rPr>
          <w:instrText xml:space="preserve"> PAGEREF _Toc4666329 \h </w:instrText>
        </w:r>
        <w:r>
          <w:rPr>
            <w:noProof/>
            <w:webHidden/>
          </w:rPr>
        </w:r>
        <w:r>
          <w:rPr>
            <w:noProof/>
            <w:webHidden/>
          </w:rPr>
          <w:fldChar w:fldCharType="separate"/>
        </w:r>
        <w:r w:rsidR="00C00CC0">
          <w:rPr>
            <w:noProof/>
            <w:webHidden/>
          </w:rPr>
          <w:t>25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0" w:history="1">
        <w:r w:rsidR="00C00CC0" w:rsidRPr="004D7C31">
          <w:rPr>
            <w:rStyle w:val="af"/>
            <w:noProof/>
            <w:lang w:val="ru-RU"/>
          </w:rPr>
          <w:t>1.1.4. Описание зон действия индивидуального теплоснабжения</w:t>
        </w:r>
        <w:r w:rsidR="00C00CC0">
          <w:rPr>
            <w:noProof/>
            <w:webHidden/>
          </w:rPr>
          <w:tab/>
        </w:r>
        <w:r>
          <w:rPr>
            <w:noProof/>
            <w:webHidden/>
          </w:rPr>
          <w:fldChar w:fldCharType="begin"/>
        </w:r>
        <w:r w:rsidR="00C00CC0">
          <w:rPr>
            <w:noProof/>
            <w:webHidden/>
          </w:rPr>
          <w:instrText xml:space="preserve"> PAGEREF _Toc4666330 \h </w:instrText>
        </w:r>
        <w:r>
          <w:rPr>
            <w:noProof/>
            <w:webHidden/>
          </w:rPr>
        </w:r>
        <w:r>
          <w:rPr>
            <w:noProof/>
            <w:webHidden/>
          </w:rPr>
          <w:fldChar w:fldCharType="separate"/>
        </w:r>
        <w:r w:rsidR="00C00CC0">
          <w:rPr>
            <w:noProof/>
            <w:webHidden/>
          </w:rPr>
          <w:t>25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1" w:history="1">
        <w:r w:rsidR="00C00CC0" w:rsidRPr="004D7C31">
          <w:rPr>
            <w:rStyle w:val="af"/>
            <w:noProof/>
            <w:lang w:val="ru-RU"/>
          </w:rPr>
          <w:t>1.2. Источники тепловой энергии</w:t>
        </w:r>
        <w:r w:rsidR="00C00CC0">
          <w:rPr>
            <w:noProof/>
            <w:webHidden/>
          </w:rPr>
          <w:tab/>
        </w:r>
        <w:r>
          <w:rPr>
            <w:noProof/>
            <w:webHidden/>
          </w:rPr>
          <w:fldChar w:fldCharType="begin"/>
        </w:r>
        <w:r w:rsidR="00C00CC0">
          <w:rPr>
            <w:noProof/>
            <w:webHidden/>
          </w:rPr>
          <w:instrText xml:space="preserve"> PAGEREF _Toc4666331 \h </w:instrText>
        </w:r>
        <w:r>
          <w:rPr>
            <w:noProof/>
            <w:webHidden/>
          </w:rPr>
        </w:r>
        <w:r>
          <w:rPr>
            <w:noProof/>
            <w:webHidden/>
          </w:rPr>
          <w:fldChar w:fldCharType="separate"/>
        </w:r>
        <w:r w:rsidR="00C00CC0">
          <w:rPr>
            <w:noProof/>
            <w:webHidden/>
          </w:rPr>
          <w:t>26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2" w:history="1">
        <w:r w:rsidR="00C00CC0" w:rsidRPr="004D7C31">
          <w:rPr>
            <w:rStyle w:val="af"/>
            <w:noProof/>
            <w:lang w:val="ru-RU"/>
          </w:rPr>
          <w:t>1.2.1. Общие положения</w:t>
        </w:r>
        <w:r w:rsidR="00C00CC0">
          <w:rPr>
            <w:noProof/>
            <w:webHidden/>
          </w:rPr>
          <w:tab/>
        </w:r>
        <w:r>
          <w:rPr>
            <w:noProof/>
            <w:webHidden/>
          </w:rPr>
          <w:fldChar w:fldCharType="begin"/>
        </w:r>
        <w:r w:rsidR="00C00CC0">
          <w:rPr>
            <w:noProof/>
            <w:webHidden/>
          </w:rPr>
          <w:instrText xml:space="preserve"> PAGEREF _Toc4666332 \h </w:instrText>
        </w:r>
        <w:r>
          <w:rPr>
            <w:noProof/>
            <w:webHidden/>
          </w:rPr>
        </w:r>
        <w:r>
          <w:rPr>
            <w:noProof/>
            <w:webHidden/>
          </w:rPr>
          <w:fldChar w:fldCharType="separate"/>
        </w:r>
        <w:r w:rsidR="00C00CC0">
          <w:rPr>
            <w:noProof/>
            <w:webHidden/>
          </w:rPr>
          <w:t>26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3" w:history="1">
        <w:r w:rsidR="00C00CC0" w:rsidRPr="004D7C31">
          <w:rPr>
            <w:rStyle w:val="af"/>
            <w:noProof/>
            <w:lang w:val="ru-RU"/>
          </w:rPr>
          <w:t>1.2.2. Состав и технические характеристики основного оборудования (структура основного оборудования)</w:t>
        </w:r>
        <w:r w:rsidR="00C00CC0">
          <w:rPr>
            <w:noProof/>
            <w:webHidden/>
          </w:rPr>
          <w:tab/>
        </w:r>
        <w:r>
          <w:rPr>
            <w:noProof/>
            <w:webHidden/>
          </w:rPr>
          <w:fldChar w:fldCharType="begin"/>
        </w:r>
        <w:r w:rsidR="00C00CC0">
          <w:rPr>
            <w:noProof/>
            <w:webHidden/>
          </w:rPr>
          <w:instrText xml:space="preserve"> PAGEREF _Toc4666333 \h </w:instrText>
        </w:r>
        <w:r>
          <w:rPr>
            <w:noProof/>
            <w:webHidden/>
          </w:rPr>
        </w:r>
        <w:r>
          <w:rPr>
            <w:noProof/>
            <w:webHidden/>
          </w:rPr>
          <w:fldChar w:fldCharType="separate"/>
        </w:r>
        <w:r w:rsidR="00C00CC0">
          <w:rPr>
            <w:noProof/>
            <w:webHidden/>
          </w:rPr>
          <w:t>26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4" w:history="1">
        <w:r w:rsidR="00C00CC0" w:rsidRPr="004D7C31">
          <w:rPr>
            <w:rStyle w:val="af"/>
            <w:noProof/>
            <w:lang w:val="ru-RU"/>
          </w:rPr>
          <w:t>1.2.3 Ограничения тепловой мощности и параметры располагаемой тепловой мощности</w:t>
        </w:r>
        <w:r w:rsidR="00C00CC0">
          <w:rPr>
            <w:noProof/>
            <w:webHidden/>
          </w:rPr>
          <w:tab/>
        </w:r>
        <w:r>
          <w:rPr>
            <w:noProof/>
            <w:webHidden/>
          </w:rPr>
          <w:fldChar w:fldCharType="begin"/>
        </w:r>
        <w:r w:rsidR="00C00CC0">
          <w:rPr>
            <w:noProof/>
            <w:webHidden/>
          </w:rPr>
          <w:instrText xml:space="preserve"> PAGEREF _Toc4666334 \h </w:instrText>
        </w:r>
        <w:r>
          <w:rPr>
            <w:noProof/>
            <w:webHidden/>
          </w:rPr>
        </w:r>
        <w:r>
          <w:rPr>
            <w:noProof/>
            <w:webHidden/>
          </w:rPr>
          <w:fldChar w:fldCharType="separate"/>
        </w:r>
        <w:r w:rsidR="00C00CC0">
          <w:rPr>
            <w:noProof/>
            <w:webHidden/>
          </w:rPr>
          <w:t>33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5" w:history="1">
        <w:r w:rsidR="00C00CC0" w:rsidRPr="004D7C31">
          <w:rPr>
            <w:rStyle w:val="af"/>
            <w:noProof/>
            <w:lang w:val="ru-RU"/>
          </w:rPr>
          <w:t>1.2.4 Объем потребления тепловой энергии (мощности) и теплоносителя на собственные и хозяйственные нужды и параметры тепловой мощности нетто</w:t>
        </w:r>
        <w:r w:rsidR="00C00CC0">
          <w:rPr>
            <w:noProof/>
            <w:webHidden/>
          </w:rPr>
          <w:tab/>
        </w:r>
        <w:r>
          <w:rPr>
            <w:noProof/>
            <w:webHidden/>
          </w:rPr>
          <w:fldChar w:fldCharType="begin"/>
        </w:r>
        <w:r w:rsidR="00C00CC0">
          <w:rPr>
            <w:noProof/>
            <w:webHidden/>
          </w:rPr>
          <w:instrText xml:space="preserve"> PAGEREF _Toc4666335 \h </w:instrText>
        </w:r>
        <w:r>
          <w:rPr>
            <w:noProof/>
            <w:webHidden/>
          </w:rPr>
        </w:r>
        <w:r>
          <w:rPr>
            <w:noProof/>
            <w:webHidden/>
          </w:rPr>
          <w:fldChar w:fldCharType="separate"/>
        </w:r>
        <w:r w:rsidR="00C00CC0">
          <w:rPr>
            <w:noProof/>
            <w:webHidden/>
          </w:rPr>
          <w:t>33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6" w:history="1">
        <w:r w:rsidR="00C00CC0" w:rsidRPr="004D7C31">
          <w:rPr>
            <w:rStyle w:val="af"/>
            <w:noProof/>
            <w:lang w:val="ru-RU"/>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C00CC0">
          <w:rPr>
            <w:noProof/>
            <w:webHidden/>
          </w:rPr>
          <w:tab/>
        </w:r>
        <w:r>
          <w:rPr>
            <w:noProof/>
            <w:webHidden/>
          </w:rPr>
          <w:fldChar w:fldCharType="begin"/>
        </w:r>
        <w:r w:rsidR="00C00CC0">
          <w:rPr>
            <w:noProof/>
            <w:webHidden/>
          </w:rPr>
          <w:instrText xml:space="preserve"> PAGEREF _Toc4666336 \h </w:instrText>
        </w:r>
        <w:r>
          <w:rPr>
            <w:noProof/>
            <w:webHidden/>
          </w:rPr>
        </w:r>
        <w:r>
          <w:rPr>
            <w:noProof/>
            <w:webHidden/>
          </w:rPr>
          <w:fldChar w:fldCharType="separate"/>
        </w:r>
        <w:r w:rsidR="00C00CC0">
          <w:rPr>
            <w:noProof/>
            <w:webHidden/>
          </w:rPr>
          <w:t>36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7" w:history="1">
        <w:r w:rsidR="00C00CC0" w:rsidRPr="004D7C31">
          <w:rPr>
            <w:rStyle w:val="af"/>
            <w:noProof/>
            <w:lang w:val="ru-RU"/>
          </w:rPr>
          <w:t>1.2.6.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C00CC0">
          <w:rPr>
            <w:noProof/>
            <w:webHidden/>
          </w:rPr>
          <w:tab/>
        </w:r>
        <w:r>
          <w:rPr>
            <w:noProof/>
            <w:webHidden/>
          </w:rPr>
          <w:fldChar w:fldCharType="begin"/>
        </w:r>
        <w:r w:rsidR="00C00CC0">
          <w:rPr>
            <w:noProof/>
            <w:webHidden/>
          </w:rPr>
          <w:instrText xml:space="preserve"> PAGEREF _Toc4666337 \h </w:instrText>
        </w:r>
        <w:r>
          <w:rPr>
            <w:noProof/>
            <w:webHidden/>
          </w:rPr>
        </w:r>
        <w:r>
          <w:rPr>
            <w:noProof/>
            <w:webHidden/>
          </w:rPr>
          <w:fldChar w:fldCharType="separate"/>
        </w:r>
        <w:r w:rsidR="00C00CC0">
          <w:rPr>
            <w:noProof/>
            <w:webHidden/>
          </w:rPr>
          <w:t>36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8" w:history="1">
        <w:r w:rsidR="00C00CC0" w:rsidRPr="004D7C31">
          <w:rPr>
            <w:rStyle w:val="af"/>
            <w:noProof/>
            <w:lang w:val="ru-RU"/>
          </w:rPr>
          <w:t>1.2.7. Среднегодовая загрузка оборудования</w:t>
        </w:r>
        <w:r w:rsidR="00C00CC0">
          <w:rPr>
            <w:noProof/>
            <w:webHidden/>
          </w:rPr>
          <w:tab/>
        </w:r>
        <w:r>
          <w:rPr>
            <w:noProof/>
            <w:webHidden/>
          </w:rPr>
          <w:fldChar w:fldCharType="begin"/>
        </w:r>
        <w:r w:rsidR="00C00CC0">
          <w:rPr>
            <w:noProof/>
            <w:webHidden/>
          </w:rPr>
          <w:instrText xml:space="preserve"> PAGEREF _Toc4666338 \h </w:instrText>
        </w:r>
        <w:r>
          <w:rPr>
            <w:noProof/>
            <w:webHidden/>
          </w:rPr>
        </w:r>
        <w:r>
          <w:rPr>
            <w:noProof/>
            <w:webHidden/>
          </w:rPr>
          <w:fldChar w:fldCharType="separate"/>
        </w:r>
        <w:r w:rsidR="00C00CC0">
          <w:rPr>
            <w:noProof/>
            <w:webHidden/>
          </w:rPr>
          <w:t>36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39" w:history="1">
        <w:r w:rsidR="00C00CC0" w:rsidRPr="004D7C31">
          <w:rPr>
            <w:rStyle w:val="af"/>
            <w:noProof/>
            <w:lang w:val="ru-RU"/>
          </w:rPr>
          <w:t>1.2.8. Статистика отказов и восстановлений оборудования источников тепловой энергии</w:t>
        </w:r>
        <w:r w:rsidR="00C00CC0">
          <w:rPr>
            <w:noProof/>
            <w:webHidden/>
          </w:rPr>
          <w:tab/>
        </w:r>
        <w:r>
          <w:rPr>
            <w:noProof/>
            <w:webHidden/>
          </w:rPr>
          <w:fldChar w:fldCharType="begin"/>
        </w:r>
        <w:r w:rsidR="00C00CC0">
          <w:rPr>
            <w:noProof/>
            <w:webHidden/>
          </w:rPr>
          <w:instrText xml:space="preserve"> PAGEREF _Toc4666339 \h </w:instrText>
        </w:r>
        <w:r>
          <w:rPr>
            <w:noProof/>
            <w:webHidden/>
          </w:rPr>
        </w:r>
        <w:r>
          <w:rPr>
            <w:noProof/>
            <w:webHidden/>
          </w:rPr>
          <w:fldChar w:fldCharType="separate"/>
        </w:r>
        <w:r w:rsidR="00C00CC0">
          <w:rPr>
            <w:noProof/>
            <w:webHidden/>
          </w:rPr>
          <w:t>37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0" w:history="1">
        <w:r w:rsidR="00C00CC0" w:rsidRPr="004D7C31">
          <w:rPr>
            <w:rStyle w:val="af"/>
            <w:noProof/>
            <w:lang w:val="ru-RU"/>
          </w:rPr>
          <w:t>1.2.9. Предписания надзорных органов по запрещению дальнейшей эксплуатации источников тепловой энергии</w:t>
        </w:r>
        <w:r w:rsidR="00C00CC0">
          <w:rPr>
            <w:noProof/>
            <w:webHidden/>
          </w:rPr>
          <w:tab/>
        </w:r>
        <w:r>
          <w:rPr>
            <w:noProof/>
            <w:webHidden/>
          </w:rPr>
          <w:fldChar w:fldCharType="begin"/>
        </w:r>
        <w:r w:rsidR="00C00CC0">
          <w:rPr>
            <w:noProof/>
            <w:webHidden/>
          </w:rPr>
          <w:instrText xml:space="preserve"> PAGEREF _Toc4666340 \h </w:instrText>
        </w:r>
        <w:r>
          <w:rPr>
            <w:noProof/>
            <w:webHidden/>
          </w:rPr>
        </w:r>
        <w:r>
          <w:rPr>
            <w:noProof/>
            <w:webHidden/>
          </w:rPr>
          <w:fldChar w:fldCharType="separate"/>
        </w:r>
        <w:r w:rsidR="00C00CC0">
          <w:rPr>
            <w:noProof/>
            <w:webHidden/>
          </w:rPr>
          <w:t>37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1" w:history="1">
        <w:r w:rsidR="00C00CC0" w:rsidRPr="004D7C31">
          <w:rPr>
            <w:rStyle w:val="af"/>
            <w:noProof/>
            <w:lang w:val="ru-RU"/>
          </w:rPr>
          <w:t>1.3. Тепловые сети, сооружения на них и тепловые пункты</w:t>
        </w:r>
        <w:r w:rsidR="00C00CC0">
          <w:rPr>
            <w:noProof/>
            <w:webHidden/>
          </w:rPr>
          <w:tab/>
        </w:r>
        <w:r>
          <w:rPr>
            <w:noProof/>
            <w:webHidden/>
          </w:rPr>
          <w:fldChar w:fldCharType="begin"/>
        </w:r>
        <w:r w:rsidR="00C00CC0">
          <w:rPr>
            <w:noProof/>
            <w:webHidden/>
          </w:rPr>
          <w:instrText xml:space="preserve"> PAGEREF _Toc4666341 \h </w:instrText>
        </w:r>
        <w:r>
          <w:rPr>
            <w:noProof/>
            <w:webHidden/>
          </w:rPr>
        </w:r>
        <w:r>
          <w:rPr>
            <w:noProof/>
            <w:webHidden/>
          </w:rPr>
          <w:fldChar w:fldCharType="separate"/>
        </w:r>
        <w:r w:rsidR="00C00CC0">
          <w:rPr>
            <w:noProof/>
            <w:webHidden/>
          </w:rPr>
          <w:t>37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2" w:history="1">
        <w:r w:rsidR="00C00CC0" w:rsidRPr="004D7C31">
          <w:rPr>
            <w:rStyle w:val="af"/>
            <w:noProof/>
            <w:lang w:val="ru-RU"/>
          </w:rPr>
          <w:t>1.3.1. Общие положения</w:t>
        </w:r>
        <w:r w:rsidR="00C00CC0">
          <w:rPr>
            <w:noProof/>
            <w:webHidden/>
          </w:rPr>
          <w:tab/>
        </w:r>
        <w:r>
          <w:rPr>
            <w:noProof/>
            <w:webHidden/>
          </w:rPr>
          <w:fldChar w:fldCharType="begin"/>
        </w:r>
        <w:r w:rsidR="00C00CC0">
          <w:rPr>
            <w:noProof/>
            <w:webHidden/>
          </w:rPr>
          <w:instrText xml:space="preserve"> PAGEREF _Toc4666342 \h </w:instrText>
        </w:r>
        <w:r>
          <w:rPr>
            <w:noProof/>
            <w:webHidden/>
          </w:rPr>
        </w:r>
        <w:r>
          <w:rPr>
            <w:noProof/>
            <w:webHidden/>
          </w:rPr>
          <w:fldChar w:fldCharType="separate"/>
        </w:r>
        <w:r w:rsidR="00C00CC0">
          <w:rPr>
            <w:noProof/>
            <w:webHidden/>
          </w:rPr>
          <w:t>37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3" w:history="1">
        <w:r w:rsidR="00C00CC0" w:rsidRPr="004D7C31">
          <w:rPr>
            <w:rStyle w:val="af"/>
            <w:noProof/>
            <w:lang w:val="ru-RU"/>
          </w:rPr>
          <w:t>1.3.2. Общая характеристика тепловых сетей г. Ковылкино</w:t>
        </w:r>
        <w:r w:rsidR="00C00CC0">
          <w:rPr>
            <w:noProof/>
            <w:webHidden/>
          </w:rPr>
          <w:tab/>
        </w:r>
        <w:r>
          <w:rPr>
            <w:noProof/>
            <w:webHidden/>
          </w:rPr>
          <w:fldChar w:fldCharType="begin"/>
        </w:r>
        <w:r w:rsidR="00C00CC0">
          <w:rPr>
            <w:noProof/>
            <w:webHidden/>
          </w:rPr>
          <w:instrText xml:space="preserve"> PAGEREF _Toc4666343 \h </w:instrText>
        </w:r>
        <w:r>
          <w:rPr>
            <w:noProof/>
            <w:webHidden/>
          </w:rPr>
        </w:r>
        <w:r>
          <w:rPr>
            <w:noProof/>
            <w:webHidden/>
          </w:rPr>
          <w:fldChar w:fldCharType="separate"/>
        </w:r>
        <w:r w:rsidR="00C00CC0">
          <w:rPr>
            <w:noProof/>
            <w:webHidden/>
          </w:rPr>
          <w:t>38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4" w:history="1">
        <w:r w:rsidR="00C00CC0" w:rsidRPr="004D7C31">
          <w:rPr>
            <w:rStyle w:val="af"/>
            <w:noProof/>
            <w:lang w:val="ru-RU"/>
          </w:rPr>
          <w:t>1.3.3. Гидравлические режимы тепловых сетей и пьезометрические графики</w:t>
        </w:r>
        <w:r w:rsidR="00C00CC0">
          <w:rPr>
            <w:noProof/>
            <w:webHidden/>
          </w:rPr>
          <w:tab/>
        </w:r>
        <w:r>
          <w:rPr>
            <w:noProof/>
            <w:webHidden/>
          </w:rPr>
          <w:fldChar w:fldCharType="begin"/>
        </w:r>
        <w:r w:rsidR="00C00CC0">
          <w:rPr>
            <w:noProof/>
            <w:webHidden/>
          </w:rPr>
          <w:instrText xml:space="preserve"> PAGEREF _Toc4666344 \h </w:instrText>
        </w:r>
        <w:r>
          <w:rPr>
            <w:noProof/>
            <w:webHidden/>
          </w:rPr>
        </w:r>
        <w:r>
          <w:rPr>
            <w:noProof/>
            <w:webHidden/>
          </w:rPr>
          <w:fldChar w:fldCharType="separate"/>
        </w:r>
        <w:r w:rsidR="00C00CC0">
          <w:rPr>
            <w:noProof/>
            <w:webHidden/>
          </w:rPr>
          <w:t>39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5" w:history="1">
        <w:r w:rsidR="00C00CC0" w:rsidRPr="004D7C31">
          <w:rPr>
            <w:rStyle w:val="af"/>
            <w:noProof/>
            <w:lang w:val="ru-RU"/>
          </w:rPr>
          <w:t>1.3.4 Определение нормативных эксплуатационных технологических затрат и потерь теплоносителя.</w:t>
        </w:r>
        <w:r w:rsidR="00C00CC0">
          <w:rPr>
            <w:noProof/>
            <w:webHidden/>
          </w:rPr>
          <w:tab/>
        </w:r>
        <w:r>
          <w:rPr>
            <w:noProof/>
            <w:webHidden/>
          </w:rPr>
          <w:fldChar w:fldCharType="begin"/>
        </w:r>
        <w:r w:rsidR="00C00CC0">
          <w:rPr>
            <w:noProof/>
            <w:webHidden/>
          </w:rPr>
          <w:instrText xml:space="preserve"> PAGEREF _Toc4666345 \h </w:instrText>
        </w:r>
        <w:r>
          <w:rPr>
            <w:noProof/>
            <w:webHidden/>
          </w:rPr>
        </w:r>
        <w:r>
          <w:rPr>
            <w:noProof/>
            <w:webHidden/>
          </w:rPr>
          <w:fldChar w:fldCharType="separate"/>
        </w:r>
        <w:r w:rsidR="00C00CC0">
          <w:rPr>
            <w:noProof/>
            <w:webHidden/>
          </w:rPr>
          <w:t>112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6" w:history="1">
        <w:r w:rsidR="00C00CC0" w:rsidRPr="004D7C31">
          <w:rPr>
            <w:rStyle w:val="af"/>
            <w:noProof/>
            <w:lang w:val="ru-RU"/>
          </w:rPr>
          <w:t>1.4. Зоны действия источников тепловой энергии</w:t>
        </w:r>
        <w:r w:rsidR="00C00CC0">
          <w:rPr>
            <w:noProof/>
            <w:webHidden/>
          </w:rPr>
          <w:tab/>
        </w:r>
        <w:r>
          <w:rPr>
            <w:noProof/>
            <w:webHidden/>
          </w:rPr>
          <w:fldChar w:fldCharType="begin"/>
        </w:r>
        <w:r w:rsidR="00C00CC0">
          <w:rPr>
            <w:noProof/>
            <w:webHidden/>
          </w:rPr>
          <w:instrText xml:space="preserve"> PAGEREF _Toc4666346 \h </w:instrText>
        </w:r>
        <w:r>
          <w:rPr>
            <w:noProof/>
            <w:webHidden/>
          </w:rPr>
        </w:r>
        <w:r>
          <w:rPr>
            <w:noProof/>
            <w:webHidden/>
          </w:rPr>
          <w:fldChar w:fldCharType="separate"/>
        </w:r>
        <w:r w:rsidR="00C00CC0">
          <w:rPr>
            <w:noProof/>
            <w:webHidden/>
          </w:rPr>
          <w:t>117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7" w:history="1">
        <w:r w:rsidR="00C00CC0" w:rsidRPr="004D7C31">
          <w:rPr>
            <w:rStyle w:val="af"/>
            <w:noProof/>
            <w:lang w:val="ru-RU"/>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w:t>
        </w:r>
        <w:r w:rsidR="00C00CC0">
          <w:rPr>
            <w:noProof/>
            <w:webHidden/>
          </w:rPr>
          <w:tab/>
        </w:r>
        <w:r>
          <w:rPr>
            <w:noProof/>
            <w:webHidden/>
          </w:rPr>
          <w:fldChar w:fldCharType="begin"/>
        </w:r>
        <w:r w:rsidR="00C00CC0">
          <w:rPr>
            <w:noProof/>
            <w:webHidden/>
          </w:rPr>
          <w:instrText xml:space="preserve"> PAGEREF _Toc4666347 \h </w:instrText>
        </w:r>
        <w:r>
          <w:rPr>
            <w:noProof/>
            <w:webHidden/>
          </w:rPr>
        </w:r>
        <w:r>
          <w:rPr>
            <w:noProof/>
            <w:webHidden/>
          </w:rPr>
          <w:fldChar w:fldCharType="separate"/>
        </w:r>
        <w:r w:rsidR="00C00CC0">
          <w:rPr>
            <w:noProof/>
            <w:webHidden/>
          </w:rPr>
          <w:t>117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8" w:history="1">
        <w:r w:rsidR="00C00CC0" w:rsidRPr="004D7C31">
          <w:rPr>
            <w:rStyle w:val="af"/>
            <w:noProof/>
            <w:lang w:val="ru-RU"/>
          </w:rPr>
          <w:t>1.4.1.1 Зона котельных ООО «СЕРВИС-ЦЕНТР» и ООО «Теплоснаб»</w:t>
        </w:r>
        <w:r w:rsidR="00C00CC0">
          <w:rPr>
            <w:noProof/>
            <w:webHidden/>
          </w:rPr>
          <w:tab/>
        </w:r>
        <w:r>
          <w:rPr>
            <w:noProof/>
            <w:webHidden/>
          </w:rPr>
          <w:fldChar w:fldCharType="begin"/>
        </w:r>
        <w:r w:rsidR="00C00CC0">
          <w:rPr>
            <w:noProof/>
            <w:webHidden/>
          </w:rPr>
          <w:instrText xml:space="preserve"> PAGEREF _Toc4666348 \h </w:instrText>
        </w:r>
        <w:r>
          <w:rPr>
            <w:noProof/>
            <w:webHidden/>
          </w:rPr>
        </w:r>
        <w:r>
          <w:rPr>
            <w:noProof/>
            <w:webHidden/>
          </w:rPr>
          <w:fldChar w:fldCharType="separate"/>
        </w:r>
        <w:r w:rsidR="00C00CC0">
          <w:rPr>
            <w:noProof/>
            <w:webHidden/>
          </w:rPr>
          <w:t>117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49" w:history="1">
        <w:r w:rsidR="00C00CC0" w:rsidRPr="004D7C31">
          <w:rPr>
            <w:rStyle w:val="af"/>
            <w:noProof/>
            <w:lang w:val="ru-RU"/>
          </w:rPr>
          <w:t>1.4.1.2 Зоны действия крышных котельных</w:t>
        </w:r>
        <w:r w:rsidR="00C00CC0">
          <w:rPr>
            <w:noProof/>
            <w:webHidden/>
          </w:rPr>
          <w:tab/>
        </w:r>
        <w:r>
          <w:rPr>
            <w:noProof/>
            <w:webHidden/>
          </w:rPr>
          <w:fldChar w:fldCharType="begin"/>
        </w:r>
        <w:r w:rsidR="00C00CC0">
          <w:rPr>
            <w:noProof/>
            <w:webHidden/>
          </w:rPr>
          <w:instrText xml:space="preserve"> PAGEREF _Toc4666349 \h </w:instrText>
        </w:r>
        <w:r>
          <w:rPr>
            <w:noProof/>
            <w:webHidden/>
          </w:rPr>
        </w:r>
        <w:r>
          <w:rPr>
            <w:noProof/>
            <w:webHidden/>
          </w:rPr>
          <w:fldChar w:fldCharType="separate"/>
        </w:r>
        <w:r w:rsidR="00C00CC0">
          <w:rPr>
            <w:noProof/>
            <w:webHidden/>
          </w:rPr>
          <w:t>118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0" w:history="1">
        <w:r w:rsidR="00C00CC0" w:rsidRPr="004D7C31">
          <w:rPr>
            <w:rStyle w:val="af"/>
            <w:noProof/>
            <w:lang w:val="ru-RU"/>
          </w:rPr>
          <w:t>1.4.1.3 Зоны действия источников прочих муниципальных и ведомственных котельных</w:t>
        </w:r>
        <w:r w:rsidR="00C00CC0">
          <w:rPr>
            <w:noProof/>
            <w:webHidden/>
          </w:rPr>
          <w:tab/>
        </w:r>
        <w:r>
          <w:rPr>
            <w:noProof/>
            <w:webHidden/>
          </w:rPr>
          <w:fldChar w:fldCharType="begin"/>
        </w:r>
        <w:r w:rsidR="00C00CC0">
          <w:rPr>
            <w:noProof/>
            <w:webHidden/>
          </w:rPr>
          <w:instrText xml:space="preserve"> PAGEREF _Toc4666350 \h </w:instrText>
        </w:r>
        <w:r>
          <w:rPr>
            <w:noProof/>
            <w:webHidden/>
          </w:rPr>
        </w:r>
        <w:r>
          <w:rPr>
            <w:noProof/>
            <w:webHidden/>
          </w:rPr>
          <w:fldChar w:fldCharType="separate"/>
        </w:r>
        <w:r w:rsidR="00C00CC0">
          <w:rPr>
            <w:noProof/>
            <w:webHidden/>
          </w:rPr>
          <w:t>118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1" w:history="1">
        <w:r w:rsidR="00C00CC0" w:rsidRPr="004D7C31">
          <w:rPr>
            <w:rStyle w:val="af"/>
            <w:noProof/>
            <w:lang w:val="ru-RU"/>
          </w:rPr>
          <w:t>1.4.1.4 Зоны действия источников индивидуального теплоснабжения</w:t>
        </w:r>
        <w:r w:rsidR="00C00CC0">
          <w:rPr>
            <w:noProof/>
            <w:webHidden/>
          </w:rPr>
          <w:tab/>
        </w:r>
        <w:r>
          <w:rPr>
            <w:noProof/>
            <w:webHidden/>
          </w:rPr>
          <w:fldChar w:fldCharType="begin"/>
        </w:r>
        <w:r w:rsidR="00C00CC0">
          <w:rPr>
            <w:noProof/>
            <w:webHidden/>
          </w:rPr>
          <w:instrText xml:space="preserve"> PAGEREF _Toc4666351 \h </w:instrText>
        </w:r>
        <w:r>
          <w:rPr>
            <w:noProof/>
            <w:webHidden/>
          </w:rPr>
        </w:r>
        <w:r>
          <w:rPr>
            <w:noProof/>
            <w:webHidden/>
          </w:rPr>
          <w:fldChar w:fldCharType="separate"/>
        </w:r>
        <w:r w:rsidR="00C00CC0">
          <w:rPr>
            <w:noProof/>
            <w:webHidden/>
          </w:rPr>
          <w:t>118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2" w:history="1">
        <w:r w:rsidR="00C00CC0" w:rsidRPr="004D7C31">
          <w:rPr>
            <w:rStyle w:val="af"/>
            <w:noProof/>
            <w:lang w:val="ru-RU"/>
          </w:rPr>
          <w:t>1.4.2 Определение эффективного радиуса теплоснабжения</w:t>
        </w:r>
        <w:r w:rsidR="00C00CC0">
          <w:rPr>
            <w:noProof/>
            <w:webHidden/>
          </w:rPr>
          <w:tab/>
        </w:r>
        <w:r>
          <w:rPr>
            <w:noProof/>
            <w:webHidden/>
          </w:rPr>
          <w:fldChar w:fldCharType="begin"/>
        </w:r>
        <w:r w:rsidR="00C00CC0">
          <w:rPr>
            <w:noProof/>
            <w:webHidden/>
          </w:rPr>
          <w:instrText xml:space="preserve"> PAGEREF _Toc4666352 \h </w:instrText>
        </w:r>
        <w:r>
          <w:rPr>
            <w:noProof/>
            <w:webHidden/>
          </w:rPr>
        </w:r>
        <w:r>
          <w:rPr>
            <w:noProof/>
            <w:webHidden/>
          </w:rPr>
          <w:fldChar w:fldCharType="separate"/>
        </w:r>
        <w:r w:rsidR="00C00CC0">
          <w:rPr>
            <w:noProof/>
            <w:webHidden/>
          </w:rPr>
          <w:t>119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3" w:history="1">
        <w:r w:rsidR="00C00CC0" w:rsidRPr="004D7C31">
          <w:rPr>
            <w:rStyle w:val="af"/>
            <w:noProof/>
            <w:lang w:val="ru-RU"/>
          </w:rPr>
          <w:t>1.4.2.1 Наличие мощностей установленной, подключенной зарезервированной</w:t>
        </w:r>
        <w:r w:rsidR="00C00CC0">
          <w:rPr>
            <w:noProof/>
            <w:webHidden/>
          </w:rPr>
          <w:tab/>
        </w:r>
        <w:r>
          <w:rPr>
            <w:noProof/>
            <w:webHidden/>
          </w:rPr>
          <w:fldChar w:fldCharType="begin"/>
        </w:r>
        <w:r w:rsidR="00C00CC0">
          <w:rPr>
            <w:noProof/>
            <w:webHidden/>
          </w:rPr>
          <w:instrText xml:space="preserve"> PAGEREF _Toc4666353 \h </w:instrText>
        </w:r>
        <w:r>
          <w:rPr>
            <w:noProof/>
            <w:webHidden/>
          </w:rPr>
        </w:r>
        <w:r>
          <w:rPr>
            <w:noProof/>
            <w:webHidden/>
          </w:rPr>
          <w:fldChar w:fldCharType="separate"/>
        </w:r>
        <w:r w:rsidR="00C00CC0">
          <w:rPr>
            <w:noProof/>
            <w:webHidden/>
          </w:rPr>
          <w:t>120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4" w:history="1">
        <w:r w:rsidR="00C00CC0" w:rsidRPr="004D7C31">
          <w:rPr>
            <w:rStyle w:val="af"/>
            <w:rFonts w:eastAsiaTheme="minorHAnsi"/>
            <w:noProof/>
            <w:lang w:val="ru-RU"/>
          </w:rPr>
          <w:t>1.4.2.2. Схемы выдачи тепловой мощности котельных</w:t>
        </w:r>
        <w:r w:rsidR="00C00CC0">
          <w:rPr>
            <w:noProof/>
            <w:webHidden/>
          </w:rPr>
          <w:tab/>
        </w:r>
        <w:r>
          <w:rPr>
            <w:noProof/>
            <w:webHidden/>
          </w:rPr>
          <w:fldChar w:fldCharType="begin"/>
        </w:r>
        <w:r w:rsidR="00C00CC0">
          <w:rPr>
            <w:noProof/>
            <w:webHidden/>
          </w:rPr>
          <w:instrText xml:space="preserve"> PAGEREF _Toc4666354 \h </w:instrText>
        </w:r>
        <w:r>
          <w:rPr>
            <w:noProof/>
            <w:webHidden/>
          </w:rPr>
        </w:r>
        <w:r>
          <w:rPr>
            <w:noProof/>
            <w:webHidden/>
          </w:rPr>
          <w:fldChar w:fldCharType="separate"/>
        </w:r>
        <w:r w:rsidR="00C00CC0">
          <w:rPr>
            <w:noProof/>
            <w:webHidden/>
          </w:rPr>
          <w:t>121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5" w:history="1">
        <w:r w:rsidR="00C00CC0" w:rsidRPr="004D7C31">
          <w:rPr>
            <w:rStyle w:val="af"/>
            <w:noProof/>
            <w:lang w:val="ru-RU"/>
          </w:rPr>
          <w:t>1.5 Тепловые нагрузки потребителей, групп потребителей в зонах действия источников тепловой энергии</w:t>
        </w:r>
        <w:r w:rsidR="00C00CC0">
          <w:rPr>
            <w:noProof/>
            <w:webHidden/>
          </w:rPr>
          <w:tab/>
        </w:r>
        <w:r>
          <w:rPr>
            <w:noProof/>
            <w:webHidden/>
          </w:rPr>
          <w:fldChar w:fldCharType="begin"/>
        </w:r>
        <w:r w:rsidR="00C00CC0">
          <w:rPr>
            <w:noProof/>
            <w:webHidden/>
          </w:rPr>
          <w:instrText xml:space="preserve"> PAGEREF _Toc4666355 \h </w:instrText>
        </w:r>
        <w:r>
          <w:rPr>
            <w:noProof/>
            <w:webHidden/>
          </w:rPr>
        </w:r>
        <w:r>
          <w:rPr>
            <w:noProof/>
            <w:webHidden/>
          </w:rPr>
          <w:fldChar w:fldCharType="separate"/>
        </w:r>
        <w:r w:rsidR="00C00CC0">
          <w:rPr>
            <w:noProof/>
            <w:webHidden/>
          </w:rPr>
          <w:t>122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6" w:history="1">
        <w:r w:rsidR="00C00CC0" w:rsidRPr="004D7C31">
          <w:rPr>
            <w:rStyle w:val="af"/>
            <w:noProof/>
            <w:lang w:val="ru-RU"/>
          </w:rPr>
          <w:t>1.5.1 Потребление тепловой энергии в расчетных элементах территориального деления при расчетных температурах наружного воздуха</w:t>
        </w:r>
        <w:r w:rsidR="00C00CC0">
          <w:rPr>
            <w:noProof/>
            <w:webHidden/>
          </w:rPr>
          <w:tab/>
        </w:r>
        <w:r>
          <w:rPr>
            <w:noProof/>
            <w:webHidden/>
          </w:rPr>
          <w:fldChar w:fldCharType="begin"/>
        </w:r>
        <w:r w:rsidR="00C00CC0">
          <w:rPr>
            <w:noProof/>
            <w:webHidden/>
          </w:rPr>
          <w:instrText xml:space="preserve"> PAGEREF _Toc4666356 \h </w:instrText>
        </w:r>
        <w:r>
          <w:rPr>
            <w:noProof/>
            <w:webHidden/>
          </w:rPr>
        </w:r>
        <w:r>
          <w:rPr>
            <w:noProof/>
            <w:webHidden/>
          </w:rPr>
          <w:fldChar w:fldCharType="separate"/>
        </w:r>
        <w:r w:rsidR="00C00CC0">
          <w:rPr>
            <w:noProof/>
            <w:webHidden/>
          </w:rPr>
          <w:t>122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7" w:history="1">
        <w:r w:rsidR="00C00CC0" w:rsidRPr="004D7C31">
          <w:rPr>
            <w:rStyle w:val="af"/>
            <w:noProof/>
            <w:lang w:val="ru-RU"/>
          </w:rPr>
          <w:t>1.5.2.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00CC0">
          <w:rPr>
            <w:noProof/>
            <w:webHidden/>
          </w:rPr>
          <w:tab/>
        </w:r>
        <w:r>
          <w:rPr>
            <w:noProof/>
            <w:webHidden/>
          </w:rPr>
          <w:fldChar w:fldCharType="begin"/>
        </w:r>
        <w:r w:rsidR="00C00CC0">
          <w:rPr>
            <w:noProof/>
            <w:webHidden/>
          </w:rPr>
          <w:instrText xml:space="preserve"> PAGEREF _Toc4666357 \h </w:instrText>
        </w:r>
        <w:r>
          <w:rPr>
            <w:noProof/>
            <w:webHidden/>
          </w:rPr>
        </w:r>
        <w:r>
          <w:rPr>
            <w:noProof/>
            <w:webHidden/>
          </w:rPr>
          <w:fldChar w:fldCharType="separate"/>
        </w:r>
        <w:r w:rsidR="00C00CC0">
          <w:rPr>
            <w:noProof/>
            <w:webHidden/>
          </w:rPr>
          <w:t>124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8" w:history="1">
        <w:r w:rsidR="00C00CC0" w:rsidRPr="004D7C31">
          <w:rPr>
            <w:rStyle w:val="af"/>
            <w:noProof/>
            <w:lang w:val="ru-RU"/>
          </w:rPr>
          <w:t>1.5.3. Значения расчетной тепловой нагрузки при расчётных температурах наружного воздуха в зонах действия источника тепловой энергии</w:t>
        </w:r>
        <w:r w:rsidR="00C00CC0">
          <w:rPr>
            <w:noProof/>
            <w:webHidden/>
          </w:rPr>
          <w:tab/>
        </w:r>
        <w:r>
          <w:rPr>
            <w:noProof/>
            <w:webHidden/>
          </w:rPr>
          <w:fldChar w:fldCharType="begin"/>
        </w:r>
        <w:r w:rsidR="00C00CC0">
          <w:rPr>
            <w:noProof/>
            <w:webHidden/>
          </w:rPr>
          <w:instrText xml:space="preserve"> PAGEREF _Toc4666358 \h </w:instrText>
        </w:r>
        <w:r>
          <w:rPr>
            <w:noProof/>
            <w:webHidden/>
          </w:rPr>
        </w:r>
        <w:r>
          <w:rPr>
            <w:noProof/>
            <w:webHidden/>
          </w:rPr>
          <w:fldChar w:fldCharType="separate"/>
        </w:r>
        <w:r w:rsidR="00C00CC0">
          <w:rPr>
            <w:noProof/>
            <w:webHidden/>
          </w:rPr>
          <w:t>124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59" w:history="1">
        <w:r w:rsidR="00C00CC0" w:rsidRPr="004D7C31">
          <w:rPr>
            <w:rStyle w:val="af"/>
            <w:noProof/>
            <w:lang w:val="ru-RU"/>
          </w:rPr>
          <w:t>1.5.4. Существующие нормативы потребления тепловой энергии для населения на отопление и горячее водоснабжение</w:t>
        </w:r>
        <w:r w:rsidR="00C00CC0">
          <w:rPr>
            <w:noProof/>
            <w:webHidden/>
          </w:rPr>
          <w:tab/>
        </w:r>
        <w:r>
          <w:rPr>
            <w:noProof/>
            <w:webHidden/>
          </w:rPr>
          <w:fldChar w:fldCharType="begin"/>
        </w:r>
        <w:r w:rsidR="00C00CC0">
          <w:rPr>
            <w:noProof/>
            <w:webHidden/>
          </w:rPr>
          <w:instrText xml:space="preserve"> PAGEREF _Toc4666359 \h </w:instrText>
        </w:r>
        <w:r>
          <w:rPr>
            <w:noProof/>
            <w:webHidden/>
          </w:rPr>
        </w:r>
        <w:r>
          <w:rPr>
            <w:noProof/>
            <w:webHidden/>
          </w:rPr>
          <w:fldChar w:fldCharType="separate"/>
        </w:r>
        <w:r w:rsidR="00C00CC0">
          <w:rPr>
            <w:noProof/>
            <w:webHidden/>
          </w:rPr>
          <w:t>131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0" w:history="1">
        <w:r w:rsidR="00C00CC0" w:rsidRPr="004D7C31">
          <w:rPr>
            <w:rStyle w:val="af"/>
            <w:bCs/>
            <w:noProof/>
            <w:lang w:val="ru-RU"/>
          </w:rPr>
          <w:t>1.6 Балансы тепловой мощности и тепловой нагрузки в зонах действия источников тепловой энергии</w:t>
        </w:r>
        <w:r w:rsidR="00C00CC0">
          <w:rPr>
            <w:noProof/>
            <w:webHidden/>
          </w:rPr>
          <w:tab/>
        </w:r>
        <w:r>
          <w:rPr>
            <w:noProof/>
            <w:webHidden/>
          </w:rPr>
          <w:fldChar w:fldCharType="begin"/>
        </w:r>
        <w:r w:rsidR="00C00CC0">
          <w:rPr>
            <w:noProof/>
            <w:webHidden/>
          </w:rPr>
          <w:instrText xml:space="preserve"> PAGEREF _Toc4666360 \h </w:instrText>
        </w:r>
        <w:r>
          <w:rPr>
            <w:noProof/>
            <w:webHidden/>
          </w:rPr>
        </w:r>
        <w:r>
          <w:rPr>
            <w:noProof/>
            <w:webHidden/>
          </w:rPr>
          <w:fldChar w:fldCharType="separate"/>
        </w:r>
        <w:r w:rsidR="00C00CC0">
          <w:rPr>
            <w:noProof/>
            <w:webHidden/>
          </w:rPr>
          <w:t>133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1" w:history="1">
        <w:r w:rsidR="00C00CC0" w:rsidRPr="004D7C31">
          <w:rPr>
            <w:rStyle w:val="af"/>
            <w:noProof/>
            <w:lang w:val="ru-RU"/>
          </w:rPr>
          <w:t>1.6.1 Баланс тепловой мощности и тепловой нагрузки, резервы и дефициты тепловой мощности по котельным</w:t>
        </w:r>
        <w:r w:rsidR="00C00CC0">
          <w:rPr>
            <w:noProof/>
            <w:webHidden/>
          </w:rPr>
          <w:tab/>
        </w:r>
        <w:r>
          <w:rPr>
            <w:noProof/>
            <w:webHidden/>
          </w:rPr>
          <w:fldChar w:fldCharType="begin"/>
        </w:r>
        <w:r w:rsidR="00C00CC0">
          <w:rPr>
            <w:noProof/>
            <w:webHidden/>
          </w:rPr>
          <w:instrText xml:space="preserve"> PAGEREF _Toc4666361 \h </w:instrText>
        </w:r>
        <w:r>
          <w:rPr>
            <w:noProof/>
            <w:webHidden/>
          </w:rPr>
        </w:r>
        <w:r>
          <w:rPr>
            <w:noProof/>
            <w:webHidden/>
          </w:rPr>
          <w:fldChar w:fldCharType="separate"/>
        </w:r>
        <w:r w:rsidR="00C00CC0">
          <w:rPr>
            <w:noProof/>
            <w:webHidden/>
          </w:rPr>
          <w:t>133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2" w:history="1">
        <w:r w:rsidR="00C00CC0" w:rsidRPr="004D7C31">
          <w:rPr>
            <w:rStyle w:val="af"/>
            <w:noProof/>
            <w:lang w:val="ru-RU"/>
          </w:rPr>
          <w:t>1.7. Балансы теплоносителя</w:t>
        </w:r>
        <w:r w:rsidR="00C00CC0">
          <w:rPr>
            <w:noProof/>
            <w:webHidden/>
          </w:rPr>
          <w:tab/>
        </w:r>
        <w:r>
          <w:rPr>
            <w:noProof/>
            <w:webHidden/>
          </w:rPr>
          <w:fldChar w:fldCharType="begin"/>
        </w:r>
        <w:r w:rsidR="00C00CC0">
          <w:rPr>
            <w:noProof/>
            <w:webHidden/>
          </w:rPr>
          <w:instrText xml:space="preserve"> PAGEREF _Toc4666362 \h </w:instrText>
        </w:r>
        <w:r>
          <w:rPr>
            <w:noProof/>
            <w:webHidden/>
          </w:rPr>
        </w:r>
        <w:r>
          <w:rPr>
            <w:noProof/>
            <w:webHidden/>
          </w:rPr>
          <w:fldChar w:fldCharType="separate"/>
        </w:r>
        <w:r w:rsidR="00C00CC0">
          <w:rPr>
            <w:noProof/>
            <w:webHidden/>
          </w:rPr>
          <w:t>135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3" w:history="1">
        <w:r w:rsidR="00C00CC0" w:rsidRPr="004D7C31">
          <w:rPr>
            <w:rStyle w:val="af"/>
            <w:noProof/>
            <w:lang w:val="ru-RU"/>
          </w:rPr>
          <w:t>1.7.1. Основные требования к организации работы централизованных систем теплоснабжения</w:t>
        </w:r>
        <w:r w:rsidR="00C00CC0">
          <w:rPr>
            <w:noProof/>
            <w:webHidden/>
          </w:rPr>
          <w:tab/>
        </w:r>
        <w:r>
          <w:rPr>
            <w:noProof/>
            <w:webHidden/>
          </w:rPr>
          <w:fldChar w:fldCharType="begin"/>
        </w:r>
        <w:r w:rsidR="00C00CC0">
          <w:rPr>
            <w:noProof/>
            <w:webHidden/>
          </w:rPr>
          <w:instrText xml:space="preserve"> PAGEREF _Toc4666363 \h </w:instrText>
        </w:r>
        <w:r>
          <w:rPr>
            <w:noProof/>
            <w:webHidden/>
          </w:rPr>
        </w:r>
        <w:r>
          <w:rPr>
            <w:noProof/>
            <w:webHidden/>
          </w:rPr>
          <w:fldChar w:fldCharType="separate"/>
        </w:r>
        <w:r w:rsidR="00C00CC0">
          <w:rPr>
            <w:noProof/>
            <w:webHidden/>
          </w:rPr>
          <w:t>135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4" w:history="1">
        <w:r w:rsidR="00C00CC0" w:rsidRPr="004D7C31">
          <w:rPr>
            <w:rStyle w:val="af"/>
            <w:noProof/>
            <w:lang w:val="ru-RU"/>
          </w:rPr>
          <w:t>1.7.2. Котельная 12 МВт г. Ковылкино ул. Щорса</w:t>
        </w:r>
        <w:r w:rsidR="00C00CC0">
          <w:rPr>
            <w:noProof/>
            <w:webHidden/>
          </w:rPr>
          <w:tab/>
        </w:r>
        <w:r>
          <w:rPr>
            <w:noProof/>
            <w:webHidden/>
          </w:rPr>
          <w:fldChar w:fldCharType="begin"/>
        </w:r>
        <w:r w:rsidR="00C00CC0">
          <w:rPr>
            <w:noProof/>
            <w:webHidden/>
          </w:rPr>
          <w:instrText xml:space="preserve"> PAGEREF _Toc4666364 \h </w:instrText>
        </w:r>
        <w:r>
          <w:rPr>
            <w:noProof/>
            <w:webHidden/>
          </w:rPr>
        </w:r>
        <w:r>
          <w:rPr>
            <w:noProof/>
            <w:webHidden/>
          </w:rPr>
          <w:fldChar w:fldCharType="separate"/>
        </w:r>
        <w:r w:rsidR="00C00CC0">
          <w:rPr>
            <w:noProof/>
            <w:webHidden/>
          </w:rPr>
          <w:t>137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5" w:history="1">
        <w:r w:rsidR="00C00CC0" w:rsidRPr="004D7C31">
          <w:rPr>
            <w:rStyle w:val="af"/>
            <w:noProof/>
            <w:lang w:val="ru-RU"/>
          </w:rPr>
          <w:t>1.7.3. Котельная Пансионат г. Ковылкино ул. Рабочая</w:t>
        </w:r>
        <w:r w:rsidR="00C00CC0">
          <w:rPr>
            <w:noProof/>
            <w:webHidden/>
          </w:rPr>
          <w:tab/>
        </w:r>
        <w:r>
          <w:rPr>
            <w:noProof/>
            <w:webHidden/>
          </w:rPr>
          <w:fldChar w:fldCharType="begin"/>
        </w:r>
        <w:r w:rsidR="00C00CC0">
          <w:rPr>
            <w:noProof/>
            <w:webHidden/>
          </w:rPr>
          <w:instrText xml:space="preserve"> PAGEREF _Toc4666365 \h </w:instrText>
        </w:r>
        <w:r>
          <w:rPr>
            <w:noProof/>
            <w:webHidden/>
          </w:rPr>
        </w:r>
        <w:r>
          <w:rPr>
            <w:noProof/>
            <w:webHidden/>
          </w:rPr>
          <w:fldChar w:fldCharType="separate"/>
        </w:r>
        <w:r w:rsidR="00C00CC0">
          <w:rPr>
            <w:noProof/>
            <w:webHidden/>
          </w:rPr>
          <w:t>137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6" w:history="1">
        <w:r w:rsidR="00C00CC0" w:rsidRPr="004D7C31">
          <w:rPr>
            <w:rStyle w:val="af"/>
            <w:noProof/>
            <w:lang w:val="ru-RU"/>
          </w:rPr>
          <w:t>1.7.4. Котельная Солнышко 8 МВт г. Ковылкино ул. Пролетарская</w:t>
        </w:r>
        <w:r w:rsidR="00C00CC0">
          <w:rPr>
            <w:noProof/>
            <w:webHidden/>
          </w:rPr>
          <w:tab/>
        </w:r>
        <w:r>
          <w:rPr>
            <w:noProof/>
            <w:webHidden/>
          </w:rPr>
          <w:fldChar w:fldCharType="begin"/>
        </w:r>
        <w:r w:rsidR="00C00CC0">
          <w:rPr>
            <w:noProof/>
            <w:webHidden/>
          </w:rPr>
          <w:instrText xml:space="preserve"> PAGEREF _Toc4666366 \h </w:instrText>
        </w:r>
        <w:r>
          <w:rPr>
            <w:noProof/>
            <w:webHidden/>
          </w:rPr>
        </w:r>
        <w:r>
          <w:rPr>
            <w:noProof/>
            <w:webHidden/>
          </w:rPr>
          <w:fldChar w:fldCharType="separate"/>
        </w:r>
        <w:r w:rsidR="00C00CC0">
          <w:rPr>
            <w:noProof/>
            <w:webHidden/>
          </w:rPr>
          <w:t>138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7" w:history="1">
        <w:r w:rsidR="00C00CC0" w:rsidRPr="004D7C31">
          <w:rPr>
            <w:rStyle w:val="af"/>
            <w:noProof/>
            <w:lang w:val="ru-RU"/>
          </w:rPr>
          <w:t>1.7.5. Котельная в зоне МРСК г. Ковылкино ул. Пролетарская</w:t>
        </w:r>
        <w:r w:rsidR="00C00CC0">
          <w:rPr>
            <w:noProof/>
            <w:webHidden/>
          </w:rPr>
          <w:tab/>
        </w:r>
        <w:r>
          <w:rPr>
            <w:noProof/>
            <w:webHidden/>
          </w:rPr>
          <w:fldChar w:fldCharType="begin"/>
        </w:r>
        <w:r w:rsidR="00C00CC0">
          <w:rPr>
            <w:noProof/>
            <w:webHidden/>
          </w:rPr>
          <w:instrText xml:space="preserve"> PAGEREF _Toc4666367 \h </w:instrText>
        </w:r>
        <w:r>
          <w:rPr>
            <w:noProof/>
            <w:webHidden/>
          </w:rPr>
        </w:r>
        <w:r>
          <w:rPr>
            <w:noProof/>
            <w:webHidden/>
          </w:rPr>
          <w:fldChar w:fldCharType="separate"/>
        </w:r>
        <w:r w:rsidR="00C00CC0">
          <w:rPr>
            <w:noProof/>
            <w:webHidden/>
          </w:rPr>
          <w:t>138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8" w:history="1">
        <w:r w:rsidR="00C00CC0" w:rsidRPr="004D7C31">
          <w:rPr>
            <w:rStyle w:val="af"/>
            <w:noProof/>
            <w:lang w:val="ru-RU"/>
          </w:rPr>
          <w:t>1.7.6. Котельная средней школы №1 г. Ковылкино ул. Пионерская</w:t>
        </w:r>
        <w:r w:rsidR="00C00CC0">
          <w:rPr>
            <w:noProof/>
            <w:webHidden/>
          </w:rPr>
          <w:tab/>
        </w:r>
        <w:r>
          <w:rPr>
            <w:noProof/>
            <w:webHidden/>
          </w:rPr>
          <w:fldChar w:fldCharType="begin"/>
        </w:r>
        <w:r w:rsidR="00C00CC0">
          <w:rPr>
            <w:noProof/>
            <w:webHidden/>
          </w:rPr>
          <w:instrText xml:space="preserve"> PAGEREF _Toc4666368 \h </w:instrText>
        </w:r>
        <w:r>
          <w:rPr>
            <w:noProof/>
            <w:webHidden/>
          </w:rPr>
        </w:r>
        <w:r>
          <w:rPr>
            <w:noProof/>
            <w:webHidden/>
          </w:rPr>
          <w:fldChar w:fldCharType="separate"/>
        </w:r>
        <w:r w:rsidR="00C00CC0">
          <w:rPr>
            <w:noProof/>
            <w:webHidden/>
          </w:rPr>
          <w:t>138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69" w:history="1">
        <w:r w:rsidR="00C00CC0" w:rsidRPr="004D7C31">
          <w:rPr>
            <w:rStyle w:val="af"/>
            <w:noProof/>
            <w:lang w:val="ru-RU"/>
          </w:rPr>
          <w:t>1.7.7. Котельная средней школы №3 г. Ковылкино ул. Гагарина 40</w:t>
        </w:r>
        <w:r w:rsidR="00C00CC0">
          <w:rPr>
            <w:noProof/>
            <w:webHidden/>
          </w:rPr>
          <w:tab/>
        </w:r>
        <w:r>
          <w:rPr>
            <w:noProof/>
            <w:webHidden/>
          </w:rPr>
          <w:fldChar w:fldCharType="begin"/>
        </w:r>
        <w:r w:rsidR="00C00CC0">
          <w:rPr>
            <w:noProof/>
            <w:webHidden/>
          </w:rPr>
          <w:instrText xml:space="preserve"> PAGEREF _Toc4666369 \h </w:instrText>
        </w:r>
        <w:r>
          <w:rPr>
            <w:noProof/>
            <w:webHidden/>
          </w:rPr>
        </w:r>
        <w:r>
          <w:rPr>
            <w:noProof/>
            <w:webHidden/>
          </w:rPr>
          <w:fldChar w:fldCharType="separate"/>
        </w:r>
        <w:r w:rsidR="00C00CC0">
          <w:rPr>
            <w:noProof/>
            <w:webHidden/>
          </w:rPr>
          <w:t>138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0" w:history="1">
        <w:r w:rsidR="00C00CC0" w:rsidRPr="004D7C31">
          <w:rPr>
            <w:rStyle w:val="af"/>
            <w:noProof/>
            <w:lang w:val="ru-RU"/>
          </w:rPr>
          <w:t>1.7.8. Котельная Ветлечебница г. Ковылкино ул. Мичурина</w:t>
        </w:r>
        <w:r w:rsidR="00C00CC0">
          <w:rPr>
            <w:noProof/>
            <w:webHidden/>
          </w:rPr>
          <w:tab/>
        </w:r>
        <w:r>
          <w:rPr>
            <w:noProof/>
            <w:webHidden/>
          </w:rPr>
          <w:fldChar w:fldCharType="begin"/>
        </w:r>
        <w:r w:rsidR="00C00CC0">
          <w:rPr>
            <w:noProof/>
            <w:webHidden/>
          </w:rPr>
          <w:instrText xml:space="preserve"> PAGEREF _Toc4666370 \h </w:instrText>
        </w:r>
        <w:r>
          <w:rPr>
            <w:noProof/>
            <w:webHidden/>
          </w:rPr>
        </w:r>
        <w:r>
          <w:rPr>
            <w:noProof/>
            <w:webHidden/>
          </w:rPr>
          <w:fldChar w:fldCharType="separate"/>
        </w:r>
        <w:r w:rsidR="00C00CC0">
          <w:rPr>
            <w:noProof/>
            <w:webHidden/>
          </w:rPr>
          <w:t>138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1" w:history="1">
        <w:r w:rsidR="00C00CC0" w:rsidRPr="004D7C31">
          <w:rPr>
            <w:rStyle w:val="af"/>
            <w:noProof/>
            <w:lang w:val="ru-RU"/>
          </w:rPr>
          <w:t>1.7.9. Котельная МСО «Авангард» г. Ковылкино ул. Свободы</w:t>
        </w:r>
        <w:r w:rsidR="00C00CC0">
          <w:rPr>
            <w:noProof/>
            <w:webHidden/>
          </w:rPr>
          <w:tab/>
        </w:r>
        <w:r>
          <w:rPr>
            <w:noProof/>
            <w:webHidden/>
          </w:rPr>
          <w:fldChar w:fldCharType="begin"/>
        </w:r>
        <w:r w:rsidR="00C00CC0">
          <w:rPr>
            <w:noProof/>
            <w:webHidden/>
          </w:rPr>
          <w:instrText xml:space="preserve"> PAGEREF _Toc4666371 \h </w:instrText>
        </w:r>
        <w:r>
          <w:rPr>
            <w:noProof/>
            <w:webHidden/>
          </w:rPr>
        </w:r>
        <w:r>
          <w:rPr>
            <w:noProof/>
            <w:webHidden/>
          </w:rPr>
          <w:fldChar w:fldCharType="separate"/>
        </w:r>
        <w:r w:rsidR="00C00CC0">
          <w:rPr>
            <w:noProof/>
            <w:webHidden/>
          </w:rPr>
          <w:t>139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2" w:history="1">
        <w:r w:rsidR="00C00CC0" w:rsidRPr="004D7C31">
          <w:rPr>
            <w:rStyle w:val="af"/>
            <w:noProof/>
            <w:lang w:val="ru-RU"/>
          </w:rPr>
          <w:t>1.7.10. Котельная 18 МВт  Есенина г. Ковылкино</w:t>
        </w:r>
        <w:r w:rsidR="00C00CC0">
          <w:rPr>
            <w:noProof/>
            <w:webHidden/>
          </w:rPr>
          <w:tab/>
        </w:r>
        <w:r>
          <w:rPr>
            <w:noProof/>
            <w:webHidden/>
          </w:rPr>
          <w:fldChar w:fldCharType="begin"/>
        </w:r>
        <w:r w:rsidR="00C00CC0">
          <w:rPr>
            <w:noProof/>
            <w:webHidden/>
          </w:rPr>
          <w:instrText xml:space="preserve"> PAGEREF _Toc4666372 \h </w:instrText>
        </w:r>
        <w:r>
          <w:rPr>
            <w:noProof/>
            <w:webHidden/>
          </w:rPr>
        </w:r>
        <w:r>
          <w:rPr>
            <w:noProof/>
            <w:webHidden/>
          </w:rPr>
          <w:fldChar w:fldCharType="separate"/>
        </w:r>
        <w:r w:rsidR="00C00CC0">
          <w:rPr>
            <w:noProof/>
            <w:webHidden/>
          </w:rPr>
          <w:t>139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3" w:history="1">
        <w:r w:rsidR="00C00CC0" w:rsidRPr="004D7C31">
          <w:rPr>
            <w:rStyle w:val="af"/>
            <w:noProof/>
            <w:lang w:val="ru-RU"/>
          </w:rPr>
          <w:t>1.7.11. Котельная по ул. Заповедная 1 г. Ковылкино</w:t>
        </w:r>
        <w:r w:rsidR="00C00CC0">
          <w:rPr>
            <w:noProof/>
            <w:webHidden/>
          </w:rPr>
          <w:tab/>
        </w:r>
        <w:r>
          <w:rPr>
            <w:noProof/>
            <w:webHidden/>
          </w:rPr>
          <w:fldChar w:fldCharType="begin"/>
        </w:r>
        <w:r w:rsidR="00C00CC0">
          <w:rPr>
            <w:noProof/>
            <w:webHidden/>
          </w:rPr>
          <w:instrText xml:space="preserve"> PAGEREF _Toc4666373 \h </w:instrText>
        </w:r>
        <w:r>
          <w:rPr>
            <w:noProof/>
            <w:webHidden/>
          </w:rPr>
        </w:r>
        <w:r>
          <w:rPr>
            <w:noProof/>
            <w:webHidden/>
          </w:rPr>
          <w:fldChar w:fldCharType="separate"/>
        </w:r>
        <w:r w:rsidR="00C00CC0">
          <w:rPr>
            <w:noProof/>
            <w:webHidden/>
          </w:rPr>
          <w:t>139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4" w:history="1">
        <w:r w:rsidR="00C00CC0" w:rsidRPr="004D7C31">
          <w:rPr>
            <w:rStyle w:val="af"/>
            <w:noProof/>
            <w:lang w:val="ru-RU"/>
          </w:rPr>
          <w:t>1.7.12. Котельная по ул. Заповедная 5  г. Ковылкино</w:t>
        </w:r>
        <w:r w:rsidR="00C00CC0">
          <w:rPr>
            <w:noProof/>
            <w:webHidden/>
          </w:rPr>
          <w:tab/>
        </w:r>
        <w:r>
          <w:rPr>
            <w:noProof/>
            <w:webHidden/>
          </w:rPr>
          <w:fldChar w:fldCharType="begin"/>
        </w:r>
        <w:r w:rsidR="00C00CC0">
          <w:rPr>
            <w:noProof/>
            <w:webHidden/>
          </w:rPr>
          <w:instrText xml:space="preserve"> PAGEREF _Toc4666374 \h </w:instrText>
        </w:r>
        <w:r>
          <w:rPr>
            <w:noProof/>
            <w:webHidden/>
          </w:rPr>
        </w:r>
        <w:r>
          <w:rPr>
            <w:noProof/>
            <w:webHidden/>
          </w:rPr>
          <w:fldChar w:fldCharType="separate"/>
        </w:r>
        <w:r w:rsidR="00C00CC0">
          <w:rPr>
            <w:noProof/>
            <w:webHidden/>
          </w:rPr>
          <w:t>139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5" w:history="1">
        <w:r w:rsidR="00C00CC0" w:rsidRPr="004D7C31">
          <w:rPr>
            <w:rStyle w:val="af"/>
            <w:noProof/>
            <w:lang w:val="ru-RU"/>
          </w:rPr>
          <w:t>1.7.13. Котельная МБДОУ "ЦРР-д сад "Улыбка"</w:t>
        </w:r>
        <w:r w:rsidR="00C00CC0">
          <w:rPr>
            <w:noProof/>
            <w:webHidden/>
          </w:rPr>
          <w:tab/>
        </w:r>
        <w:r>
          <w:rPr>
            <w:noProof/>
            <w:webHidden/>
          </w:rPr>
          <w:fldChar w:fldCharType="begin"/>
        </w:r>
        <w:r w:rsidR="00C00CC0">
          <w:rPr>
            <w:noProof/>
            <w:webHidden/>
          </w:rPr>
          <w:instrText xml:space="preserve"> PAGEREF _Toc4666375 \h </w:instrText>
        </w:r>
        <w:r>
          <w:rPr>
            <w:noProof/>
            <w:webHidden/>
          </w:rPr>
        </w:r>
        <w:r>
          <w:rPr>
            <w:noProof/>
            <w:webHidden/>
          </w:rPr>
          <w:fldChar w:fldCharType="separate"/>
        </w:r>
        <w:r w:rsidR="00C00CC0">
          <w:rPr>
            <w:noProof/>
            <w:webHidden/>
          </w:rPr>
          <w:t>139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6" w:history="1">
        <w:r w:rsidR="00C00CC0" w:rsidRPr="004D7C31">
          <w:rPr>
            <w:rStyle w:val="af"/>
            <w:noProof/>
            <w:lang w:val="ru-RU"/>
          </w:rPr>
          <w:t>1.7.14. Котельная МБДОУ "ЦРР-д сад "Сказка"</w:t>
        </w:r>
        <w:r w:rsidR="00C00CC0">
          <w:rPr>
            <w:noProof/>
            <w:webHidden/>
          </w:rPr>
          <w:tab/>
        </w:r>
        <w:r>
          <w:rPr>
            <w:noProof/>
            <w:webHidden/>
          </w:rPr>
          <w:fldChar w:fldCharType="begin"/>
        </w:r>
        <w:r w:rsidR="00C00CC0">
          <w:rPr>
            <w:noProof/>
            <w:webHidden/>
          </w:rPr>
          <w:instrText xml:space="preserve"> PAGEREF _Toc4666376 \h </w:instrText>
        </w:r>
        <w:r>
          <w:rPr>
            <w:noProof/>
            <w:webHidden/>
          </w:rPr>
        </w:r>
        <w:r>
          <w:rPr>
            <w:noProof/>
            <w:webHidden/>
          </w:rPr>
          <w:fldChar w:fldCharType="separate"/>
        </w:r>
        <w:r w:rsidR="00C00CC0">
          <w:rPr>
            <w:noProof/>
            <w:webHidden/>
          </w:rPr>
          <w:t>140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7" w:history="1">
        <w:r w:rsidR="00C00CC0" w:rsidRPr="004D7C31">
          <w:rPr>
            <w:rStyle w:val="af"/>
            <w:noProof/>
            <w:lang w:val="ru-RU"/>
          </w:rPr>
          <w:t>1.7.15. Котельная ФСК г. Ковылкино</w:t>
        </w:r>
        <w:r w:rsidR="00C00CC0">
          <w:rPr>
            <w:noProof/>
            <w:webHidden/>
          </w:rPr>
          <w:tab/>
        </w:r>
        <w:r>
          <w:rPr>
            <w:noProof/>
            <w:webHidden/>
          </w:rPr>
          <w:fldChar w:fldCharType="begin"/>
        </w:r>
        <w:r w:rsidR="00C00CC0">
          <w:rPr>
            <w:noProof/>
            <w:webHidden/>
          </w:rPr>
          <w:instrText xml:space="preserve"> PAGEREF _Toc4666377 \h </w:instrText>
        </w:r>
        <w:r>
          <w:rPr>
            <w:noProof/>
            <w:webHidden/>
          </w:rPr>
        </w:r>
        <w:r>
          <w:rPr>
            <w:noProof/>
            <w:webHidden/>
          </w:rPr>
          <w:fldChar w:fldCharType="separate"/>
        </w:r>
        <w:r w:rsidR="00C00CC0">
          <w:rPr>
            <w:noProof/>
            <w:webHidden/>
          </w:rPr>
          <w:t>140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8" w:history="1">
        <w:r w:rsidR="00C00CC0" w:rsidRPr="004D7C31">
          <w:rPr>
            <w:rStyle w:val="af"/>
            <w:noProof/>
            <w:lang w:val="ru-RU"/>
          </w:rPr>
          <w:t>1.7.16. Котельная по ул. Фролова 2А</w:t>
        </w:r>
        <w:r w:rsidR="00C00CC0">
          <w:rPr>
            <w:noProof/>
            <w:webHidden/>
          </w:rPr>
          <w:tab/>
        </w:r>
        <w:r>
          <w:rPr>
            <w:noProof/>
            <w:webHidden/>
          </w:rPr>
          <w:fldChar w:fldCharType="begin"/>
        </w:r>
        <w:r w:rsidR="00C00CC0">
          <w:rPr>
            <w:noProof/>
            <w:webHidden/>
          </w:rPr>
          <w:instrText xml:space="preserve"> PAGEREF _Toc4666378 \h </w:instrText>
        </w:r>
        <w:r>
          <w:rPr>
            <w:noProof/>
            <w:webHidden/>
          </w:rPr>
        </w:r>
        <w:r>
          <w:rPr>
            <w:noProof/>
            <w:webHidden/>
          </w:rPr>
          <w:fldChar w:fldCharType="separate"/>
        </w:r>
        <w:r w:rsidR="00C00CC0">
          <w:rPr>
            <w:noProof/>
            <w:webHidden/>
          </w:rPr>
          <w:t>140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79" w:history="1">
        <w:r w:rsidR="00C00CC0" w:rsidRPr="004D7C31">
          <w:rPr>
            <w:rStyle w:val="af"/>
            <w:noProof/>
            <w:lang w:val="ru-RU"/>
          </w:rPr>
          <w:t>1.7.17. Котельная по ул. Фролова 7Б</w:t>
        </w:r>
        <w:r w:rsidR="00C00CC0">
          <w:rPr>
            <w:noProof/>
            <w:webHidden/>
          </w:rPr>
          <w:tab/>
        </w:r>
        <w:r>
          <w:rPr>
            <w:noProof/>
            <w:webHidden/>
          </w:rPr>
          <w:fldChar w:fldCharType="begin"/>
        </w:r>
        <w:r w:rsidR="00C00CC0">
          <w:rPr>
            <w:noProof/>
            <w:webHidden/>
          </w:rPr>
          <w:instrText xml:space="preserve"> PAGEREF _Toc4666379 \h </w:instrText>
        </w:r>
        <w:r>
          <w:rPr>
            <w:noProof/>
            <w:webHidden/>
          </w:rPr>
        </w:r>
        <w:r>
          <w:rPr>
            <w:noProof/>
            <w:webHidden/>
          </w:rPr>
          <w:fldChar w:fldCharType="separate"/>
        </w:r>
        <w:r w:rsidR="00C00CC0">
          <w:rPr>
            <w:noProof/>
            <w:webHidden/>
          </w:rPr>
          <w:t>140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0" w:history="1">
        <w:r w:rsidR="00C00CC0" w:rsidRPr="004D7C31">
          <w:rPr>
            <w:rStyle w:val="af"/>
            <w:noProof/>
            <w:lang w:val="ru-RU"/>
          </w:rPr>
          <w:t>1.8 Топливные балансы источников тепловой энергии и система обеспечения топливом</w:t>
        </w:r>
        <w:r w:rsidR="00C00CC0">
          <w:rPr>
            <w:noProof/>
            <w:webHidden/>
          </w:rPr>
          <w:tab/>
        </w:r>
        <w:r>
          <w:rPr>
            <w:noProof/>
            <w:webHidden/>
          </w:rPr>
          <w:fldChar w:fldCharType="begin"/>
        </w:r>
        <w:r w:rsidR="00C00CC0">
          <w:rPr>
            <w:noProof/>
            <w:webHidden/>
          </w:rPr>
          <w:instrText xml:space="preserve"> PAGEREF _Toc4666380 \h </w:instrText>
        </w:r>
        <w:r>
          <w:rPr>
            <w:noProof/>
            <w:webHidden/>
          </w:rPr>
        </w:r>
        <w:r>
          <w:rPr>
            <w:noProof/>
            <w:webHidden/>
          </w:rPr>
          <w:fldChar w:fldCharType="separate"/>
        </w:r>
        <w:r w:rsidR="00C00CC0">
          <w:rPr>
            <w:noProof/>
            <w:webHidden/>
          </w:rPr>
          <w:t>140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1" w:history="1">
        <w:r w:rsidR="00C00CC0" w:rsidRPr="004D7C31">
          <w:rPr>
            <w:rStyle w:val="af"/>
            <w:noProof/>
            <w:lang w:val="ru-RU"/>
          </w:rPr>
          <w:t>1.9 Тарифы в сфере теплоснабжения</w:t>
        </w:r>
        <w:r w:rsidR="00C00CC0">
          <w:rPr>
            <w:noProof/>
            <w:webHidden/>
          </w:rPr>
          <w:tab/>
        </w:r>
        <w:r>
          <w:rPr>
            <w:noProof/>
            <w:webHidden/>
          </w:rPr>
          <w:fldChar w:fldCharType="begin"/>
        </w:r>
        <w:r w:rsidR="00C00CC0">
          <w:rPr>
            <w:noProof/>
            <w:webHidden/>
          </w:rPr>
          <w:instrText xml:space="preserve"> PAGEREF _Toc4666381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2" w:history="1">
        <w:r w:rsidR="00C00CC0" w:rsidRPr="004D7C31">
          <w:rPr>
            <w:rStyle w:val="af"/>
            <w:noProof/>
            <w:lang w:val="ru-RU"/>
          </w:rPr>
          <w:t>1.9.1 Утвержденные тарифы на тепловую энергию</w:t>
        </w:r>
        <w:r w:rsidR="00C00CC0">
          <w:rPr>
            <w:noProof/>
            <w:webHidden/>
          </w:rPr>
          <w:tab/>
        </w:r>
        <w:r>
          <w:rPr>
            <w:noProof/>
            <w:webHidden/>
          </w:rPr>
          <w:fldChar w:fldCharType="begin"/>
        </w:r>
        <w:r w:rsidR="00C00CC0">
          <w:rPr>
            <w:noProof/>
            <w:webHidden/>
          </w:rPr>
          <w:instrText xml:space="preserve"> PAGEREF _Toc4666382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3" w:history="1">
        <w:r w:rsidR="00C00CC0" w:rsidRPr="004D7C31">
          <w:rPr>
            <w:rStyle w:val="af"/>
            <w:noProof/>
            <w:lang w:val="ru-RU"/>
          </w:rPr>
          <w:t>2. Перспективное потребление тепловой энергии на цели теплоснабжения</w:t>
        </w:r>
        <w:r w:rsidR="00C00CC0">
          <w:rPr>
            <w:noProof/>
            <w:webHidden/>
          </w:rPr>
          <w:tab/>
        </w:r>
        <w:r>
          <w:rPr>
            <w:noProof/>
            <w:webHidden/>
          </w:rPr>
          <w:fldChar w:fldCharType="begin"/>
        </w:r>
        <w:r w:rsidR="00C00CC0">
          <w:rPr>
            <w:noProof/>
            <w:webHidden/>
          </w:rPr>
          <w:instrText xml:space="preserve"> PAGEREF _Toc4666383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4" w:history="1">
        <w:r w:rsidR="00C00CC0" w:rsidRPr="004D7C31">
          <w:rPr>
            <w:rStyle w:val="af"/>
            <w:noProof/>
            <w:lang w:val="ru-RU"/>
          </w:rPr>
          <w:t>2.1. Общие положения</w:t>
        </w:r>
        <w:r w:rsidR="00C00CC0">
          <w:rPr>
            <w:noProof/>
            <w:webHidden/>
          </w:rPr>
          <w:tab/>
        </w:r>
        <w:r>
          <w:rPr>
            <w:noProof/>
            <w:webHidden/>
          </w:rPr>
          <w:fldChar w:fldCharType="begin"/>
        </w:r>
        <w:r w:rsidR="00C00CC0">
          <w:rPr>
            <w:noProof/>
            <w:webHidden/>
          </w:rPr>
          <w:instrText xml:space="preserve"> PAGEREF _Toc4666384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5" w:history="1">
        <w:r w:rsidR="00C00CC0" w:rsidRPr="004D7C31">
          <w:rPr>
            <w:rStyle w:val="af"/>
            <w:noProof/>
            <w:lang w:val="ru-RU"/>
          </w:rPr>
          <w:t>2.2 Прогноз перспективной застройки</w:t>
        </w:r>
        <w:r w:rsidR="00C00CC0">
          <w:rPr>
            <w:noProof/>
            <w:webHidden/>
          </w:rPr>
          <w:tab/>
        </w:r>
        <w:r>
          <w:rPr>
            <w:noProof/>
            <w:webHidden/>
          </w:rPr>
          <w:fldChar w:fldCharType="begin"/>
        </w:r>
        <w:r w:rsidR="00C00CC0">
          <w:rPr>
            <w:noProof/>
            <w:webHidden/>
          </w:rPr>
          <w:instrText xml:space="preserve"> PAGEREF _Toc4666385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6" w:history="1">
        <w:r w:rsidR="00C00CC0" w:rsidRPr="004D7C31">
          <w:rPr>
            <w:rStyle w:val="af"/>
            <w:noProof/>
            <w:lang w:val="ru-RU"/>
          </w:rPr>
          <w:t>3. Электронная модель системы теплоснабжения г. Ковылкино</w:t>
        </w:r>
        <w:r w:rsidR="00C00CC0">
          <w:rPr>
            <w:noProof/>
            <w:webHidden/>
          </w:rPr>
          <w:tab/>
        </w:r>
        <w:r>
          <w:rPr>
            <w:noProof/>
            <w:webHidden/>
          </w:rPr>
          <w:fldChar w:fldCharType="begin"/>
        </w:r>
        <w:r w:rsidR="00C00CC0">
          <w:rPr>
            <w:noProof/>
            <w:webHidden/>
          </w:rPr>
          <w:instrText xml:space="preserve"> PAGEREF _Toc4666386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7" w:history="1">
        <w:r w:rsidR="00C00CC0" w:rsidRPr="004D7C31">
          <w:rPr>
            <w:rStyle w:val="af"/>
            <w:noProof/>
            <w:lang w:val="ru-RU"/>
          </w:rPr>
          <w:t>3.1 Общее назначение электронной модели системы теплоснабжения г. Ковылкино</w:t>
        </w:r>
        <w:r w:rsidR="00C00CC0">
          <w:rPr>
            <w:noProof/>
            <w:webHidden/>
          </w:rPr>
          <w:tab/>
        </w:r>
        <w:r>
          <w:rPr>
            <w:noProof/>
            <w:webHidden/>
          </w:rPr>
          <w:fldChar w:fldCharType="begin"/>
        </w:r>
        <w:r w:rsidR="00C00CC0">
          <w:rPr>
            <w:noProof/>
            <w:webHidden/>
          </w:rPr>
          <w:instrText xml:space="preserve"> PAGEREF _Toc4666387 \h </w:instrText>
        </w:r>
        <w:r>
          <w:rPr>
            <w:noProof/>
            <w:webHidden/>
          </w:rPr>
        </w:r>
        <w:r>
          <w:rPr>
            <w:noProof/>
            <w:webHidden/>
          </w:rPr>
          <w:fldChar w:fldCharType="separate"/>
        </w:r>
        <w:r w:rsidR="00C00CC0">
          <w:rPr>
            <w:noProof/>
            <w:webHidden/>
          </w:rPr>
          <w:t>141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8" w:history="1">
        <w:r w:rsidR="00C00CC0" w:rsidRPr="004D7C31">
          <w:rPr>
            <w:rStyle w:val="af"/>
            <w:noProof/>
            <w:lang w:val="ru-RU"/>
          </w:rPr>
          <w:t>3.2.2 ГИС «</w:t>
        </w:r>
        <w:r w:rsidR="00C00CC0" w:rsidRPr="004D7C31">
          <w:rPr>
            <w:rStyle w:val="af"/>
            <w:noProof/>
          </w:rPr>
          <w:t>Zulu</w:t>
        </w:r>
        <w:r w:rsidR="00C00CC0" w:rsidRPr="004D7C31">
          <w:rPr>
            <w:rStyle w:val="af"/>
            <w:noProof/>
            <w:lang w:val="ru-RU"/>
          </w:rPr>
          <w:t>»</w:t>
        </w:r>
        <w:r w:rsidR="00C00CC0">
          <w:rPr>
            <w:noProof/>
            <w:webHidden/>
          </w:rPr>
          <w:tab/>
        </w:r>
        <w:r>
          <w:rPr>
            <w:noProof/>
            <w:webHidden/>
          </w:rPr>
          <w:fldChar w:fldCharType="begin"/>
        </w:r>
        <w:r w:rsidR="00C00CC0">
          <w:rPr>
            <w:noProof/>
            <w:webHidden/>
          </w:rPr>
          <w:instrText xml:space="preserve"> PAGEREF _Toc4666388 \h </w:instrText>
        </w:r>
        <w:r>
          <w:rPr>
            <w:noProof/>
            <w:webHidden/>
          </w:rPr>
        </w:r>
        <w:r>
          <w:rPr>
            <w:noProof/>
            <w:webHidden/>
          </w:rPr>
          <w:fldChar w:fldCharType="separate"/>
        </w:r>
        <w:r w:rsidR="00C00CC0">
          <w:rPr>
            <w:noProof/>
            <w:webHidden/>
          </w:rPr>
          <w:t>142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89" w:history="1">
        <w:r w:rsidR="00C00CC0" w:rsidRPr="004D7C31">
          <w:rPr>
            <w:rStyle w:val="af"/>
            <w:noProof/>
            <w:lang w:val="ru-RU"/>
          </w:rPr>
          <w:t>3.2.3 Программно-расчетный комплекс «</w:t>
        </w:r>
        <w:r w:rsidR="00C00CC0" w:rsidRPr="004D7C31">
          <w:rPr>
            <w:rStyle w:val="af"/>
            <w:noProof/>
          </w:rPr>
          <w:t>ZuluThermo</w:t>
        </w:r>
        <w:r w:rsidR="00C00CC0" w:rsidRPr="004D7C31">
          <w:rPr>
            <w:rStyle w:val="af"/>
            <w:noProof/>
            <w:lang w:val="ru-RU"/>
          </w:rPr>
          <w:t>»</w:t>
        </w:r>
        <w:r w:rsidR="00C00CC0">
          <w:rPr>
            <w:noProof/>
            <w:webHidden/>
          </w:rPr>
          <w:tab/>
        </w:r>
        <w:r>
          <w:rPr>
            <w:noProof/>
            <w:webHidden/>
          </w:rPr>
          <w:fldChar w:fldCharType="begin"/>
        </w:r>
        <w:r w:rsidR="00C00CC0">
          <w:rPr>
            <w:noProof/>
            <w:webHidden/>
          </w:rPr>
          <w:instrText xml:space="preserve"> PAGEREF _Toc4666389 \h </w:instrText>
        </w:r>
        <w:r>
          <w:rPr>
            <w:noProof/>
            <w:webHidden/>
          </w:rPr>
        </w:r>
        <w:r>
          <w:rPr>
            <w:noProof/>
            <w:webHidden/>
          </w:rPr>
          <w:fldChar w:fldCharType="separate"/>
        </w:r>
        <w:r w:rsidR="00C00CC0">
          <w:rPr>
            <w:noProof/>
            <w:webHidden/>
          </w:rPr>
          <w:t>143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0" w:history="1">
        <w:r w:rsidR="00C00CC0" w:rsidRPr="004D7C31">
          <w:rPr>
            <w:rStyle w:val="af"/>
            <w:noProof/>
            <w:lang w:val="ru-RU"/>
          </w:rPr>
          <w:t>3.2.3.1 Построение расчетной модели тепловой сети</w:t>
        </w:r>
        <w:r w:rsidR="00C00CC0">
          <w:rPr>
            <w:noProof/>
            <w:webHidden/>
          </w:rPr>
          <w:tab/>
        </w:r>
        <w:r>
          <w:rPr>
            <w:noProof/>
            <w:webHidden/>
          </w:rPr>
          <w:fldChar w:fldCharType="begin"/>
        </w:r>
        <w:r w:rsidR="00C00CC0">
          <w:rPr>
            <w:noProof/>
            <w:webHidden/>
          </w:rPr>
          <w:instrText xml:space="preserve"> PAGEREF _Toc4666390 \h </w:instrText>
        </w:r>
        <w:r>
          <w:rPr>
            <w:noProof/>
            <w:webHidden/>
          </w:rPr>
        </w:r>
        <w:r>
          <w:rPr>
            <w:noProof/>
            <w:webHidden/>
          </w:rPr>
          <w:fldChar w:fldCharType="separate"/>
        </w:r>
        <w:r w:rsidR="00C00CC0">
          <w:rPr>
            <w:noProof/>
            <w:webHidden/>
          </w:rPr>
          <w:t>143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1" w:history="1">
        <w:r w:rsidR="00C00CC0" w:rsidRPr="004D7C31">
          <w:rPr>
            <w:rStyle w:val="af"/>
            <w:noProof/>
            <w:lang w:val="ru-RU"/>
          </w:rPr>
          <w:t>3.2.3.2 Наладочный расчет тепловой сети</w:t>
        </w:r>
        <w:r w:rsidR="00C00CC0">
          <w:rPr>
            <w:noProof/>
            <w:webHidden/>
          </w:rPr>
          <w:tab/>
        </w:r>
        <w:r>
          <w:rPr>
            <w:noProof/>
            <w:webHidden/>
          </w:rPr>
          <w:fldChar w:fldCharType="begin"/>
        </w:r>
        <w:r w:rsidR="00C00CC0">
          <w:rPr>
            <w:noProof/>
            <w:webHidden/>
          </w:rPr>
          <w:instrText xml:space="preserve"> PAGEREF _Toc4666391 \h </w:instrText>
        </w:r>
        <w:r>
          <w:rPr>
            <w:noProof/>
            <w:webHidden/>
          </w:rPr>
        </w:r>
        <w:r>
          <w:rPr>
            <w:noProof/>
            <w:webHidden/>
          </w:rPr>
          <w:fldChar w:fldCharType="separate"/>
        </w:r>
        <w:r w:rsidR="00C00CC0">
          <w:rPr>
            <w:noProof/>
            <w:webHidden/>
          </w:rPr>
          <w:t>143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2" w:history="1">
        <w:r w:rsidR="00C00CC0" w:rsidRPr="004D7C31">
          <w:rPr>
            <w:rStyle w:val="af"/>
            <w:noProof/>
            <w:lang w:val="ru-RU"/>
          </w:rPr>
          <w:t>3.2.3.3 Поверочный расчет тепловой сети</w:t>
        </w:r>
        <w:r w:rsidR="00C00CC0">
          <w:rPr>
            <w:noProof/>
            <w:webHidden/>
          </w:rPr>
          <w:tab/>
        </w:r>
        <w:r>
          <w:rPr>
            <w:noProof/>
            <w:webHidden/>
          </w:rPr>
          <w:fldChar w:fldCharType="begin"/>
        </w:r>
        <w:r w:rsidR="00C00CC0">
          <w:rPr>
            <w:noProof/>
            <w:webHidden/>
          </w:rPr>
          <w:instrText xml:space="preserve"> PAGEREF _Toc4666392 \h </w:instrText>
        </w:r>
        <w:r>
          <w:rPr>
            <w:noProof/>
            <w:webHidden/>
          </w:rPr>
        </w:r>
        <w:r>
          <w:rPr>
            <w:noProof/>
            <w:webHidden/>
          </w:rPr>
          <w:fldChar w:fldCharType="separate"/>
        </w:r>
        <w:r w:rsidR="00C00CC0">
          <w:rPr>
            <w:noProof/>
            <w:webHidden/>
          </w:rPr>
          <w:t>144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3" w:history="1">
        <w:r w:rsidR="00C00CC0" w:rsidRPr="004D7C31">
          <w:rPr>
            <w:rStyle w:val="af"/>
            <w:noProof/>
            <w:lang w:val="ru-RU"/>
          </w:rPr>
          <w:t>3.2.3.4 Конструкторский расчет тепловой сети</w:t>
        </w:r>
        <w:r w:rsidR="00C00CC0">
          <w:rPr>
            <w:noProof/>
            <w:webHidden/>
          </w:rPr>
          <w:tab/>
        </w:r>
        <w:r>
          <w:rPr>
            <w:noProof/>
            <w:webHidden/>
          </w:rPr>
          <w:fldChar w:fldCharType="begin"/>
        </w:r>
        <w:r w:rsidR="00C00CC0">
          <w:rPr>
            <w:noProof/>
            <w:webHidden/>
          </w:rPr>
          <w:instrText xml:space="preserve"> PAGEREF _Toc4666393 \h </w:instrText>
        </w:r>
        <w:r>
          <w:rPr>
            <w:noProof/>
            <w:webHidden/>
          </w:rPr>
        </w:r>
        <w:r>
          <w:rPr>
            <w:noProof/>
            <w:webHidden/>
          </w:rPr>
          <w:fldChar w:fldCharType="separate"/>
        </w:r>
        <w:r w:rsidR="00C00CC0">
          <w:rPr>
            <w:noProof/>
            <w:webHidden/>
          </w:rPr>
          <w:t>144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4" w:history="1">
        <w:r w:rsidR="00C00CC0" w:rsidRPr="004D7C31">
          <w:rPr>
            <w:rStyle w:val="af"/>
            <w:noProof/>
            <w:lang w:val="ru-RU"/>
          </w:rPr>
          <w:t>3.2.3.5 Расчет требуемой температуры на источнике</w:t>
        </w:r>
        <w:r w:rsidR="00C00CC0">
          <w:rPr>
            <w:noProof/>
            <w:webHidden/>
          </w:rPr>
          <w:tab/>
        </w:r>
        <w:r>
          <w:rPr>
            <w:noProof/>
            <w:webHidden/>
          </w:rPr>
          <w:fldChar w:fldCharType="begin"/>
        </w:r>
        <w:r w:rsidR="00C00CC0">
          <w:rPr>
            <w:noProof/>
            <w:webHidden/>
          </w:rPr>
          <w:instrText xml:space="preserve"> PAGEREF _Toc4666394 \h </w:instrText>
        </w:r>
        <w:r>
          <w:rPr>
            <w:noProof/>
            <w:webHidden/>
          </w:rPr>
        </w:r>
        <w:r>
          <w:rPr>
            <w:noProof/>
            <w:webHidden/>
          </w:rPr>
          <w:fldChar w:fldCharType="separate"/>
        </w:r>
        <w:r w:rsidR="00C00CC0">
          <w:rPr>
            <w:noProof/>
            <w:webHidden/>
          </w:rPr>
          <w:t>144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5" w:history="1">
        <w:r w:rsidR="00C00CC0" w:rsidRPr="004D7C31">
          <w:rPr>
            <w:rStyle w:val="af"/>
            <w:noProof/>
            <w:lang w:val="ru-RU"/>
          </w:rPr>
          <w:t>3.2.3.6 Коммутационные задачи</w:t>
        </w:r>
        <w:r w:rsidR="00C00CC0">
          <w:rPr>
            <w:noProof/>
            <w:webHidden/>
          </w:rPr>
          <w:tab/>
        </w:r>
        <w:r>
          <w:rPr>
            <w:noProof/>
            <w:webHidden/>
          </w:rPr>
          <w:fldChar w:fldCharType="begin"/>
        </w:r>
        <w:r w:rsidR="00C00CC0">
          <w:rPr>
            <w:noProof/>
            <w:webHidden/>
          </w:rPr>
          <w:instrText xml:space="preserve"> PAGEREF _Toc4666395 \h </w:instrText>
        </w:r>
        <w:r>
          <w:rPr>
            <w:noProof/>
            <w:webHidden/>
          </w:rPr>
        </w:r>
        <w:r>
          <w:rPr>
            <w:noProof/>
            <w:webHidden/>
          </w:rPr>
          <w:fldChar w:fldCharType="separate"/>
        </w:r>
        <w:r w:rsidR="00C00CC0">
          <w:rPr>
            <w:noProof/>
            <w:webHidden/>
          </w:rPr>
          <w:t>144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6" w:history="1">
        <w:r w:rsidR="00C00CC0" w:rsidRPr="004D7C31">
          <w:rPr>
            <w:rStyle w:val="af"/>
            <w:noProof/>
            <w:lang w:val="ru-RU"/>
          </w:rPr>
          <w:t>3.2.3.7 Пьезометрический график</w:t>
        </w:r>
        <w:r w:rsidR="00C00CC0">
          <w:rPr>
            <w:noProof/>
            <w:webHidden/>
          </w:rPr>
          <w:tab/>
        </w:r>
        <w:r>
          <w:rPr>
            <w:noProof/>
            <w:webHidden/>
          </w:rPr>
          <w:fldChar w:fldCharType="begin"/>
        </w:r>
        <w:r w:rsidR="00C00CC0">
          <w:rPr>
            <w:noProof/>
            <w:webHidden/>
          </w:rPr>
          <w:instrText xml:space="preserve"> PAGEREF _Toc4666396 \h </w:instrText>
        </w:r>
        <w:r>
          <w:rPr>
            <w:noProof/>
            <w:webHidden/>
          </w:rPr>
        </w:r>
        <w:r>
          <w:rPr>
            <w:noProof/>
            <w:webHidden/>
          </w:rPr>
          <w:fldChar w:fldCharType="separate"/>
        </w:r>
        <w:r w:rsidR="00C00CC0">
          <w:rPr>
            <w:noProof/>
            <w:webHidden/>
          </w:rPr>
          <w:t>145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7" w:history="1">
        <w:r w:rsidR="00C00CC0" w:rsidRPr="004D7C31">
          <w:rPr>
            <w:rStyle w:val="af"/>
            <w:noProof/>
            <w:lang w:val="ru-RU"/>
          </w:rPr>
          <w:t>3.2.3.8 Расчет нормативных потерь тепла через изоляцию</w:t>
        </w:r>
        <w:r w:rsidR="00C00CC0">
          <w:rPr>
            <w:noProof/>
            <w:webHidden/>
          </w:rPr>
          <w:tab/>
        </w:r>
        <w:r>
          <w:rPr>
            <w:noProof/>
            <w:webHidden/>
          </w:rPr>
          <w:fldChar w:fldCharType="begin"/>
        </w:r>
        <w:r w:rsidR="00C00CC0">
          <w:rPr>
            <w:noProof/>
            <w:webHidden/>
          </w:rPr>
          <w:instrText xml:space="preserve"> PAGEREF _Toc4666397 \h </w:instrText>
        </w:r>
        <w:r>
          <w:rPr>
            <w:noProof/>
            <w:webHidden/>
          </w:rPr>
        </w:r>
        <w:r>
          <w:rPr>
            <w:noProof/>
            <w:webHidden/>
          </w:rPr>
          <w:fldChar w:fldCharType="separate"/>
        </w:r>
        <w:r w:rsidR="00C00CC0">
          <w:rPr>
            <w:noProof/>
            <w:webHidden/>
          </w:rPr>
          <w:t>145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8" w:history="1">
        <w:r w:rsidR="00C00CC0" w:rsidRPr="004D7C31">
          <w:rPr>
            <w:rStyle w:val="af"/>
            <w:noProof/>
            <w:lang w:val="ru-RU"/>
          </w:rPr>
          <w:t>3.3 База данных электронной модели системы теплоснабжения г. Ковылкино</w:t>
        </w:r>
        <w:r w:rsidR="00C00CC0">
          <w:rPr>
            <w:noProof/>
            <w:webHidden/>
          </w:rPr>
          <w:tab/>
        </w:r>
        <w:r>
          <w:rPr>
            <w:noProof/>
            <w:webHidden/>
          </w:rPr>
          <w:fldChar w:fldCharType="begin"/>
        </w:r>
        <w:r w:rsidR="00C00CC0">
          <w:rPr>
            <w:noProof/>
            <w:webHidden/>
          </w:rPr>
          <w:instrText xml:space="preserve"> PAGEREF _Toc4666398 \h </w:instrText>
        </w:r>
        <w:r>
          <w:rPr>
            <w:noProof/>
            <w:webHidden/>
          </w:rPr>
        </w:r>
        <w:r>
          <w:rPr>
            <w:noProof/>
            <w:webHidden/>
          </w:rPr>
          <w:fldChar w:fldCharType="separate"/>
        </w:r>
        <w:r w:rsidR="00C00CC0">
          <w:rPr>
            <w:noProof/>
            <w:webHidden/>
          </w:rPr>
          <w:t>145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399" w:history="1">
        <w:r w:rsidR="00C00CC0" w:rsidRPr="004D7C31">
          <w:rPr>
            <w:rStyle w:val="af"/>
            <w:noProof/>
            <w:lang w:val="ru-RU"/>
          </w:rPr>
          <w:t>3.4 Этапы создания электронной модели системы теплоснабжения г. Ковылкино</w:t>
        </w:r>
        <w:r w:rsidR="00C00CC0">
          <w:rPr>
            <w:noProof/>
            <w:webHidden/>
          </w:rPr>
          <w:tab/>
        </w:r>
        <w:r>
          <w:rPr>
            <w:noProof/>
            <w:webHidden/>
          </w:rPr>
          <w:fldChar w:fldCharType="begin"/>
        </w:r>
        <w:r w:rsidR="00C00CC0">
          <w:rPr>
            <w:noProof/>
            <w:webHidden/>
          </w:rPr>
          <w:instrText xml:space="preserve"> PAGEREF _Toc4666399 \h </w:instrText>
        </w:r>
        <w:r>
          <w:rPr>
            <w:noProof/>
            <w:webHidden/>
          </w:rPr>
        </w:r>
        <w:r>
          <w:rPr>
            <w:noProof/>
            <w:webHidden/>
          </w:rPr>
          <w:fldChar w:fldCharType="separate"/>
        </w:r>
        <w:r w:rsidR="00C00CC0">
          <w:rPr>
            <w:noProof/>
            <w:webHidden/>
          </w:rPr>
          <w:t>146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0" w:history="1">
        <w:r w:rsidR="00C00CC0" w:rsidRPr="004D7C31">
          <w:rPr>
            <w:rStyle w:val="af"/>
            <w:noProof/>
            <w:lang w:val="ru-RU"/>
          </w:rPr>
          <w:t>3.4.1 Информационно-графическое описание объектов системы теплоснабжения положения</w:t>
        </w:r>
        <w:r w:rsidR="00C00CC0">
          <w:rPr>
            <w:noProof/>
            <w:webHidden/>
          </w:rPr>
          <w:tab/>
        </w:r>
        <w:r>
          <w:rPr>
            <w:noProof/>
            <w:webHidden/>
          </w:rPr>
          <w:fldChar w:fldCharType="begin"/>
        </w:r>
        <w:r w:rsidR="00C00CC0">
          <w:rPr>
            <w:noProof/>
            <w:webHidden/>
          </w:rPr>
          <w:instrText xml:space="preserve"> PAGEREF _Toc4666400 \h </w:instrText>
        </w:r>
        <w:r>
          <w:rPr>
            <w:noProof/>
            <w:webHidden/>
          </w:rPr>
        </w:r>
        <w:r>
          <w:rPr>
            <w:noProof/>
            <w:webHidden/>
          </w:rPr>
          <w:fldChar w:fldCharType="separate"/>
        </w:r>
        <w:r w:rsidR="00C00CC0">
          <w:rPr>
            <w:noProof/>
            <w:webHidden/>
          </w:rPr>
          <w:t>146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1" w:history="1">
        <w:r w:rsidR="00C00CC0" w:rsidRPr="004D7C31">
          <w:rPr>
            <w:rStyle w:val="af"/>
            <w:noProof/>
            <w:lang w:val="ru-RU"/>
          </w:rPr>
          <w:t>3.4.2 Описание топологической связности объектов системы теплоснабжения</w:t>
        </w:r>
        <w:r w:rsidR="00C00CC0">
          <w:rPr>
            <w:noProof/>
            <w:webHidden/>
          </w:rPr>
          <w:tab/>
        </w:r>
        <w:r>
          <w:rPr>
            <w:noProof/>
            <w:webHidden/>
          </w:rPr>
          <w:fldChar w:fldCharType="begin"/>
        </w:r>
        <w:r w:rsidR="00C00CC0">
          <w:rPr>
            <w:noProof/>
            <w:webHidden/>
          </w:rPr>
          <w:instrText xml:space="preserve"> PAGEREF _Toc4666401 \h </w:instrText>
        </w:r>
        <w:r>
          <w:rPr>
            <w:noProof/>
            <w:webHidden/>
          </w:rPr>
        </w:r>
        <w:r>
          <w:rPr>
            <w:noProof/>
            <w:webHidden/>
          </w:rPr>
          <w:fldChar w:fldCharType="separate"/>
        </w:r>
        <w:r w:rsidR="00C00CC0">
          <w:rPr>
            <w:noProof/>
            <w:webHidden/>
          </w:rPr>
          <w:t>147</w:t>
        </w:r>
        <w:r>
          <w:rPr>
            <w:noProof/>
            <w:webHidden/>
          </w:rPr>
          <w:fldChar w:fldCharType="end"/>
        </w:r>
      </w:hyperlink>
    </w:p>
    <w:p w:rsidR="00C00CC0" w:rsidRDefault="00AA00A8">
      <w:pPr>
        <w:pStyle w:val="11"/>
        <w:tabs>
          <w:tab w:val="left" w:pos="880"/>
        </w:tabs>
        <w:rPr>
          <w:rFonts w:asciiTheme="minorHAnsi" w:eastAsiaTheme="minorEastAsia" w:hAnsiTheme="minorHAnsi" w:cstheme="minorBidi"/>
          <w:b w:val="0"/>
          <w:noProof/>
          <w:sz w:val="22"/>
          <w:lang w:val="ru-RU" w:eastAsia="ru-RU"/>
        </w:rPr>
      </w:pPr>
      <w:hyperlink w:anchor="_Toc4666402" w:history="1">
        <w:r w:rsidR="00C00CC0" w:rsidRPr="004D7C31">
          <w:rPr>
            <w:rStyle w:val="af"/>
            <w:noProof/>
            <w:lang w:val="ru-RU"/>
          </w:rPr>
          <w:t>3.4.3</w:t>
        </w:r>
        <w:r w:rsidR="00C00CC0">
          <w:rPr>
            <w:rFonts w:asciiTheme="minorHAnsi" w:eastAsiaTheme="minorEastAsia" w:hAnsiTheme="minorHAnsi" w:cstheme="minorBidi"/>
            <w:b w:val="0"/>
            <w:noProof/>
            <w:sz w:val="22"/>
            <w:lang w:val="ru-RU" w:eastAsia="ru-RU"/>
          </w:rPr>
          <w:tab/>
        </w:r>
        <w:r w:rsidR="00C00CC0" w:rsidRPr="004D7C31">
          <w:rPr>
            <w:rStyle w:val="af"/>
            <w:noProof/>
            <w:lang w:val="ru-RU"/>
          </w:rPr>
          <w:t>Отладка и калибровка электронной модели</w:t>
        </w:r>
        <w:r w:rsidR="00C00CC0">
          <w:rPr>
            <w:noProof/>
            <w:webHidden/>
          </w:rPr>
          <w:tab/>
        </w:r>
        <w:r>
          <w:rPr>
            <w:noProof/>
            <w:webHidden/>
          </w:rPr>
          <w:fldChar w:fldCharType="begin"/>
        </w:r>
        <w:r w:rsidR="00C00CC0">
          <w:rPr>
            <w:noProof/>
            <w:webHidden/>
          </w:rPr>
          <w:instrText xml:space="preserve"> PAGEREF _Toc4666402 \h </w:instrText>
        </w:r>
        <w:r>
          <w:rPr>
            <w:noProof/>
            <w:webHidden/>
          </w:rPr>
        </w:r>
        <w:r>
          <w:rPr>
            <w:noProof/>
            <w:webHidden/>
          </w:rPr>
          <w:fldChar w:fldCharType="separate"/>
        </w:r>
        <w:r w:rsidR="00C00CC0">
          <w:rPr>
            <w:noProof/>
            <w:webHidden/>
          </w:rPr>
          <w:t>147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3" w:history="1">
        <w:r w:rsidR="00C00CC0" w:rsidRPr="004D7C31">
          <w:rPr>
            <w:rStyle w:val="af"/>
            <w:noProof/>
            <w:lang w:val="ru-RU"/>
          </w:rPr>
          <w:t>3.4.4 Электронная модель перспективной системы теплоснабжения города</w:t>
        </w:r>
        <w:r w:rsidR="00C00CC0">
          <w:rPr>
            <w:noProof/>
            <w:webHidden/>
          </w:rPr>
          <w:tab/>
        </w:r>
        <w:r>
          <w:rPr>
            <w:noProof/>
            <w:webHidden/>
          </w:rPr>
          <w:fldChar w:fldCharType="begin"/>
        </w:r>
        <w:r w:rsidR="00C00CC0">
          <w:rPr>
            <w:noProof/>
            <w:webHidden/>
          </w:rPr>
          <w:instrText xml:space="preserve"> PAGEREF _Toc4666403 \h </w:instrText>
        </w:r>
        <w:r>
          <w:rPr>
            <w:noProof/>
            <w:webHidden/>
          </w:rPr>
        </w:r>
        <w:r>
          <w:rPr>
            <w:noProof/>
            <w:webHidden/>
          </w:rPr>
          <w:fldChar w:fldCharType="separate"/>
        </w:r>
        <w:r w:rsidR="00C00CC0">
          <w:rPr>
            <w:noProof/>
            <w:webHidden/>
          </w:rPr>
          <w:t>147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4" w:history="1">
        <w:r w:rsidR="00C00CC0" w:rsidRPr="004D7C31">
          <w:rPr>
            <w:rStyle w:val="af"/>
            <w:noProof/>
            <w:lang w:val="ru-RU"/>
          </w:rPr>
          <w:t>4. Перспективные балансы тепловой мощности источников тепловой энергии и тепловой нагрузки</w:t>
        </w:r>
        <w:r w:rsidR="00C00CC0">
          <w:rPr>
            <w:noProof/>
            <w:webHidden/>
          </w:rPr>
          <w:tab/>
        </w:r>
        <w:r>
          <w:rPr>
            <w:noProof/>
            <w:webHidden/>
          </w:rPr>
          <w:fldChar w:fldCharType="begin"/>
        </w:r>
        <w:r w:rsidR="00C00CC0">
          <w:rPr>
            <w:noProof/>
            <w:webHidden/>
          </w:rPr>
          <w:instrText xml:space="preserve"> PAGEREF _Toc4666404 \h </w:instrText>
        </w:r>
        <w:r>
          <w:rPr>
            <w:noProof/>
            <w:webHidden/>
          </w:rPr>
        </w:r>
        <w:r>
          <w:rPr>
            <w:noProof/>
            <w:webHidden/>
          </w:rPr>
          <w:fldChar w:fldCharType="separate"/>
        </w:r>
        <w:r w:rsidR="00C00CC0">
          <w:rPr>
            <w:noProof/>
            <w:webHidden/>
          </w:rPr>
          <w:t>166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5" w:history="1">
        <w:r w:rsidR="00C00CC0" w:rsidRPr="004D7C31">
          <w:rPr>
            <w:rStyle w:val="af"/>
            <w:noProof/>
            <w:lang w:val="ru-RU"/>
          </w:rPr>
          <w:t>4.1 Общие положения</w:t>
        </w:r>
        <w:r w:rsidR="00C00CC0">
          <w:rPr>
            <w:noProof/>
            <w:webHidden/>
          </w:rPr>
          <w:tab/>
        </w:r>
        <w:r>
          <w:rPr>
            <w:noProof/>
            <w:webHidden/>
          </w:rPr>
          <w:fldChar w:fldCharType="begin"/>
        </w:r>
        <w:r w:rsidR="00C00CC0">
          <w:rPr>
            <w:noProof/>
            <w:webHidden/>
          </w:rPr>
          <w:instrText xml:space="preserve"> PAGEREF _Toc4666405 \h </w:instrText>
        </w:r>
        <w:r>
          <w:rPr>
            <w:noProof/>
            <w:webHidden/>
          </w:rPr>
        </w:r>
        <w:r>
          <w:rPr>
            <w:noProof/>
            <w:webHidden/>
          </w:rPr>
          <w:fldChar w:fldCharType="separate"/>
        </w:r>
        <w:r w:rsidR="00C00CC0">
          <w:rPr>
            <w:noProof/>
            <w:webHidden/>
          </w:rPr>
          <w:t>166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6" w:history="1">
        <w:r w:rsidR="00C00CC0" w:rsidRPr="004D7C31">
          <w:rPr>
            <w:rStyle w:val="af"/>
            <w:noProof/>
            <w:lang w:val="ru-RU"/>
          </w:rPr>
          <w:t>4.2. Баланс располагаемой тепловой мощности и присоединенной тепловой нагрузки на перспективу до 2030 г. с выделением этапов в 2019-2023г.г., 2024-2028г.г., 2029-2033г.г., при развитии систем теплоснабжения.</w:t>
        </w:r>
        <w:r w:rsidR="00C00CC0">
          <w:rPr>
            <w:noProof/>
            <w:webHidden/>
          </w:rPr>
          <w:tab/>
        </w:r>
        <w:r>
          <w:rPr>
            <w:noProof/>
            <w:webHidden/>
          </w:rPr>
          <w:fldChar w:fldCharType="begin"/>
        </w:r>
        <w:r w:rsidR="00C00CC0">
          <w:rPr>
            <w:noProof/>
            <w:webHidden/>
          </w:rPr>
          <w:instrText xml:space="preserve"> PAGEREF _Toc4666406 \h </w:instrText>
        </w:r>
        <w:r>
          <w:rPr>
            <w:noProof/>
            <w:webHidden/>
          </w:rPr>
        </w:r>
        <w:r>
          <w:rPr>
            <w:noProof/>
            <w:webHidden/>
          </w:rPr>
          <w:fldChar w:fldCharType="separate"/>
        </w:r>
        <w:r w:rsidR="00C00CC0">
          <w:rPr>
            <w:noProof/>
            <w:webHidden/>
          </w:rPr>
          <w:t>166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7" w:history="1">
        <w:r w:rsidR="00C00CC0" w:rsidRPr="004D7C31">
          <w:rPr>
            <w:rStyle w:val="af"/>
            <w:noProof/>
            <w:lang w:val="ru-RU"/>
          </w:rPr>
          <w:t>4.2.1 Баланс располагаемой тепловой мощности по состоянию на 2019-2023 г.г.</w:t>
        </w:r>
        <w:r w:rsidR="00C00CC0">
          <w:rPr>
            <w:noProof/>
            <w:webHidden/>
          </w:rPr>
          <w:tab/>
        </w:r>
        <w:r>
          <w:rPr>
            <w:noProof/>
            <w:webHidden/>
          </w:rPr>
          <w:fldChar w:fldCharType="begin"/>
        </w:r>
        <w:r w:rsidR="00C00CC0">
          <w:rPr>
            <w:noProof/>
            <w:webHidden/>
          </w:rPr>
          <w:instrText xml:space="preserve"> PAGEREF _Toc4666407 \h </w:instrText>
        </w:r>
        <w:r>
          <w:rPr>
            <w:noProof/>
            <w:webHidden/>
          </w:rPr>
        </w:r>
        <w:r>
          <w:rPr>
            <w:noProof/>
            <w:webHidden/>
          </w:rPr>
          <w:fldChar w:fldCharType="separate"/>
        </w:r>
        <w:r w:rsidR="00C00CC0">
          <w:rPr>
            <w:noProof/>
            <w:webHidden/>
          </w:rPr>
          <w:t>166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8" w:history="1">
        <w:r w:rsidR="00C00CC0" w:rsidRPr="004D7C31">
          <w:rPr>
            <w:rStyle w:val="af"/>
            <w:noProof/>
            <w:lang w:val="ru-RU"/>
          </w:rPr>
          <w:t>4.2.2. Баланс располагаемой тепловой мощности по состоянию на 2024-2028 г.г.</w:t>
        </w:r>
        <w:r w:rsidR="00C00CC0">
          <w:rPr>
            <w:noProof/>
            <w:webHidden/>
          </w:rPr>
          <w:tab/>
        </w:r>
        <w:r>
          <w:rPr>
            <w:noProof/>
            <w:webHidden/>
          </w:rPr>
          <w:fldChar w:fldCharType="begin"/>
        </w:r>
        <w:r w:rsidR="00C00CC0">
          <w:rPr>
            <w:noProof/>
            <w:webHidden/>
          </w:rPr>
          <w:instrText xml:space="preserve"> PAGEREF _Toc4666408 \h </w:instrText>
        </w:r>
        <w:r>
          <w:rPr>
            <w:noProof/>
            <w:webHidden/>
          </w:rPr>
        </w:r>
        <w:r>
          <w:rPr>
            <w:noProof/>
            <w:webHidden/>
          </w:rPr>
          <w:fldChar w:fldCharType="separate"/>
        </w:r>
        <w:r w:rsidR="00C00CC0">
          <w:rPr>
            <w:noProof/>
            <w:webHidden/>
          </w:rPr>
          <w:t>170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09" w:history="1">
        <w:r w:rsidR="00C00CC0" w:rsidRPr="004D7C31">
          <w:rPr>
            <w:rStyle w:val="af"/>
            <w:noProof/>
            <w:lang w:val="ru-RU"/>
          </w:rPr>
          <w:t>4.2.3. Баланс располагаемой тепловой мощности по состоянию на 2029-2033 г.г.</w:t>
        </w:r>
        <w:r w:rsidR="00C00CC0">
          <w:rPr>
            <w:noProof/>
            <w:webHidden/>
          </w:rPr>
          <w:tab/>
        </w:r>
        <w:r>
          <w:rPr>
            <w:noProof/>
            <w:webHidden/>
          </w:rPr>
          <w:fldChar w:fldCharType="begin"/>
        </w:r>
        <w:r w:rsidR="00C00CC0">
          <w:rPr>
            <w:noProof/>
            <w:webHidden/>
          </w:rPr>
          <w:instrText xml:space="preserve"> PAGEREF _Toc4666409 \h </w:instrText>
        </w:r>
        <w:r>
          <w:rPr>
            <w:noProof/>
            <w:webHidden/>
          </w:rPr>
        </w:r>
        <w:r>
          <w:rPr>
            <w:noProof/>
            <w:webHidden/>
          </w:rPr>
          <w:fldChar w:fldCharType="separate"/>
        </w:r>
        <w:r w:rsidR="00C00CC0">
          <w:rPr>
            <w:noProof/>
            <w:webHidden/>
          </w:rPr>
          <w:t>172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0" w:history="1">
        <w:r w:rsidR="00C00CC0" w:rsidRPr="004D7C31">
          <w:rPr>
            <w:rStyle w:val="af"/>
            <w:rFonts w:eastAsiaTheme="minorHAnsi"/>
            <w:noProof/>
            <w:lang w:val="ru-RU"/>
          </w:rPr>
          <w:t>4.2.4.  Выводы о резервах (дефицитах) тепловой мощности существующей системы теплоснабжения при обеспечении перспективной тепловой нагрузки</w:t>
        </w:r>
        <w:r w:rsidR="00C00CC0">
          <w:rPr>
            <w:noProof/>
            <w:webHidden/>
          </w:rPr>
          <w:tab/>
        </w:r>
        <w:r>
          <w:rPr>
            <w:noProof/>
            <w:webHidden/>
          </w:rPr>
          <w:fldChar w:fldCharType="begin"/>
        </w:r>
        <w:r w:rsidR="00C00CC0">
          <w:rPr>
            <w:noProof/>
            <w:webHidden/>
          </w:rPr>
          <w:instrText xml:space="preserve"> PAGEREF _Toc4666410 \h </w:instrText>
        </w:r>
        <w:r>
          <w:rPr>
            <w:noProof/>
            <w:webHidden/>
          </w:rPr>
        </w:r>
        <w:r>
          <w:rPr>
            <w:noProof/>
            <w:webHidden/>
          </w:rPr>
          <w:fldChar w:fldCharType="separate"/>
        </w:r>
        <w:r w:rsidR="00C00CC0">
          <w:rPr>
            <w:noProof/>
            <w:webHidden/>
          </w:rPr>
          <w:t>174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1" w:history="1">
        <w:r w:rsidR="00C00CC0" w:rsidRPr="004D7C31">
          <w:rPr>
            <w:rStyle w:val="af"/>
            <w:noProof/>
            <w:lang w:val="ru-RU"/>
          </w:rPr>
          <w:t>5. Перспективные балансы производительности водоподготовительных установок</w:t>
        </w:r>
        <w:r w:rsidR="00C00CC0">
          <w:rPr>
            <w:noProof/>
            <w:webHidden/>
          </w:rPr>
          <w:tab/>
        </w:r>
        <w:r>
          <w:rPr>
            <w:noProof/>
            <w:webHidden/>
          </w:rPr>
          <w:fldChar w:fldCharType="begin"/>
        </w:r>
        <w:r w:rsidR="00C00CC0">
          <w:rPr>
            <w:noProof/>
            <w:webHidden/>
          </w:rPr>
          <w:instrText xml:space="preserve"> PAGEREF _Toc4666411 \h </w:instrText>
        </w:r>
        <w:r>
          <w:rPr>
            <w:noProof/>
            <w:webHidden/>
          </w:rPr>
        </w:r>
        <w:r>
          <w:rPr>
            <w:noProof/>
            <w:webHidden/>
          </w:rPr>
          <w:fldChar w:fldCharType="separate"/>
        </w:r>
        <w:r w:rsidR="00C00CC0">
          <w:rPr>
            <w:noProof/>
            <w:webHidden/>
          </w:rPr>
          <w:t>175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2" w:history="1">
        <w:r w:rsidR="00C00CC0" w:rsidRPr="004D7C31">
          <w:rPr>
            <w:rStyle w:val="af"/>
            <w:noProof/>
            <w:lang w:val="ru-RU"/>
          </w:rPr>
          <w:t>5.1. Общие положения</w:t>
        </w:r>
        <w:r w:rsidR="00C00CC0">
          <w:rPr>
            <w:noProof/>
            <w:webHidden/>
          </w:rPr>
          <w:tab/>
        </w:r>
        <w:r>
          <w:rPr>
            <w:noProof/>
            <w:webHidden/>
          </w:rPr>
          <w:fldChar w:fldCharType="begin"/>
        </w:r>
        <w:r w:rsidR="00C00CC0">
          <w:rPr>
            <w:noProof/>
            <w:webHidden/>
          </w:rPr>
          <w:instrText xml:space="preserve"> PAGEREF _Toc4666412 \h </w:instrText>
        </w:r>
        <w:r>
          <w:rPr>
            <w:noProof/>
            <w:webHidden/>
          </w:rPr>
        </w:r>
        <w:r>
          <w:rPr>
            <w:noProof/>
            <w:webHidden/>
          </w:rPr>
          <w:fldChar w:fldCharType="separate"/>
        </w:r>
        <w:r w:rsidR="00C00CC0">
          <w:rPr>
            <w:noProof/>
            <w:webHidden/>
          </w:rPr>
          <w:t>175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3" w:history="1">
        <w:r w:rsidR="00C00CC0" w:rsidRPr="004D7C31">
          <w:rPr>
            <w:rStyle w:val="af"/>
            <w:noProof/>
            <w:lang w:val="ru-RU"/>
          </w:rPr>
          <w:t>5.2 Перспективные объемы теплоносителя</w:t>
        </w:r>
        <w:r w:rsidR="00C00CC0">
          <w:rPr>
            <w:noProof/>
            <w:webHidden/>
          </w:rPr>
          <w:tab/>
        </w:r>
        <w:r>
          <w:rPr>
            <w:noProof/>
            <w:webHidden/>
          </w:rPr>
          <w:fldChar w:fldCharType="begin"/>
        </w:r>
        <w:r w:rsidR="00C00CC0">
          <w:rPr>
            <w:noProof/>
            <w:webHidden/>
          </w:rPr>
          <w:instrText xml:space="preserve"> PAGEREF _Toc4666413 \h </w:instrText>
        </w:r>
        <w:r>
          <w:rPr>
            <w:noProof/>
            <w:webHidden/>
          </w:rPr>
        </w:r>
        <w:r>
          <w:rPr>
            <w:noProof/>
            <w:webHidden/>
          </w:rPr>
          <w:fldChar w:fldCharType="separate"/>
        </w:r>
        <w:r w:rsidR="00C00CC0">
          <w:rPr>
            <w:noProof/>
            <w:webHidden/>
          </w:rPr>
          <w:t>175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4" w:history="1">
        <w:r w:rsidR="00C00CC0" w:rsidRPr="004D7C31">
          <w:rPr>
            <w:rStyle w:val="af"/>
            <w:noProof/>
            <w:lang w:val="ru-RU"/>
          </w:rPr>
          <w:t>5.3 Аварийные режимы подпитки тепловой сети</w:t>
        </w:r>
        <w:r w:rsidR="00C00CC0">
          <w:rPr>
            <w:noProof/>
            <w:webHidden/>
          </w:rPr>
          <w:tab/>
        </w:r>
        <w:r>
          <w:rPr>
            <w:noProof/>
            <w:webHidden/>
          </w:rPr>
          <w:fldChar w:fldCharType="begin"/>
        </w:r>
        <w:r w:rsidR="00C00CC0">
          <w:rPr>
            <w:noProof/>
            <w:webHidden/>
          </w:rPr>
          <w:instrText xml:space="preserve"> PAGEREF _Toc4666414 \h </w:instrText>
        </w:r>
        <w:r>
          <w:rPr>
            <w:noProof/>
            <w:webHidden/>
          </w:rPr>
        </w:r>
        <w:r>
          <w:rPr>
            <w:noProof/>
            <w:webHidden/>
          </w:rPr>
          <w:fldChar w:fldCharType="separate"/>
        </w:r>
        <w:r w:rsidR="00C00CC0">
          <w:rPr>
            <w:noProof/>
            <w:webHidden/>
          </w:rPr>
          <w:t>179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5" w:history="1">
        <w:r w:rsidR="00C00CC0" w:rsidRPr="004D7C31">
          <w:rPr>
            <w:rStyle w:val="af"/>
            <w:noProof/>
            <w:lang w:val="ru-RU"/>
          </w:rPr>
          <w:t>6. Предложения по строительству, реконструкции и техническому перевооружению источников тепловой энергии</w:t>
        </w:r>
        <w:r w:rsidR="00C00CC0">
          <w:rPr>
            <w:noProof/>
            <w:webHidden/>
          </w:rPr>
          <w:tab/>
        </w:r>
        <w:r>
          <w:rPr>
            <w:noProof/>
            <w:webHidden/>
          </w:rPr>
          <w:fldChar w:fldCharType="begin"/>
        </w:r>
        <w:r w:rsidR="00C00CC0">
          <w:rPr>
            <w:noProof/>
            <w:webHidden/>
          </w:rPr>
          <w:instrText xml:space="preserve"> PAGEREF _Toc4666415 \h </w:instrText>
        </w:r>
        <w:r>
          <w:rPr>
            <w:noProof/>
            <w:webHidden/>
          </w:rPr>
        </w:r>
        <w:r>
          <w:rPr>
            <w:noProof/>
            <w:webHidden/>
          </w:rPr>
          <w:fldChar w:fldCharType="separate"/>
        </w:r>
        <w:r w:rsidR="00C00CC0">
          <w:rPr>
            <w:noProof/>
            <w:webHidden/>
          </w:rPr>
          <w:t>179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6" w:history="1">
        <w:r w:rsidR="00C00CC0" w:rsidRPr="004D7C31">
          <w:rPr>
            <w:rStyle w:val="af"/>
            <w:noProof/>
            <w:lang w:val="ru-RU"/>
          </w:rPr>
          <w:t>6.1. Общие положения</w:t>
        </w:r>
        <w:r w:rsidR="00C00CC0">
          <w:rPr>
            <w:noProof/>
            <w:webHidden/>
          </w:rPr>
          <w:tab/>
        </w:r>
        <w:r>
          <w:rPr>
            <w:noProof/>
            <w:webHidden/>
          </w:rPr>
          <w:fldChar w:fldCharType="begin"/>
        </w:r>
        <w:r w:rsidR="00C00CC0">
          <w:rPr>
            <w:noProof/>
            <w:webHidden/>
          </w:rPr>
          <w:instrText xml:space="preserve"> PAGEREF _Toc4666416 \h </w:instrText>
        </w:r>
        <w:r>
          <w:rPr>
            <w:noProof/>
            <w:webHidden/>
          </w:rPr>
        </w:r>
        <w:r>
          <w:rPr>
            <w:noProof/>
            <w:webHidden/>
          </w:rPr>
          <w:fldChar w:fldCharType="separate"/>
        </w:r>
        <w:r w:rsidR="00C00CC0">
          <w:rPr>
            <w:noProof/>
            <w:webHidden/>
          </w:rPr>
          <w:t>179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7" w:history="1">
        <w:r w:rsidR="00C00CC0" w:rsidRPr="004D7C31">
          <w:rPr>
            <w:rStyle w:val="af"/>
            <w:rFonts w:eastAsiaTheme="minorHAnsi"/>
            <w:noProof/>
            <w:lang w:val="ru-RU"/>
          </w:rPr>
          <w:t>6.2 Предложения по новому строительству, реконструкции и техническому перевооружению источников комбинированной выработки тепловой и электрической энергии</w:t>
        </w:r>
        <w:r w:rsidR="00C00CC0">
          <w:rPr>
            <w:noProof/>
            <w:webHidden/>
          </w:rPr>
          <w:tab/>
        </w:r>
        <w:r>
          <w:rPr>
            <w:noProof/>
            <w:webHidden/>
          </w:rPr>
          <w:fldChar w:fldCharType="begin"/>
        </w:r>
        <w:r w:rsidR="00C00CC0">
          <w:rPr>
            <w:noProof/>
            <w:webHidden/>
          </w:rPr>
          <w:instrText xml:space="preserve"> PAGEREF _Toc4666417 \h </w:instrText>
        </w:r>
        <w:r>
          <w:rPr>
            <w:noProof/>
            <w:webHidden/>
          </w:rPr>
        </w:r>
        <w:r>
          <w:rPr>
            <w:noProof/>
            <w:webHidden/>
          </w:rPr>
          <w:fldChar w:fldCharType="separate"/>
        </w:r>
        <w:r w:rsidR="00C00CC0">
          <w:rPr>
            <w:noProof/>
            <w:webHidden/>
          </w:rPr>
          <w:t>179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8" w:history="1">
        <w:r w:rsidR="00C00CC0" w:rsidRPr="004D7C31">
          <w:rPr>
            <w:rStyle w:val="af"/>
            <w:rFonts w:eastAsiaTheme="minorHAnsi"/>
            <w:noProof/>
            <w:lang w:val="ru-RU"/>
          </w:rPr>
          <w:t>6.2.1 Техническое перевооружение источников теплоснабжения в период с 2019 до 2023 г.г.</w:t>
        </w:r>
        <w:r w:rsidR="00C00CC0">
          <w:rPr>
            <w:noProof/>
            <w:webHidden/>
          </w:rPr>
          <w:tab/>
        </w:r>
        <w:r>
          <w:rPr>
            <w:noProof/>
            <w:webHidden/>
          </w:rPr>
          <w:fldChar w:fldCharType="begin"/>
        </w:r>
        <w:r w:rsidR="00C00CC0">
          <w:rPr>
            <w:noProof/>
            <w:webHidden/>
          </w:rPr>
          <w:instrText xml:space="preserve"> PAGEREF _Toc4666418 \h </w:instrText>
        </w:r>
        <w:r>
          <w:rPr>
            <w:noProof/>
            <w:webHidden/>
          </w:rPr>
        </w:r>
        <w:r>
          <w:rPr>
            <w:noProof/>
            <w:webHidden/>
          </w:rPr>
          <w:fldChar w:fldCharType="separate"/>
        </w:r>
        <w:r w:rsidR="00C00CC0">
          <w:rPr>
            <w:noProof/>
            <w:webHidden/>
          </w:rPr>
          <w:t>179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19" w:history="1">
        <w:r w:rsidR="00C00CC0" w:rsidRPr="004D7C31">
          <w:rPr>
            <w:rStyle w:val="af"/>
            <w:rFonts w:eastAsiaTheme="minorHAnsi"/>
            <w:noProof/>
            <w:lang w:val="ru-RU"/>
          </w:rPr>
          <w:t xml:space="preserve">6.2.1.1. </w:t>
        </w:r>
        <w:r w:rsidR="00C00CC0" w:rsidRPr="004D7C31">
          <w:rPr>
            <w:rStyle w:val="af"/>
            <w:noProof/>
            <w:lang w:val="ru-RU"/>
          </w:rPr>
          <w:t>Строительство котельной средней школы №1</w:t>
        </w:r>
        <w:r w:rsidR="00C00CC0">
          <w:rPr>
            <w:noProof/>
            <w:webHidden/>
          </w:rPr>
          <w:tab/>
        </w:r>
        <w:r>
          <w:rPr>
            <w:noProof/>
            <w:webHidden/>
          </w:rPr>
          <w:fldChar w:fldCharType="begin"/>
        </w:r>
        <w:r w:rsidR="00C00CC0">
          <w:rPr>
            <w:noProof/>
            <w:webHidden/>
          </w:rPr>
          <w:instrText xml:space="preserve"> PAGEREF _Toc4666419 \h </w:instrText>
        </w:r>
        <w:r>
          <w:rPr>
            <w:noProof/>
            <w:webHidden/>
          </w:rPr>
        </w:r>
        <w:r>
          <w:rPr>
            <w:noProof/>
            <w:webHidden/>
          </w:rPr>
          <w:fldChar w:fldCharType="separate"/>
        </w:r>
        <w:r w:rsidR="00C00CC0">
          <w:rPr>
            <w:noProof/>
            <w:webHidden/>
          </w:rPr>
          <w:t>179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0" w:history="1">
        <w:r w:rsidR="00C00CC0" w:rsidRPr="004D7C31">
          <w:rPr>
            <w:rStyle w:val="af"/>
            <w:rFonts w:eastAsiaTheme="minorHAnsi"/>
            <w:noProof/>
            <w:lang w:val="ru-RU"/>
          </w:rPr>
          <w:t>6.2.1.2. Вариант развития</w:t>
        </w:r>
        <w:r w:rsidR="00C00CC0">
          <w:rPr>
            <w:noProof/>
            <w:webHidden/>
          </w:rPr>
          <w:tab/>
        </w:r>
        <w:r>
          <w:rPr>
            <w:noProof/>
            <w:webHidden/>
          </w:rPr>
          <w:fldChar w:fldCharType="begin"/>
        </w:r>
        <w:r w:rsidR="00C00CC0">
          <w:rPr>
            <w:noProof/>
            <w:webHidden/>
          </w:rPr>
          <w:instrText xml:space="preserve"> PAGEREF _Toc4666420 \h </w:instrText>
        </w:r>
        <w:r>
          <w:rPr>
            <w:noProof/>
            <w:webHidden/>
          </w:rPr>
        </w:r>
        <w:r>
          <w:rPr>
            <w:noProof/>
            <w:webHidden/>
          </w:rPr>
          <w:fldChar w:fldCharType="separate"/>
        </w:r>
        <w:r w:rsidR="00C00CC0">
          <w:rPr>
            <w:noProof/>
            <w:webHidden/>
          </w:rPr>
          <w:t>180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1" w:history="1">
        <w:r w:rsidR="00C00CC0" w:rsidRPr="004D7C31">
          <w:rPr>
            <w:rStyle w:val="af"/>
            <w:rFonts w:eastAsiaTheme="minorHAnsi"/>
            <w:noProof/>
            <w:lang w:val="ru-RU"/>
          </w:rPr>
          <w:t xml:space="preserve">6.2.1.3. </w:t>
        </w:r>
        <w:r w:rsidR="00C00CC0" w:rsidRPr="004D7C31">
          <w:rPr>
            <w:rStyle w:val="af"/>
            <w:noProof/>
            <w:lang w:val="ru-RU"/>
          </w:rPr>
          <w:t>Расчет технико-экономических показателей работы котельной</w:t>
        </w:r>
        <w:r w:rsidR="00C00CC0">
          <w:rPr>
            <w:noProof/>
            <w:webHidden/>
          </w:rPr>
          <w:tab/>
        </w:r>
        <w:r>
          <w:rPr>
            <w:noProof/>
            <w:webHidden/>
          </w:rPr>
          <w:fldChar w:fldCharType="begin"/>
        </w:r>
        <w:r w:rsidR="00C00CC0">
          <w:rPr>
            <w:noProof/>
            <w:webHidden/>
          </w:rPr>
          <w:instrText xml:space="preserve"> PAGEREF _Toc4666421 \h </w:instrText>
        </w:r>
        <w:r>
          <w:rPr>
            <w:noProof/>
            <w:webHidden/>
          </w:rPr>
        </w:r>
        <w:r>
          <w:rPr>
            <w:noProof/>
            <w:webHidden/>
          </w:rPr>
          <w:fldChar w:fldCharType="separate"/>
        </w:r>
        <w:r w:rsidR="00C00CC0">
          <w:rPr>
            <w:noProof/>
            <w:webHidden/>
          </w:rPr>
          <w:t>180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2" w:history="1">
        <w:r w:rsidR="00C00CC0" w:rsidRPr="004D7C31">
          <w:rPr>
            <w:rStyle w:val="af"/>
            <w:rFonts w:eastAsiaTheme="minorHAnsi"/>
            <w:noProof/>
            <w:lang w:val="ru-RU"/>
          </w:rPr>
          <w:t xml:space="preserve">6.2.1.4. </w:t>
        </w:r>
        <w:r w:rsidR="00C00CC0" w:rsidRPr="004D7C31">
          <w:rPr>
            <w:rStyle w:val="af"/>
            <w:noProof/>
            <w:lang w:val="ru-RU"/>
          </w:rPr>
          <w:t>Строительство в рамках децентрализации котельной средней школы №3</w:t>
        </w:r>
        <w:r w:rsidR="00C00CC0">
          <w:rPr>
            <w:noProof/>
            <w:webHidden/>
          </w:rPr>
          <w:tab/>
        </w:r>
        <w:r>
          <w:rPr>
            <w:noProof/>
            <w:webHidden/>
          </w:rPr>
          <w:fldChar w:fldCharType="begin"/>
        </w:r>
        <w:r w:rsidR="00C00CC0">
          <w:rPr>
            <w:noProof/>
            <w:webHidden/>
          </w:rPr>
          <w:instrText xml:space="preserve"> PAGEREF _Toc4666422 \h </w:instrText>
        </w:r>
        <w:r>
          <w:rPr>
            <w:noProof/>
            <w:webHidden/>
          </w:rPr>
        </w:r>
        <w:r>
          <w:rPr>
            <w:noProof/>
            <w:webHidden/>
          </w:rPr>
          <w:fldChar w:fldCharType="separate"/>
        </w:r>
        <w:r w:rsidR="00C00CC0">
          <w:rPr>
            <w:noProof/>
            <w:webHidden/>
          </w:rPr>
          <w:t>181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3" w:history="1">
        <w:r w:rsidR="00C00CC0" w:rsidRPr="004D7C31">
          <w:rPr>
            <w:rStyle w:val="af"/>
            <w:rFonts w:eastAsiaTheme="minorHAnsi"/>
            <w:noProof/>
            <w:lang w:val="ru-RU"/>
          </w:rPr>
          <w:t>6.2.1.5. Вариант развития</w:t>
        </w:r>
        <w:r w:rsidR="00C00CC0">
          <w:rPr>
            <w:noProof/>
            <w:webHidden/>
          </w:rPr>
          <w:tab/>
        </w:r>
        <w:r>
          <w:rPr>
            <w:noProof/>
            <w:webHidden/>
          </w:rPr>
          <w:fldChar w:fldCharType="begin"/>
        </w:r>
        <w:r w:rsidR="00C00CC0">
          <w:rPr>
            <w:noProof/>
            <w:webHidden/>
          </w:rPr>
          <w:instrText xml:space="preserve"> PAGEREF _Toc4666423 \h </w:instrText>
        </w:r>
        <w:r>
          <w:rPr>
            <w:noProof/>
            <w:webHidden/>
          </w:rPr>
        </w:r>
        <w:r>
          <w:rPr>
            <w:noProof/>
            <w:webHidden/>
          </w:rPr>
          <w:fldChar w:fldCharType="separate"/>
        </w:r>
        <w:r w:rsidR="00C00CC0">
          <w:rPr>
            <w:noProof/>
            <w:webHidden/>
          </w:rPr>
          <w:t>181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4" w:history="1">
        <w:r w:rsidR="00C00CC0" w:rsidRPr="004D7C31">
          <w:rPr>
            <w:rStyle w:val="af"/>
            <w:rFonts w:eastAsiaTheme="minorHAnsi"/>
            <w:noProof/>
            <w:lang w:val="ru-RU"/>
          </w:rPr>
          <w:t xml:space="preserve">6.2.1.6. </w:t>
        </w:r>
        <w:r w:rsidR="00C00CC0" w:rsidRPr="004D7C31">
          <w:rPr>
            <w:rStyle w:val="af"/>
            <w:noProof/>
            <w:lang w:val="ru-RU"/>
          </w:rPr>
          <w:t>Расчет технико-экономических показателей работы котельной</w:t>
        </w:r>
        <w:r w:rsidR="00C00CC0">
          <w:rPr>
            <w:noProof/>
            <w:webHidden/>
          </w:rPr>
          <w:tab/>
        </w:r>
        <w:r>
          <w:rPr>
            <w:noProof/>
            <w:webHidden/>
          </w:rPr>
          <w:fldChar w:fldCharType="begin"/>
        </w:r>
        <w:r w:rsidR="00C00CC0">
          <w:rPr>
            <w:noProof/>
            <w:webHidden/>
          </w:rPr>
          <w:instrText xml:space="preserve"> PAGEREF _Toc4666424 \h </w:instrText>
        </w:r>
        <w:r>
          <w:rPr>
            <w:noProof/>
            <w:webHidden/>
          </w:rPr>
        </w:r>
        <w:r>
          <w:rPr>
            <w:noProof/>
            <w:webHidden/>
          </w:rPr>
          <w:fldChar w:fldCharType="separate"/>
        </w:r>
        <w:r w:rsidR="00C00CC0">
          <w:rPr>
            <w:noProof/>
            <w:webHidden/>
          </w:rPr>
          <w:t>182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5" w:history="1">
        <w:r w:rsidR="00C00CC0" w:rsidRPr="004D7C31">
          <w:rPr>
            <w:rStyle w:val="af"/>
            <w:noProof/>
            <w:lang w:val="ru-RU"/>
          </w:rPr>
          <w:t>6.2.1.13. Создание новой единой системы деспетчеризации котельной по ул. Заповедная 1</w:t>
        </w:r>
        <w:r w:rsidR="00C00CC0">
          <w:rPr>
            <w:noProof/>
            <w:webHidden/>
          </w:rPr>
          <w:tab/>
        </w:r>
        <w:r>
          <w:rPr>
            <w:noProof/>
            <w:webHidden/>
          </w:rPr>
          <w:fldChar w:fldCharType="begin"/>
        </w:r>
        <w:r w:rsidR="00C00CC0">
          <w:rPr>
            <w:noProof/>
            <w:webHidden/>
          </w:rPr>
          <w:instrText xml:space="preserve"> PAGEREF _Toc4666425 \h </w:instrText>
        </w:r>
        <w:r>
          <w:rPr>
            <w:noProof/>
            <w:webHidden/>
          </w:rPr>
        </w:r>
        <w:r>
          <w:rPr>
            <w:noProof/>
            <w:webHidden/>
          </w:rPr>
          <w:fldChar w:fldCharType="separate"/>
        </w:r>
        <w:r w:rsidR="00C00CC0">
          <w:rPr>
            <w:noProof/>
            <w:webHidden/>
          </w:rPr>
          <w:t>183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6" w:history="1">
        <w:r w:rsidR="00C00CC0" w:rsidRPr="004D7C31">
          <w:rPr>
            <w:rStyle w:val="af"/>
            <w:rFonts w:eastAsiaTheme="minorHAnsi"/>
            <w:noProof/>
            <w:lang w:val="ru-RU"/>
          </w:rPr>
          <w:t>6.2.1.28. Вариант развития</w:t>
        </w:r>
        <w:r w:rsidR="00C00CC0">
          <w:rPr>
            <w:noProof/>
            <w:webHidden/>
          </w:rPr>
          <w:tab/>
        </w:r>
        <w:r>
          <w:rPr>
            <w:noProof/>
            <w:webHidden/>
          </w:rPr>
          <w:fldChar w:fldCharType="begin"/>
        </w:r>
        <w:r w:rsidR="00C00CC0">
          <w:rPr>
            <w:noProof/>
            <w:webHidden/>
          </w:rPr>
          <w:instrText xml:space="preserve"> PAGEREF _Toc4666426 \h </w:instrText>
        </w:r>
        <w:r>
          <w:rPr>
            <w:noProof/>
            <w:webHidden/>
          </w:rPr>
        </w:r>
        <w:r>
          <w:rPr>
            <w:noProof/>
            <w:webHidden/>
          </w:rPr>
          <w:fldChar w:fldCharType="separate"/>
        </w:r>
        <w:r w:rsidR="00C00CC0">
          <w:rPr>
            <w:noProof/>
            <w:webHidden/>
          </w:rPr>
          <w:t>183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7" w:history="1">
        <w:r w:rsidR="00C00CC0" w:rsidRPr="004D7C31">
          <w:rPr>
            <w:rStyle w:val="af"/>
            <w:noProof/>
            <w:lang w:val="ru-RU"/>
          </w:rPr>
          <w:t>6.2.1.29. Создание новой единой системы деспетчеризации котельной по ул. Заповедная 5</w:t>
        </w:r>
        <w:r w:rsidR="00C00CC0">
          <w:rPr>
            <w:noProof/>
            <w:webHidden/>
          </w:rPr>
          <w:tab/>
        </w:r>
        <w:r>
          <w:rPr>
            <w:noProof/>
            <w:webHidden/>
          </w:rPr>
          <w:fldChar w:fldCharType="begin"/>
        </w:r>
        <w:r w:rsidR="00C00CC0">
          <w:rPr>
            <w:noProof/>
            <w:webHidden/>
          </w:rPr>
          <w:instrText xml:space="preserve"> PAGEREF _Toc4666427 \h </w:instrText>
        </w:r>
        <w:r>
          <w:rPr>
            <w:noProof/>
            <w:webHidden/>
          </w:rPr>
        </w:r>
        <w:r>
          <w:rPr>
            <w:noProof/>
            <w:webHidden/>
          </w:rPr>
          <w:fldChar w:fldCharType="separate"/>
        </w:r>
        <w:r w:rsidR="00C00CC0">
          <w:rPr>
            <w:noProof/>
            <w:webHidden/>
          </w:rPr>
          <w:t>184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8" w:history="1">
        <w:r w:rsidR="00C00CC0" w:rsidRPr="004D7C31">
          <w:rPr>
            <w:rStyle w:val="af"/>
            <w:rFonts w:eastAsiaTheme="minorHAnsi"/>
            <w:noProof/>
            <w:lang w:val="ru-RU"/>
          </w:rPr>
          <w:t>6.2.1.30. Вариант развития</w:t>
        </w:r>
        <w:r w:rsidR="00C00CC0">
          <w:rPr>
            <w:noProof/>
            <w:webHidden/>
          </w:rPr>
          <w:tab/>
        </w:r>
        <w:r>
          <w:rPr>
            <w:noProof/>
            <w:webHidden/>
          </w:rPr>
          <w:fldChar w:fldCharType="begin"/>
        </w:r>
        <w:r w:rsidR="00C00CC0">
          <w:rPr>
            <w:noProof/>
            <w:webHidden/>
          </w:rPr>
          <w:instrText xml:space="preserve"> PAGEREF _Toc4666428 \h </w:instrText>
        </w:r>
        <w:r>
          <w:rPr>
            <w:noProof/>
            <w:webHidden/>
          </w:rPr>
        </w:r>
        <w:r>
          <w:rPr>
            <w:noProof/>
            <w:webHidden/>
          </w:rPr>
          <w:fldChar w:fldCharType="separate"/>
        </w:r>
        <w:r w:rsidR="00C00CC0">
          <w:rPr>
            <w:noProof/>
            <w:webHidden/>
          </w:rPr>
          <w:t>184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29" w:history="1">
        <w:r w:rsidR="00C00CC0" w:rsidRPr="004D7C31">
          <w:rPr>
            <w:rStyle w:val="af"/>
            <w:rFonts w:eastAsiaTheme="minorHAnsi"/>
            <w:noProof/>
            <w:lang w:val="ru-RU"/>
          </w:rPr>
          <w:t>7.4 Реконструкция тепловых сетей с оптимизацией диаметров трубопроводов</w:t>
        </w:r>
        <w:r w:rsidR="00C00CC0">
          <w:rPr>
            <w:noProof/>
            <w:webHidden/>
          </w:rPr>
          <w:tab/>
        </w:r>
        <w:r>
          <w:rPr>
            <w:noProof/>
            <w:webHidden/>
          </w:rPr>
          <w:fldChar w:fldCharType="begin"/>
        </w:r>
        <w:r w:rsidR="00C00CC0">
          <w:rPr>
            <w:noProof/>
            <w:webHidden/>
          </w:rPr>
          <w:instrText xml:space="preserve"> PAGEREF _Toc4666429 \h </w:instrText>
        </w:r>
        <w:r>
          <w:rPr>
            <w:noProof/>
            <w:webHidden/>
          </w:rPr>
        </w:r>
        <w:r>
          <w:rPr>
            <w:noProof/>
            <w:webHidden/>
          </w:rPr>
          <w:fldChar w:fldCharType="separate"/>
        </w:r>
        <w:r w:rsidR="00C00CC0">
          <w:rPr>
            <w:noProof/>
            <w:webHidden/>
          </w:rPr>
          <w:t>185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0" w:history="1">
        <w:r w:rsidR="00C00CC0" w:rsidRPr="004D7C31">
          <w:rPr>
            <w:rStyle w:val="af"/>
            <w:rFonts w:eastAsiaTheme="minorHAnsi"/>
            <w:noProof/>
            <w:lang w:val="ru-RU"/>
          </w:rPr>
          <w:t>7.5 Реконструкция и строительство тепловых сетей в связи с исчерпанием эксплуатационного ресурса</w:t>
        </w:r>
        <w:r w:rsidR="00C00CC0">
          <w:rPr>
            <w:noProof/>
            <w:webHidden/>
          </w:rPr>
          <w:tab/>
        </w:r>
        <w:r>
          <w:rPr>
            <w:noProof/>
            <w:webHidden/>
          </w:rPr>
          <w:fldChar w:fldCharType="begin"/>
        </w:r>
        <w:r w:rsidR="00C00CC0">
          <w:rPr>
            <w:noProof/>
            <w:webHidden/>
          </w:rPr>
          <w:instrText xml:space="preserve"> PAGEREF _Toc4666430 \h </w:instrText>
        </w:r>
        <w:r>
          <w:rPr>
            <w:noProof/>
            <w:webHidden/>
          </w:rPr>
        </w:r>
        <w:r>
          <w:rPr>
            <w:noProof/>
            <w:webHidden/>
          </w:rPr>
          <w:fldChar w:fldCharType="separate"/>
        </w:r>
        <w:r w:rsidR="00C00CC0">
          <w:rPr>
            <w:noProof/>
            <w:webHidden/>
          </w:rPr>
          <w:t>187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1" w:history="1">
        <w:r w:rsidR="00C00CC0" w:rsidRPr="004D7C31">
          <w:rPr>
            <w:rStyle w:val="af"/>
            <w:rFonts w:eastAsiaTheme="minorHAnsi"/>
            <w:noProof/>
            <w:lang w:val="ru-RU"/>
          </w:rPr>
          <w:t>8. Топливные балансы</w:t>
        </w:r>
        <w:r w:rsidR="00C00CC0">
          <w:rPr>
            <w:noProof/>
            <w:webHidden/>
          </w:rPr>
          <w:tab/>
        </w:r>
        <w:r>
          <w:rPr>
            <w:noProof/>
            <w:webHidden/>
          </w:rPr>
          <w:fldChar w:fldCharType="begin"/>
        </w:r>
        <w:r w:rsidR="00C00CC0">
          <w:rPr>
            <w:noProof/>
            <w:webHidden/>
          </w:rPr>
          <w:instrText xml:space="preserve"> PAGEREF _Toc4666431 \h </w:instrText>
        </w:r>
        <w:r>
          <w:rPr>
            <w:noProof/>
            <w:webHidden/>
          </w:rPr>
        </w:r>
        <w:r>
          <w:rPr>
            <w:noProof/>
            <w:webHidden/>
          </w:rPr>
          <w:fldChar w:fldCharType="separate"/>
        </w:r>
        <w:r w:rsidR="00C00CC0">
          <w:rPr>
            <w:noProof/>
            <w:webHidden/>
          </w:rPr>
          <w:t>190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2" w:history="1">
        <w:r w:rsidR="00C00CC0" w:rsidRPr="004D7C31">
          <w:rPr>
            <w:rStyle w:val="af"/>
            <w:rFonts w:eastAsiaTheme="minorHAnsi"/>
            <w:noProof/>
            <w:lang w:val="ru-RU"/>
          </w:rPr>
          <w:t>8.1 Общие положения</w:t>
        </w:r>
        <w:r w:rsidR="00C00CC0">
          <w:rPr>
            <w:noProof/>
            <w:webHidden/>
          </w:rPr>
          <w:tab/>
        </w:r>
        <w:r>
          <w:rPr>
            <w:noProof/>
            <w:webHidden/>
          </w:rPr>
          <w:fldChar w:fldCharType="begin"/>
        </w:r>
        <w:r w:rsidR="00C00CC0">
          <w:rPr>
            <w:noProof/>
            <w:webHidden/>
          </w:rPr>
          <w:instrText xml:space="preserve"> PAGEREF _Toc4666432 \h </w:instrText>
        </w:r>
        <w:r>
          <w:rPr>
            <w:noProof/>
            <w:webHidden/>
          </w:rPr>
        </w:r>
        <w:r>
          <w:rPr>
            <w:noProof/>
            <w:webHidden/>
          </w:rPr>
          <w:fldChar w:fldCharType="separate"/>
        </w:r>
        <w:r w:rsidR="00C00CC0">
          <w:rPr>
            <w:noProof/>
            <w:webHidden/>
          </w:rPr>
          <w:t>190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3" w:history="1">
        <w:r w:rsidR="00C00CC0" w:rsidRPr="004D7C31">
          <w:rPr>
            <w:rStyle w:val="af"/>
            <w:rFonts w:eastAsiaTheme="minorHAnsi"/>
            <w:noProof/>
            <w:lang w:val="ru-RU"/>
          </w:rPr>
          <w:t xml:space="preserve">8.2 Перспективные топливные балансы источников теплоснабжения по котельным </w:t>
        </w:r>
        <w:r w:rsidR="00C00CC0" w:rsidRPr="004D7C31">
          <w:rPr>
            <w:rStyle w:val="af"/>
            <w:noProof/>
            <w:lang w:val="ru-RU"/>
          </w:rPr>
          <w:t>ООО «СЕРВИС-ЦЕНТР»</w:t>
        </w:r>
        <w:r w:rsidR="00C00CC0">
          <w:rPr>
            <w:noProof/>
            <w:webHidden/>
          </w:rPr>
          <w:tab/>
        </w:r>
        <w:r>
          <w:rPr>
            <w:noProof/>
            <w:webHidden/>
          </w:rPr>
          <w:fldChar w:fldCharType="begin"/>
        </w:r>
        <w:r w:rsidR="00C00CC0">
          <w:rPr>
            <w:noProof/>
            <w:webHidden/>
          </w:rPr>
          <w:instrText xml:space="preserve"> PAGEREF _Toc4666433 \h </w:instrText>
        </w:r>
        <w:r>
          <w:rPr>
            <w:noProof/>
            <w:webHidden/>
          </w:rPr>
        </w:r>
        <w:r>
          <w:rPr>
            <w:noProof/>
            <w:webHidden/>
          </w:rPr>
          <w:fldChar w:fldCharType="separate"/>
        </w:r>
        <w:r w:rsidR="00C00CC0">
          <w:rPr>
            <w:noProof/>
            <w:webHidden/>
          </w:rPr>
          <w:t>190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4" w:history="1">
        <w:r w:rsidR="00C00CC0" w:rsidRPr="004D7C31">
          <w:rPr>
            <w:rStyle w:val="af"/>
            <w:rFonts w:eastAsiaTheme="minorHAnsi"/>
            <w:noProof/>
            <w:lang w:val="ru-RU"/>
          </w:rPr>
          <w:t>9. Оценка надежности системы теплоснабжения</w:t>
        </w:r>
        <w:r w:rsidR="00C00CC0">
          <w:rPr>
            <w:noProof/>
            <w:webHidden/>
          </w:rPr>
          <w:tab/>
        </w:r>
        <w:r>
          <w:rPr>
            <w:noProof/>
            <w:webHidden/>
          </w:rPr>
          <w:fldChar w:fldCharType="begin"/>
        </w:r>
        <w:r w:rsidR="00C00CC0">
          <w:rPr>
            <w:noProof/>
            <w:webHidden/>
          </w:rPr>
          <w:instrText xml:space="preserve"> PAGEREF _Toc4666434 \h </w:instrText>
        </w:r>
        <w:r>
          <w:rPr>
            <w:noProof/>
            <w:webHidden/>
          </w:rPr>
        </w:r>
        <w:r>
          <w:rPr>
            <w:noProof/>
            <w:webHidden/>
          </w:rPr>
          <w:fldChar w:fldCharType="separate"/>
        </w:r>
        <w:r w:rsidR="00C00CC0">
          <w:rPr>
            <w:noProof/>
            <w:webHidden/>
          </w:rPr>
          <w:t>193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5" w:history="1">
        <w:r w:rsidR="00C00CC0" w:rsidRPr="004D7C31">
          <w:rPr>
            <w:rStyle w:val="af"/>
            <w:rFonts w:eastAsiaTheme="minorHAnsi"/>
            <w:noProof/>
            <w:lang w:val="ru-RU"/>
          </w:rPr>
          <w:t>9.1 Общие положения</w:t>
        </w:r>
        <w:r w:rsidR="00C00CC0">
          <w:rPr>
            <w:noProof/>
            <w:webHidden/>
          </w:rPr>
          <w:tab/>
        </w:r>
        <w:r>
          <w:rPr>
            <w:noProof/>
            <w:webHidden/>
          </w:rPr>
          <w:fldChar w:fldCharType="begin"/>
        </w:r>
        <w:r w:rsidR="00C00CC0">
          <w:rPr>
            <w:noProof/>
            <w:webHidden/>
          </w:rPr>
          <w:instrText xml:space="preserve"> PAGEREF _Toc4666435 \h </w:instrText>
        </w:r>
        <w:r>
          <w:rPr>
            <w:noProof/>
            <w:webHidden/>
          </w:rPr>
        </w:r>
        <w:r>
          <w:rPr>
            <w:noProof/>
            <w:webHidden/>
          </w:rPr>
          <w:fldChar w:fldCharType="separate"/>
        </w:r>
        <w:r w:rsidR="00C00CC0">
          <w:rPr>
            <w:noProof/>
            <w:webHidden/>
          </w:rPr>
          <w:t>193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6" w:history="1">
        <w:r w:rsidR="00C00CC0" w:rsidRPr="004D7C31">
          <w:rPr>
            <w:rStyle w:val="af"/>
            <w:noProof/>
            <w:lang w:val="ru-RU"/>
          </w:rPr>
          <w:t>9.2 Методика расчета вероятности безотказной работы тепловых объектов</w:t>
        </w:r>
        <w:r w:rsidR="00C00CC0">
          <w:rPr>
            <w:noProof/>
            <w:webHidden/>
          </w:rPr>
          <w:tab/>
        </w:r>
        <w:r>
          <w:rPr>
            <w:noProof/>
            <w:webHidden/>
          </w:rPr>
          <w:fldChar w:fldCharType="begin"/>
        </w:r>
        <w:r w:rsidR="00C00CC0">
          <w:rPr>
            <w:noProof/>
            <w:webHidden/>
          </w:rPr>
          <w:instrText xml:space="preserve"> PAGEREF _Toc4666436 \h </w:instrText>
        </w:r>
        <w:r>
          <w:rPr>
            <w:noProof/>
            <w:webHidden/>
          </w:rPr>
        </w:r>
        <w:r>
          <w:rPr>
            <w:noProof/>
            <w:webHidden/>
          </w:rPr>
          <w:fldChar w:fldCharType="separate"/>
        </w:r>
        <w:r w:rsidR="00C00CC0">
          <w:rPr>
            <w:noProof/>
            <w:webHidden/>
          </w:rPr>
          <w:t>194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7" w:history="1">
        <w:r w:rsidR="00C00CC0" w:rsidRPr="004D7C31">
          <w:rPr>
            <w:rStyle w:val="af"/>
            <w:noProof/>
            <w:lang w:val="ru-RU"/>
          </w:rPr>
          <w:t>9.2.1 Термины и определения</w:t>
        </w:r>
        <w:r w:rsidR="00C00CC0">
          <w:rPr>
            <w:noProof/>
            <w:webHidden/>
          </w:rPr>
          <w:tab/>
        </w:r>
        <w:r>
          <w:rPr>
            <w:noProof/>
            <w:webHidden/>
          </w:rPr>
          <w:fldChar w:fldCharType="begin"/>
        </w:r>
        <w:r w:rsidR="00C00CC0">
          <w:rPr>
            <w:noProof/>
            <w:webHidden/>
          </w:rPr>
          <w:instrText xml:space="preserve"> PAGEREF _Toc4666437 \h </w:instrText>
        </w:r>
        <w:r>
          <w:rPr>
            <w:noProof/>
            <w:webHidden/>
          </w:rPr>
        </w:r>
        <w:r>
          <w:rPr>
            <w:noProof/>
            <w:webHidden/>
          </w:rPr>
          <w:fldChar w:fldCharType="separate"/>
        </w:r>
        <w:r w:rsidR="00C00CC0">
          <w:rPr>
            <w:noProof/>
            <w:webHidden/>
          </w:rPr>
          <w:t>194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8" w:history="1">
        <w:r w:rsidR="00C00CC0" w:rsidRPr="004D7C31">
          <w:rPr>
            <w:rStyle w:val="af"/>
            <w:noProof/>
            <w:lang w:val="ru-RU"/>
          </w:rPr>
          <w:t>9.2.2 Методика расчета надежности теплоснабжения</w:t>
        </w:r>
        <w:r w:rsidR="00C00CC0">
          <w:rPr>
            <w:noProof/>
            <w:webHidden/>
          </w:rPr>
          <w:tab/>
        </w:r>
        <w:r>
          <w:rPr>
            <w:noProof/>
            <w:webHidden/>
          </w:rPr>
          <w:fldChar w:fldCharType="begin"/>
        </w:r>
        <w:r w:rsidR="00C00CC0">
          <w:rPr>
            <w:noProof/>
            <w:webHidden/>
          </w:rPr>
          <w:instrText xml:space="preserve"> PAGEREF _Toc4666438 \h </w:instrText>
        </w:r>
        <w:r>
          <w:rPr>
            <w:noProof/>
            <w:webHidden/>
          </w:rPr>
        </w:r>
        <w:r>
          <w:rPr>
            <w:noProof/>
            <w:webHidden/>
          </w:rPr>
          <w:fldChar w:fldCharType="separate"/>
        </w:r>
        <w:r w:rsidR="00C00CC0">
          <w:rPr>
            <w:noProof/>
            <w:webHidden/>
          </w:rPr>
          <w:t>195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39" w:history="1">
        <w:r w:rsidR="00C00CC0" w:rsidRPr="004D7C31">
          <w:rPr>
            <w:rStyle w:val="af"/>
            <w:noProof/>
            <w:lang w:val="ru-RU"/>
          </w:rPr>
          <w:t>9.2.2.1 Расчет надежности теплоснабжения не резервируемых участков тепловой сети</w:t>
        </w:r>
        <w:r w:rsidR="00C00CC0">
          <w:rPr>
            <w:noProof/>
            <w:webHidden/>
          </w:rPr>
          <w:tab/>
        </w:r>
        <w:r>
          <w:rPr>
            <w:noProof/>
            <w:webHidden/>
          </w:rPr>
          <w:fldChar w:fldCharType="begin"/>
        </w:r>
        <w:r w:rsidR="00C00CC0">
          <w:rPr>
            <w:noProof/>
            <w:webHidden/>
          </w:rPr>
          <w:instrText xml:space="preserve"> PAGEREF _Toc4666439 \h </w:instrText>
        </w:r>
        <w:r>
          <w:rPr>
            <w:noProof/>
            <w:webHidden/>
          </w:rPr>
        </w:r>
        <w:r>
          <w:rPr>
            <w:noProof/>
            <w:webHidden/>
          </w:rPr>
          <w:fldChar w:fldCharType="separate"/>
        </w:r>
        <w:r w:rsidR="00C00CC0">
          <w:rPr>
            <w:noProof/>
            <w:webHidden/>
          </w:rPr>
          <w:t>195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0" w:history="1">
        <w:r w:rsidR="00C00CC0" w:rsidRPr="004D7C31">
          <w:rPr>
            <w:rStyle w:val="af"/>
            <w:rFonts w:eastAsiaTheme="minorHAnsi"/>
            <w:noProof/>
            <w:lang w:val="ru-RU"/>
          </w:rPr>
          <w:t>9.2.2.2 Расчет надежности теплоснабжения для резервированных участков тепловой сети</w:t>
        </w:r>
        <w:r w:rsidR="00C00CC0">
          <w:rPr>
            <w:noProof/>
            <w:webHidden/>
          </w:rPr>
          <w:tab/>
        </w:r>
        <w:r>
          <w:rPr>
            <w:noProof/>
            <w:webHidden/>
          </w:rPr>
          <w:fldChar w:fldCharType="begin"/>
        </w:r>
        <w:r w:rsidR="00C00CC0">
          <w:rPr>
            <w:noProof/>
            <w:webHidden/>
          </w:rPr>
          <w:instrText xml:space="preserve"> PAGEREF _Toc4666440 \h </w:instrText>
        </w:r>
        <w:r>
          <w:rPr>
            <w:noProof/>
            <w:webHidden/>
          </w:rPr>
        </w:r>
        <w:r>
          <w:rPr>
            <w:noProof/>
            <w:webHidden/>
          </w:rPr>
          <w:fldChar w:fldCharType="separate"/>
        </w:r>
        <w:r w:rsidR="00C00CC0">
          <w:rPr>
            <w:noProof/>
            <w:webHidden/>
          </w:rPr>
          <w:t>198</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1" w:history="1">
        <w:r w:rsidR="00C00CC0" w:rsidRPr="004D7C31">
          <w:rPr>
            <w:rStyle w:val="af"/>
            <w:rFonts w:eastAsiaTheme="minorHAnsi"/>
            <w:noProof/>
            <w:lang w:val="ru-RU"/>
          </w:rPr>
          <w:t>9.2.2.3 Оценка недоотпуска тепла потребителям</w:t>
        </w:r>
        <w:r w:rsidR="00C00CC0">
          <w:rPr>
            <w:noProof/>
            <w:webHidden/>
          </w:rPr>
          <w:tab/>
        </w:r>
        <w:r>
          <w:rPr>
            <w:noProof/>
            <w:webHidden/>
          </w:rPr>
          <w:fldChar w:fldCharType="begin"/>
        </w:r>
        <w:r w:rsidR="00C00CC0">
          <w:rPr>
            <w:noProof/>
            <w:webHidden/>
          </w:rPr>
          <w:instrText xml:space="preserve"> PAGEREF _Toc4666441 \h </w:instrText>
        </w:r>
        <w:r>
          <w:rPr>
            <w:noProof/>
            <w:webHidden/>
          </w:rPr>
        </w:r>
        <w:r>
          <w:rPr>
            <w:noProof/>
            <w:webHidden/>
          </w:rPr>
          <w:fldChar w:fldCharType="separate"/>
        </w:r>
        <w:r w:rsidR="00C00CC0">
          <w:rPr>
            <w:noProof/>
            <w:webHidden/>
          </w:rPr>
          <w:t>199</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2" w:history="1">
        <w:r w:rsidR="00C00CC0" w:rsidRPr="004D7C31">
          <w:rPr>
            <w:rStyle w:val="af"/>
            <w:rFonts w:eastAsiaTheme="minorHAnsi"/>
            <w:noProof/>
            <w:lang w:val="ru-RU"/>
          </w:rPr>
          <w:t>9.2.3 Результаты расчетов</w:t>
        </w:r>
        <w:r w:rsidR="00C00CC0">
          <w:rPr>
            <w:noProof/>
            <w:webHidden/>
          </w:rPr>
          <w:tab/>
        </w:r>
        <w:r>
          <w:rPr>
            <w:noProof/>
            <w:webHidden/>
          </w:rPr>
          <w:fldChar w:fldCharType="begin"/>
        </w:r>
        <w:r w:rsidR="00C00CC0">
          <w:rPr>
            <w:noProof/>
            <w:webHidden/>
          </w:rPr>
          <w:instrText xml:space="preserve"> PAGEREF _Toc4666442 \h </w:instrText>
        </w:r>
        <w:r>
          <w:rPr>
            <w:noProof/>
            <w:webHidden/>
          </w:rPr>
        </w:r>
        <w:r>
          <w:rPr>
            <w:noProof/>
            <w:webHidden/>
          </w:rPr>
          <w:fldChar w:fldCharType="separate"/>
        </w:r>
        <w:r w:rsidR="00C00CC0">
          <w:rPr>
            <w:noProof/>
            <w:webHidden/>
          </w:rPr>
          <w:t>200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3" w:history="1">
        <w:r w:rsidR="00C00CC0" w:rsidRPr="004D7C31">
          <w:rPr>
            <w:rStyle w:val="af"/>
            <w:rFonts w:eastAsiaTheme="minorHAnsi"/>
            <w:noProof/>
            <w:lang w:val="ru-RU"/>
          </w:rPr>
          <w:t xml:space="preserve">9.3 Расчет вероятности безотказной работы тепловых сетей в зоне действия энергоисточника </w:t>
        </w:r>
        <w:r w:rsidR="00C00CC0" w:rsidRPr="004D7C31">
          <w:rPr>
            <w:rStyle w:val="af"/>
            <w:noProof/>
            <w:lang w:val="ru-RU"/>
          </w:rPr>
          <w:t xml:space="preserve">г. Ковылкино </w:t>
        </w:r>
        <w:r w:rsidR="00C00CC0" w:rsidRPr="004D7C31">
          <w:rPr>
            <w:rStyle w:val="af"/>
            <w:rFonts w:eastAsiaTheme="minorHAnsi"/>
            <w:noProof/>
            <w:lang w:val="ru-RU"/>
          </w:rPr>
          <w:t>на отопительный период 2018 года</w:t>
        </w:r>
        <w:r w:rsidR="00C00CC0">
          <w:rPr>
            <w:noProof/>
            <w:webHidden/>
          </w:rPr>
          <w:tab/>
        </w:r>
        <w:r>
          <w:rPr>
            <w:noProof/>
            <w:webHidden/>
          </w:rPr>
          <w:fldChar w:fldCharType="begin"/>
        </w:r>
        <w:r w:rsidR="00C00CC0">
          <w:rPr>
            <w:noProof/>
            <w:webHidden/>
          </w:rPr>
          <w:instrText xml:space="preserve"> PAGEREF _Toc4666443 \h </w:instrText>
        </w:r>
        <w:r>
          <w:rPr>
            <w:noProof/>
            <w:webHidden/>
          </w:rPr>
        </w:r>
        <w:r>
          <w:rPr>
            <w:noProof/>
            <w:webHidden/>
          </w:rPr>
          <w:fldChar w:fldCharType="separate"/>
        </w:r>
        <w:r w:rsidR="00C00CC0">
          <w:rPr>
            <w:noProof/>
            <w:webHidden/>
          </w:rPr>
          <w:t>200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4" w:history="1">
        <w:r w:rsidR="00C00CC0" w:rsidRPr="004D7C31">
          <w:rPr>
            <w:rStyle w:val="af"/>
            <w:rFonts w:eastAsiaTheme="minorHAnsi"/>
            <w:noProof/>
            <w:lang w:val="ru-RU"/>
          </w:rPr>
          <w:t>9.3.1 Вероятности безотказной работы не резервируемых магистральных теплопроводов тепловой сети</w:t>
        </w:r>
        <w:r w:rsidR="00C00CC0">
          <w:rPr>
            <w:noProof/>
            <w:webHidden/>
          </w:rPr>
          <w:tab/>
        </w:r>
        <w:r>
          <w:rPr>
            <w:noProof/>
            <w:webHidden/>
          </w:rPr>
          <w:fldChar w:fldCharType="begin"/>
        </w:r>
        <w:r w:rsidR="00C00CC0">
          <w:rPr>
            <w:noProof/>
            <w:webHidden/>
          </w:rPr>
          <w:instrText xml:space="preserve"> PAGEREF _Toc4666444 \h </w:instrText>
        </w:r>
        <w:r>
          <w:rPr>
            <w:noProof/>
            <w:webHidden/>
          </w:rPr>
        </w:r>
        <w:r>
          <w:rPr>
            <w:noProof/>
            <w:webHidden/>
          </w:rPr>
          <w:fldChar w:fldCharType="separate"/>
        </w:r>
        <w:r w:rsidR="00C00CC0">
          <w:rPr>
            <w:noProof/>
            <w:webHidden/>
          </w:rPr>
          <w:t>200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5" w:history="1">
        <w:r w:rsidR="00C00CC0" w:rsidRPr="004D7C31">
          <w:rPr>
            <w:rStyle w:val="af"/>
            <w:rFonts w:eastAsiaTheme="minorHAnsi"/>
            <w:noProof/>
            <w:lang w:val="ru-RU"/>
          </w:rPr>
          <w:t>9.3.1.1 Общие положения</w:t>
        </w:r>
        <w:r w:rsidR="00C00CC0">
          <w:rPr>
            <w:noProof/>
            <w:webHidden/>
          </w:rPr>
          <w:tab/>
        </w:r>
        <w:r>
          <w:rPr>
            <w:noProof/>
            <w:webHidden/>
          </w:rPr>
          <w:fldChar w:fldCharType="begin"/>
        </w:r>
        <w:r w:rsidR="00C00CC0">
          <w:rPr>
            <w:noProof/>
            <w:webHidden/>
          </w:rPr>
          <w:instrText xml:space="preserve"> PAGEREF _Toc4666445 \h </w:instrText>
        </w:r>
        <w:r>
          <w:rPr>
            <w:noProof/>
            <w:webHidden/>
          </w:rPr>
        </w:r>
        <w:r>
          <w:rPr>
            <w:noProof/>
            <w:webHidden/>
          </w:rPr>
          <w:fldChar w:fldCharType="separate"/>
        </w:r>
        <w:r w:rsidR="00C00CC0">
          <w:rPr>
            <w:noProof/>
            <w:webHidden/>
          </w:rPr>
          <w:t>200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6" w:history="1">
        <w:r w:rsidR="00C00CC0" w:rsidRPr="004D7C31">
          <w:rPr>
            <w:rStyle w:val="af"/>
            <w:rFonts w:eastAsiaTheme="minorHAnsi"/>
            <w:noProof/>
            <w:lang w:val="ru-RU"/>
          </w:rPr>
          <w:t>9.4 Выводы и предложения по тепловым сетям</w:t>
        </w:r>
        <w:r w:rsidR="00C00CC0">
          <w:rPr>
            <w:noProof/>
            <w:webHidden/>
          </w:rPr>
          <w:tab/>
        </w:r>
        <w:r>
          <w:rPr>
            <w:noProof/>
            <w:webHidden/>
          </w:rPr>
          <w:fldChar w:fldCharType="begin"/>
        </w:r>
        <w:r w:rsidR="00C00CC0">
          <w:rPr>
            <w:noProof/>
            <w:webHidden/>
          </w:rPr>
          <w:instrText xml:space="preserve"> PAGEREF _Toc4666446 \h </w:instrText>
        </w:r>
        <w:r>
          <w:rPr>
            <w:noProof/>
            <w:webHidden/>
          </w:rPr>
        </w:r>
        <w:r>
          <w:rPr>
            <w:noProof/>
            <w:webHidden/>
          </w:rPr>
          <w:fldChar w:fldCharType="separate"/>
        </w:r>
        <w:r w:rsidR="00C00CC0">
          <w:rPr>
            <w:noProof/>
            <w:webHidden/>
          </w:rPr>
          <w:t>200</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7" w:history="1">
        <w:r w:rsidR="00C00CC0" w:rsidRPr="004D7C31">
          <w:rPr>
            <w:rStyle w:val="af"/>
            <w:rFonts w:eastAsiaTheme="minorHAnsi"/>
            <w:noProof/>
            <w:lang w:val="ru-RU"/>
          </w:rPr>
          <w:t>10 Обоснование инвестиций в строительство, реконструкцию и техническое перевооружение</w:t>
        </w:r>
        <w:r w:rsidR="00C00CC0">
          <w:rPr>
            <w:noProof/>
            <w:webHidden/>
          </w:rPr>
          <w:tab/>
        </w:r>
        <w:r>
          <w:rPr>
            <w:noProof/>
            <w:webHidden/>
          </w:rPr>
          <w:fldChar w:fldCharType="begin"/>
        </w:r>
        <w:r w:rsidR="00C00CC0">
          <w:rPr>
            <w:noProof/>
            <w:webHidden/>
          </w:rPr>
          <w:instrText xml:space="preserve"> PAGEREF _Toc4666447 \h </w:instrText>
        </w:r>
        <w:r>
          <w:rPr>
            <w:noProof/>
            <w:webHidden/>
          </w:rPr>
        </w:r>
        <w:r>
          <w:rPr>
            <w:noProof/>
            <w:webHidden/>
          </w:rPr>
          <w:fldChar w:fldCharType="separate"/>
        </w:r>
        <w:r w:rsidR="00C00CC0">
          <w:rPr>
            <w:noProof/>
            <w:webHidden/>
          </w:rPr>
          <w:t>201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8" w:history="1">
        <w:r w:rsidR="00C00CC0" w:rsidRPr="004D7C31">
          <w:rPr>
            <w:rStyle w:val="af"/>
            <w:rFonts w:eastAsiaTheme="minorHAnsi"/>
            <w:noProof/>
            <w:lang w:val="ru-RU"/>
          </w:rPr>
          <w:t>10.1 Общие положения</w:t>
        </w:r>
        <w:r w:rsidR="00C00CC0">
          <w:rPr>
            <w:noProof/>
            <w:webHidden/>
          </w:rPr>
          <w:tab/>
        </w:r>
        <w:r>
          <w:rPr>
            <w:noProof/>
            <w:webHidden/>
          </w:rPr>
          <w:fldChar w:fldCharType="begin"/>
        </w:r>
        <w:r w:rsidR="00C00CC0">
          <w:rPr>
            <w:noProof/>
            <w:webHidden/>
          </w:rPr>
          <w:instrText xml:space="preserve"> PAGEREF _Toc4666448 \h </w:instrText>
        </w:r>
        <w:r>
          <w:rPr>
            <w:noProof/>
            <w:webHidden/>
          </w:rPr>
        </w:r>
        <w:r>
          <w:rPr>
            <w:noProof/>
            <w:webHidden/>
          </w:rPr>
          <w:fldChar w:fldCharType="separate"/>
        </w:r>
        <w:r w:rsidR="00C00CC0">
          <w:rPr>
            <w:noProof/>
            <w:webHidden/>
          </w:rPr>
          <w:t>201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49" w:history="1">
        <w:r w:rsidR="00C00CC0" w:rsidRPr="004D7C31">
          <w:rPr>
            <w:rStyle w:val="af"/>
            <w:rFonts w:eastAsiaTheme="minorHAnsi"/>
            <w:noProof/>
            <w:lang w:val="ru-RU"/>
          </w:rPr>
          <w:t>10.2 Нормативно-методическая база для проведения расчетов</w:t>
        </w:r>
        <w:r w:rsidR="00C00CC0">
          <w:rPr>
            <w:noProof/>
            <w:webHidden/>
          </w:rPr>
          <w:tab/>
        </w:r>
        <w:r>
          <w:rPr>
            <w:noProof/>
            <w:webHidden/>
          </w:rPr>
          <w:fldChar w:fldCharType="begin"/>
        </w:r>
        <w:r w:rsidR="00C00CC0">
          <w:rPr>
            <w:noProof/>
            <w:webHidden/>
          </w:rPr>
          <w:instrText xml:space="preserve"> PAGEREF _Toc4666449 \h </w:instrText>
        </w:r>
        <w:r>
          <w:rPr>
            <w:noProof/>
            <w:webHidden/>
          </w:rPr>
        </w:r>
        <w:r>
          <w:rPr>
            <w:noProof/>
            <w:webHidden/>
          </w:rPr>
          <w:fldChar w:fldCharType="separate"/>
        </w:r>
        <w:r w:rsidR="00C00CC0">
          <w:rPr>
            <w:noProof/>
            <w:webHidden/>
          </w:rPr>
          <w:t>201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0" w:history="1">
        <w:r w:rsidR="00C00CC0" w:rsidRPr="004D7C31">
          <w:rPr>
            <w:rStyle w:val="af"/>
            <w:rFonts w:eastAsiaTheme="minorHAnsi"/>
            <w:noProof/>
            <w:lang w:val="ru-RU"/>
          </w:rPr>
          <w:t>10.3 Макроэкономические параметры</w:t>
        </w:r>
        <w:r w:rsidR="00C00CC0">
          <w:rPr>
            <w:noProof/>
            <w:webHidden/>
          </w:rPr>
          <w:tab/>
        </w:r>
        <w:r>
          <w:rPr>
            <w:noProof/>
            <w:webHidden/>
          </w:rPr>
          <w:fldChar w:fldCharType="begin"/>
        </w:r>
        <w:r w:rsidR="00C00CC0">
          <w:rPr>
            <w:noProof/>
            <w:webHidden/>
          </w:rPr>
          <w:instrText xml:space="preserve"> PAGEREF _Toc4666450 \h </w:instrText>
        </w:r>
        <w:r>
          <w:rPr>
            <w:noProof/>
            <w:webHidden/>
          </w:rPr>
        </w:r>
        <w:r>
          <w:rPr>
            <w:noProof/>
            <w:webHidden/>
          </w:rPr>
          <w:fldChar w:fldCharType="separate"/>
        </w:r>
        <w:r w:rsidR="00C00CC0">
          <w:rPr>
            <w:noProof/>
            <w:webHidden/>
          </w:rPr>
          <w:t>201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1" w:history="1">
        <w:r w:rsidR="00C00CC0" w:rsidRPr="004D7C31">
          <w:rPr>
            <w:rStyle w:val="af"/>
            <w:rFonts w:eastAsiaTheme="minorHAnsi"/>
            <w:noProof/>
            <w:lang w:val="ru-RU"/>
          </w:rPr>
          <w:t>10.3.1 Сроки реализации</w:t>
        </w:r>
        <w:r w:rsidR="00C00CC0">
          <w:rPr>
            <w:noProof/>
            <w:webHidden/>
          </w:rPr>
          <w:tab/>
        </w:r>
        <w:r>
          <w:rPr>
            <w:noProof/>
            <w:webHidden/>
          </w:rPr>
          <w:fldChar w:fldCharType="begin"/>
        </w:r>
        <w:r w:rsidR="00C00CC0">
          <w:rPr>
            <w:noProof/>
            <w:webHidden/>
          </w:rPr>
          <w:instrText xml:space="preserve"> PAGEREF _Toc4666451 \h </w:instrText>
        </w:r>
        <w:r>
          <w:rPr>
            <w:noProof/>
            <w:webHidden/>
          </w:rPr>
        </w:r>
        <w:r>
          <w:rPr>
            <w:noProof/>
            <w:webHidden/>
          </w:rPr>
          <w:fldChar w:fldCharType="separate"/>
        </w:r>
        <w:r w:rsidR="00C00CC0">
          <w:rPr>
            <w:noProof/>
            <w:webHidden/>
          </w:rPr>
          <w:t>201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2" w:history="1">
        <w:r w:rsidR="00C00CC0" w:rsidRPr="004D7C31">
          <w:rPr>
            <w:rStyle w:val="af"/>
            <w:rFonts w:eastAsiaTheme="minorHAnsi"/>
            <w:noProof/>
            <w:lang w:val="ru-RU"/>
          </w:rPr>
          <w:t>10.3.2 Основные подходы к расчету экономической эффективности</w:t>
        </w:r>
        <w:r w:rsidR="00C00CC0">
          <w:rPr>
            <w:noProof/>
            <w:webHidden/>
          </w:rPr>
          <w:tab/>
        </w:r>
        <w:r>
          <w:rPr>
            <w:noProof/>
            <w:webHidden/>
          </w:rPr>
          <w:fldChar w:fldCharType="begin"/>
        </w:r>
        <w:r w:rsidR="00C00CC0">
          <w:rPr>
            <w:noProof/>
            <w:webHidden/>
          </w:rPr>
          <w:instrText xml:space="preserve"> PAGEREF _Toc4666452 \h </w:instrText>
        </w:r>
        <w:r>
          <w:rPr>
            <w:noProof/>
            <w:webHidden/>
          </w:rPr>
        </w:r>
        <w:r>
          <w:rPr>
            <w:noProof/>
            <w:webHidden/>
          </w:rPr>
          <w:fldChar w:fldCharType="separate"/>
        </w:r>
        <w:r w:rsidR="00C00CC0">
          <w:rPr>
            <w:noProof/>
            <w:webHidden/>
          </w:rPr>
          <w:t>201</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3" w:history="1">
        <w:r w:rsidR="00C00CC0" w:rsidRPr="004D7C31">
          <w:rPr>
            <w:rStyle w:val="af"/>
            <w:rFonts w:eastAsiaTheme="minorHAnsi"/>
            <w:noProof/>
            <w:lang w:val="ru-RU"/>
          </w:rPr>
          <w:t>10.3.2.1 Потребность в инвестициях и источники финансирования</w:t>
        </w:r>
        <w:r w:rsidR="00C00CC0">
          <w:rPr>
            <w:noProof/>
            <w:webHidden/>
          </w:rPr>
          <w:tab/>
        </w:r>
        <w:r>
          <w:rPr>
            <w:noProof/>
            <w:webHidden/>
          </w:rPr>
          <w:fldChar w:fldCharType="begin"/>
        </w:r>
        <w:r w:rsidR="00C00CC0">
          <w:rPr>
            <w:noProof/>
            <w:webHidden/>
          </w:rPr>
          <w:instrText xml:space="preserve"> PAGEREF _Toc4666453 \h </w:instrText>
        </w:r>
        <w:r>
          <w:rPr>
            <w:noProof/>
            <w:webHidden/>
          </w:rPr>
        </w:r>
        <w:r>
          <w:rPr>
            <w:noProof/>
            <w:webHidden/>
          </w:rPr>
          <w:fldChar w:fldCharType="separate"/>
        </w:r>
        <w:r w:rsidR="00C00CC0">
          <w:rPr>
            <w:noProof/>
            <w:webHidden/>
          </w:rPr>
          <w:t>202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4" w:history="1">
        <w:r w:rsidR="00C00CC0" w:rsidRPr="004D7C31">
          <w:rPr>
            <w:rStyle w:val="af"/>
            <w:rFonts w:eastAsiaTheme="minorHAnsi"/>
            <w:noProof/>
            <w:lang w:val="ru-RU"/>
          </w:rPr>
          <w:t>10.3.2.2 Программа производства и реализации</w:t>
        </w:r>
        <w:r w:rsidR="00C00CC0">
          <w:rPr>
            <w:noProof/>
            <w:webHidden/>
          </w:rPr>
          <w:tab/>
        </w:r>
        <w:r>
          <w:rPr>
            <w:noProof/>
            <w:webHidden/>
          </w:rPr>
          <w:fldChar w:fldCharType="begin"/>
        </w:r>
        <w:r w:rsidR="00C00CC0">
          <w:rPr>
            <w:noProof/>
            <w:webHidden/>
          </w:rPr>
          <w:instrText xml:space="preserve"> PAGEREF _Toc4666454 \h </w:instrText>
        </w:r>
        <w:r>
          <w:rPr>
            <w:noProof/>
            <w:webHidden/>
          </w:rPr>
        </w:r>
        <w:r>
          <w:rPr>
            <w:noProof/>
            <w:webHidden/>
          </w:rPr>
          <w:fldChar w:fldCharType="separate"/>
        </w:r>
        <w:r w:rsidR="00C00CC0">
          <w:rPr>
            <w:noProof/>
            <w:webHidden/>
          </w:rPr>
          <w:t>202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5" w:history="1">
        <w:r w:rsidR="00C00CC0" w:rsidRPr="004D7C31">
          <w:rPr>
            <w:rStyle w:val="af"/>
            <w:rFonts w:eastAsiaTheme="minorHAnsi"/>
            <w:noProof/>
            <w:lang w:val="ru-RU"/>
          </w:rPr>
          <w:t>10.3.2.3 Производственные издержки по теплоисточникам</w:t>
        </w:r>
        <w:r w:rsidR="00C00CC0">
          <w:rPr>
            <w:noProof/>
            <w:webHidden/>
          </w:rPr>
          <w:tab/>
        </w:r>
        <w:r>
          <w:rPr>
            <w:noProof/>
            <w:webHidden/>
          </w:rPr>
          <w:fldChar w:fldCharType="begin"/>
        </w:r>
        <w:r w:rsidR="00C00CC0">
          <w:rPr>
            <w:noProof/>
            <w:webHidden/>
          </w:rPr>
          <w:instrText xml:space="preserve"> PAGEREF _Toc4666455 \h </w:instrText>
        </w:r>
        <w:r>
          <w:rPr>
            <w:noProof/>
            <w:webHidden/>
          </w:rPr>
        </w:r>
        <w:r>
          <w:rPr>
            <w:noProof/>
            <w:webHidden/>
          </w:rPr>
          <w:fldChar w:fldCharType="separate"/>
        </w:r>
        <w:r w:rsidR="00C00CC0">
          <w:rPr>
            <w:noProof/>
            <w:webHidden/>
          </w:rPr>
          <w:t>202</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6" w:history="1">
        <w:r w:rsidR="00C00CC0" w:rsidRPr="004D7C31">
          <w:rPr>
            <w:rStyle w:val="af"/>
            <w:rFonts w:eastAsiaTheme="minorHAnsi"/>
            <w:noProof/>
            <w:lang w:val="ru-RU"/>
          </w:rPr>
          <w:t>10.3.2.4 Производственные издержки по тепловым сетям</w:t>
        </w:r>
        <w:r w:rsidR="00C00CC0">
          <w:rPr>
            <w:noProof/>
            <w:webHidden/>
          </w:rPr>
          <w:tab/>
        </w:r>
        <w:r>
          <w:rPr>
            <w:noProof/>
            <w:webHidden/>
          </w:rPr>
          <w:fldChar w:fldCharType="begin"/>
        </w:r>
        <w:r w:rsidR="00C00CC0">
          <w:rPr>
            <w:noProof/>
            <w:webHidden/>
          </w:rPr>
          <w:instrText xml:space="preserve"> PAGEREF _Toc4666456 \h </w:instrText>
        </w:r>
        <w:r>
          <w:rPr>
            <w:noProof/>
            <w:webHidden/>
          </w:rPr>
        </w:r>
        <w:r>
          <w:rPr>
            <w:noProof/>
            <w:webHidden/>
          </w:rPr>
          <w:fldChar w:fldCharType="separate"/>
        </w:r>
        <w:r w:rsidR="00C00CC0">
          <w:rPr>
            <w:noProof/>
            <w:webHidden/>
          </w:rPr>
          <w:t>203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7" w:history="1">
        <w:r w:rsidR="00C00CC0" w:rsidRPr="004D7C31">
          <w:rPr>
            <w:rStyle w:val="af"/>
            <w:rFonts w:eastAsiaTheme="minorHAnsi"/>
            <w:noProof/>
            <w:lang w:val="ru-RU"/>
          </w:rPr>
          <w:t>10.3.2.5 Результаты расчётов экономической эффективности сценариев развития системы теплоснабжения</w:t>
        </w:r>
        <w:r w:rsidR="00C00CC0">
          <w:rPr>
            <w:noProof/>
            <w:webHidden/>
          </w:rPr>
          <w:tab/>
        </w:r>
        <w:r>
          <w:rPr>
            <w:noProof/>
            <w:webHidden/>
          </w:rPr>
          <w:fldChar w:fldCharType="begin"/>
        </w:r>
        <w:r w:rsidR="00C00CC0">
          <w:rPr>
            <w:noProof/>
            <w:webHidden/>
          </w:rPr>
          <w:instrText xml:space="preserve"> PAGEREF _Toc4666457 \h </w:instrText>
        </w:r>
        <w:r>
          <w:rPr>
            <w:noProof/>
            <w:webHidden/>
          </w:rPr>
        </w:r>
        <w:r>
          <w:rPr>
            <w:noProof/>
            <w:webHidden/>
          </w:rPr>
          <w:fldChar w:fldCharType="separate"/>
        </w:r>
        <w:r w:rsidR="00C00CC0">
          <w:rPr>
            <w:noProof/>
            <w:webHidden/>
          </w:rPr>
          <w:t>203</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8" w:history="1">
        <w:r w:rsidR="00C00CC0" w:rsidRPr="004D7C31">
          <w:rPr>
            <w:rStyle w:val="af"/>
            <w:rFonts w:eastAsiaTheme="minorHAnsi"/>
            <w:noProof/>
            <w:lang w:val="ru-RU"/>
          </w:rPr>
          <w:t>10.4 Объемы финансирования проектов, предложенных для включения в инвестиционную программу</w:t>
        </w:r>
        <w:r w:rsidR="00C00CC0">
          <w:rPr>
            <w:noProof/>
            <w:webHidden/>
          </w:rPr>
          <w:tab/>
        </w:r>
        <w:r>
          <w:rPr>
            <w:noProof/>
            <w:webHidden/>
          </w:rPr>
          <w:fldChar w:fldCharType="begin"/>
        </w:r>
        <w:r w:rsidR="00C00CC0">
          <w:rPr>
            <w:noProof/>
            <w:webHidden/>
          </w:rPr>
          <w:instrText xml:space="preserve"> PAGEREF _Toc4666458 \h </w:instrText>
        </w:r>
        <w:r>
          <w:rPr>
            <w:noProof/>
            <w:webHidden/>
          </w:rPr>
        </w:r>
        <w:r>
          <w:rPr>
            <w:noProof/>
            <w:webHidden/>
          </w:rPr>
          <w:fldChar w:fldCharType="separate"/>
        </w:r>
        <w:r w:rsidR="00C00CC0">
          <w:rPr>
            <w:noProof/>
            <w:webHidden/>
          </w:rPr>
          <w:t>204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59" w:history="1">
        <w:r w:rsidR="00C00CC0" w:rsidRPr="004D7C31">
          <w:rPr>
            <w:rStyle w:val="af"/>
            <w:rFonts w:eastAsiaTheme="minorHAnsi"/>
            <w:noProof/>
            <w:lang w:val="ru-RU"/>
          </w:rPr>
          <w:t xml:space="preserve">10.4.1 Инвестиции в техническое перевооружение котельных </w:t>
        </w:r>
        <w:r w:rsidR="00C00CC0" w:rsidRPr="004D7C31">
          <w:rPr>
            <w:rStyle w:val="af"/>
            <w:noProof/>
            <w:lang w:val="ru-RU"/>
          </w:rPr>
          <w:t>г. Ковылкино</w:t>
        </w:r>
        <w:r w:rsidR="00C00CC0">
          <w:rPr>
            <w:noProof/>
            <w:webHidden/>
          </w:rPr>
          <w:tab/>
        </w:r>
        <w:r>
          <w:rPr>
            <w:noProof/>
            <w:webHidden/>
          </w:rPr>
          <w:fldChar w:fldCharType="begin"/>
        </w:r>
        <w:r w:rsidR="00C00CC0">
          <w:rPr>
            <w:noProof/>
            <w:webHidden/>
          </w:rPr>
          <w:instrText xml:space="preserve"> PAGEREF _Toc4666459 \h </w:instrText>
        </w:r>
        <w:r>
          <w:rPr>
            <w:noProof/>
            <w:webHidden/>
          </w:rPr>
        </w:r>
        <w:r>
          <w:rPr>
            <w:noProof/>
            <w:webHidden/>
          </w:rPr>
          <w:fldChar w:fldCharType="separate"/>
        </w:r>
        <w:r w:rsidR="00C00CC0">
          <w:rPr>
            <w:noProof/>
            <w:webHidden/>
          </w:rPr>
          <w:t>204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0" w:history="1">
        <w:r w:rsidR="00C00CC0" w:rsidRPr="004D7C31">
          <w:rPr>
            <w:rStyle w:val="af"/>
            <w:noProof/>
            <w:lang w:val="ru-RU"/>
          </w:rPr>
          <w:t>10.4.2 Инвестиции в строительство, реконструкцию и техническое перевооружение тепловых сетей и сооружений на них</w:t>
        </w:r>
        <w:r w:rsidR="00C00CC0">
          <w:rPr>
            <w:noProof/>
            <w:webHidden/>
          </w:rPr>
          <w:tab/>
        </w:r>
        <w:r>
          <w:rPr>
            <w:noProof/>
            <w:webHidden/>
          </w:rPr>
          <w:fldChar w:fldCharType="begin"/>
        </w:r>
        <w:r w:rsidR="00C00CC0">
          <w:rPr>
            <w:noProof/>
            <w:webHidden/>
          </w:rPr>
          <w:instrText xml:space="preserve"> PAGEREF _Toc4666460 \h </w:instrText>
        </w:r>
        <w:r>
          <w:rPr>
            <w:noProof/>
            <w:webHidden/>
          </w:rPr>
        </w:r>
        <w:r>
          <w:rPr>
            <w:noProof/>
            <w:webHidden/>
          </w:rPr>
          <w:fldChar w:fldCharType="separate"/>
        </w:r>
        <w:r w:rsidR="00C00CC0">
          <w:rPr>
            <w:noProof/>
            <w:webHidden/>
          </w:rPr>
          <w:t>204</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1" w:history="1">
        <w:r w:rsidR="00C00CC0" w:rsidRPr="004D7C31">
          <w:rPr>
            <w:rStyle w:val="af"/>
            <w:rFonts w:eastAsiaTheme="minorHAnsi"/>
            <w:noProof/>
            <w:lang w:val="ru-RU"/>
          </w:rPr>
          <w:t>11 Обоснование предложений по определению единой теплоснабжающей организации</w:t>
        </w:r>
        <w:r w:rsidR="00C00CC0">
          <w:rPr>
            <w:noProof/>
            <w:webHidden/>
          </w:rPr>
          <w:tab/>
        </w:r>
        <w:r>
          <w:rPr>
            <w:noProof/>
            <w:webHidden/>
          </w:rPr>
          <w:fldChar w:fldCharType="begin"/>
        </w:r>
        <w:r w:rsidR="00C00CC0">
          <w:rPr>
            <w:noProof/>
            <w:webHidden/>
          </w:rPr>
          <w:instrText xml:space="preserve"> PAGEREF _Toc4666461 \h </w:instrText>
        </w:r>
        <w:r>
          <w:rPr>
            <w:noProof/>
            <w:webHidden/>
          </w:rPr>
        </w:r>
        <w:r>
          <w:rPr>
            <w:noProof/>
            <w:webHidden/>
          </w:rPr>
          <w:fldChar w:fldCharType="separate"/>
        </w:r>
        <w:r w:rsidR="00C00CC0">
          <w:rPr>
            <w:noProof/>
            <w:webHidden/>
          </w:rPr>
          <w:t>205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2" w:history="1">
        <w:r w:rsidR="00C00CC0" w:rsidRPr="004D7C31">
          <w:rPr>
            <w:rStyle w:val="af"/>
            <w:rFonts w:eastAsiaTheme="minorHAnsi"/>
            <w:noProof/>
            <w:lang w:val="ru-RU"/>
          </w:rPr>
          <w:t>11.1 Общие положения</w:t>
        </w:r>
        <w:r w:rsidR="00C00CC0">
          <w:rPr>
            <w:noProof/>
            <w:webHidden/>
          </w:rPr>
          <w:tab/>
        </w:r>
        <w:r>
          <w:rPr>
            <w:noProof/>
            <w:webHidden/>
          </w:rPr>
          <w:fldChar w:fldCharType="begin"/>
        </w:r>
        <w:r w:rsidR="00C00CC0">
          <w:rPr>
            <w:noProof/>
            <w:webHidden/>
          </w:rPr>
          <w:instrText xml:space="preserve"> PAGEREF _Toc4666462 \h </w:instrText>
        </w:r>
        <w:r>
          <w:rPr>
            <w:noProof/>
            <w:webHidden/>
          </w:rPr>
        </w:r>
        <w:r>
          <w:rPr>
            <w:noProof/>
            <w:webHidden/>
          </w:rPr>
          <w:fldChar w:fldCharType="separate"/>
        </w:r>
        <w:r w:rsidR="00C00CC0">
          <w:rPr>
            <w:noProof/>
            <w:webHidden/>
          </w:rPr>
          <w:t>205</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3" w:history="1">
        <w:r w:rsidR="00C00CC0" w:rsidRPr="004D7C31">
          <w:rPr>
            <w:rStyle w:val="af"/>
            <w:rFonts w:eastAsiaTheme="minorHAnsi"/>
            <w:noProof/>
            <w:lang w:val="ru-RU"/>
          </w:rPr>
          <w:t xml:space="preserve">11.2 Определение существующих изолированных зон действия теплоисточников в системе теплоснабжения </w:t>
        </w:r>
        <w:r w:rsidR="00C00CC0" w:rsidRPr="004D7C31">
          <w:rPr>
            <w:rStyle w:val="af"/>
            <w:noProof/>
            <w:lang w:val="ru-RU"/>
          </w:rPr>
          <w:t>г. Ковылкино</w:t>
        </w:r>
        <w:r w:rsidR="00C00CC0">
          <w:rPr>
            <w:noProof/>
            <w:webHidden/>
          </w:rPr>
          <w:tab/>
        </w:r>
        <w:r>
          <w:rPr>
            <w:noProof/>
            <w:webHidden/>
          </w:rPr>
          <w:fldChar w:fldCharType="begin"/>
        </w:r>
        <w:r w:rsidR="00C00CC0">
          <w:rPr>
            <w:noProof/>
            <w:webHidden/>
          </w:rPr>
          <w:instrText xml:space="preserve"> PAGEREF _Toc4666463 \h </w:instrText>
        </w:r>
        <w:r>
          <w:rPr>
            <w:noProof/>
            <w:webHidden/>
          </w:rPr>
        </w:r>
        <w:r>
          <w:rPr>
            <w:noProof/>
            <w:webHidden/>
          </w:rPr>
          <w:fldChar w:fldCharType="separate"/>
        </w:r>
        <w:r w:rsidR="00C00CC0">
          <w:rPr>
            <w:noProof/>
            <w:webHidden/>
          </w:rPr>
          <w:t>206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4" w:history="1">
        <w:r w:rsidR="00C00CC0" w:rsidRPr="004D7C31">
          <w:rPr>
            <w:rStyle w:val="af"/>
            <w:rFonts w:eastAsiaTheme="minorHAnsi"/>
            <w:noProof/>
            <w:lang w:val="ru-RU"/>
          </w:rPr>
          <w:t>11.3 Выводы</w:t>
        </w:r>
        <w:r w:rsidR="00C00CC0">
          <w:rPr>
            <w:noProof/>
            <w:webHidden/>
          </w:rPr>
          <w:tab/>
        </w:r>
        <w:r>
          <w:rPr>
            <w:noProof/>
            <w:webHidden/>
          </w:rPr>
          <w:fldChar w:fldCharType="begin"/>
        </w:r>
        <w:r w:rsidR="00C00CC0">
          <w:rPr>
            <w:noProof/>
            <w:webHidden/>
          </w:rPr>
          <w:instrText xml:space="preserve"> PAGEREF _Toc4666464 \h </w:instrText>
        </w:r>
        <w:r>
          <w:rPr>
            <w:noProof/>
            <w:webHidden/>
          </w:rPr>
        </w:r>
        <w:r>
          <w:rPr>
            <w:noProof/>
            <w:webHidden/>
          </w:rPr>
          <w:fldChar w:fldCharType="separate"/>
        </w:r>
        <w:r w:rsidR="00C00CC0">
          <w:rPr>
            <w:noProof/>
            <w:webHidden/>
          </w:rPr>
          <w:t>206</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5" w:history="1">
        <w:r w:rsidR="00C00CC0" w:rsidRPr="004D7C31">
          <w:rPr>
            <w:rStyle w:val="af"/>
            <w:rFonts w:eastAsiaTheme="minorHAnsi"/>
            <w:noProof/>
            <w:lang w:val="ru-RU"/>
          </w:rPr>
          <w:t>12 Воздействие на окружающую среду</w:t>
        </w:r>
        <w:r w:rsidR="00C00CC0">
          <w:rPr>
            <w:noProof/>
            <w:webHidden/>
          </w:rPr>
          <w:tab/>
        </w:r>
        <w:r>
          <w:rPr>
            <w:noProof/>
            <w:webHidden/>
          </w:rPr>
          <w:fldChar w:fldCharType="begin"/>
        </w:r>
        <w:r w:rsidR="00C00CC0">
          <w:rPr>
            <w:noProof/>
            <w:webHidden/>
          </w:rPr>
          <w:instrText xml:space="preserve"> PAGEREF _Toc4666465 \h </w:instrText>
        </w:r>
        <w:r>
          <w:rPr>
            <w:noProof/>
            <w:webHidden/>
          </w:rPr>
        </w:r>
        <w:r>
          <w:rPr>
            <w:noProof/>
            <w:webHidden/>
          </w:rPr>
          <w:fldChar w:fldCharType="separate"/>
        </w:r>
        <w:r w:rsidR="00C00CC0">
          <w:rPr>
            <w:noProof/>
            <w:webHidden/>
          </w:rPr>
          <w:t>207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6" w:history="1">
        <w:r w:rsidR="00C00CC0" w:rsidRPr="004D7C31">
          <w:rPr>
            <w:rStyle w:val="af"/>
            <w:rFonts w:eastAsiaTheme="minorHAnsi"/>
            <w:noProof/>
            <w:lang w:val="ru-RU"/>
          </w:rPr>
          <w:t>12.1 Анализ воздействия энергоисточников на воздушный бассейн (существующее положение)</w:t>
        </w:r>
        <w:r w:rsidR="00C00CC0">
          <w:rPr>
            <w:noProof/>
            <w:webHidden/>
          </w:rPr>
          <w:tab/>
        </w:r>
        <w:r>
          <w:rPr>
            <w:noProof/>
            <w:webHidden/>
          </w:rPr>
          <w:fldChar w:fldCharType="begin"/>
        </w:r>
        <w:r w:rsidR="00C00CC0">
          <w:rPr>
            <w:noProof/>
            <w:webHidden/>
          </w:rPr>
          <w:instrText xml:space="preserve"> PAGEREF _Toc4666466 \h </w:instrText>
        </w:r>
        <w:r>
          <w:rPr>
            <w:noProof/>
            <w:webHidden/>
          </w:rPr>
        </w:r>
        <w:r>
          <w:rPr>
            <w:noProof/>
            <w:webHidden/>
          </w:rPr>
          <w:fldChar w:fldCharType="separate"/>
        </w:r>
        <w:r w:rsidR="00C00CC0">
          <w:rPr>
            <w:noProof/>
            <w:webHidden/>
          </w:rPr>
          <w:t>207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7" w:history="1">
        <w:r w:rsidR="00C00CC0" w:rsidRPr="004D7C31">
          <w:rPr>
            <w:rStyle w:val="af"/>
            <w:rFonts w:eastAsiaTheme="minorHAnsi"/>
            <w:noProof/>
            <w:lang w:val="ru-RU"/>
          </w:rPr>
          <w:t>12.1.1 Краткая характеристика метеорологических условий и их влияние на рассеивание вредных веществ в атмосфере</w:t>
        </w:r>
        <w:r w:rsidR="00C00CC0">
          <w:rPr>
            <w:noProof/>
            <w:webHidden/>
          </w:rPr>
          <w:tab/>
        </w:r>
        <w:r>
          <w:rPr>
            <w:noProof/>
            <w:webHidden/>
          </w:rPr>
          <w:fldChar w:fldCharType="begin"/>
        </w:r>
        <w:r w:rsidR="00C00CC0">
          <w:rPr>
            <w:noProof/>
            <w:webHidden/>
          </w:rPr>
          <w:instrText xml:space="preserve"> PAGEREF _Toc4666467 \h </w:instrText>
        </w:r>
        <w:r>
          <w:rPr>
            <w:noProof/>
            <w:webHidden/>
          </w:rPr>
        </w:r>
        <w:r>
          <w:rPr>
            <w:noProof/>
            <w:webHidden/>
          </w:rPr>
          <w:fldChar w:fldCharType="separate"/>
        </w:r>
        <w:r w:rsidR="00C00CC0">
          <w:rPr>
            <w:noProof/>
            <w:webHidden/>
          </w:rPr>
          <w:t>207</w:t>
        </w:r>
        <w:r>
          <w:rPr>
            <w:noProof/>
            <w:webHidden/>
          </w:rPr>
          <w:fldChar w:fldCharType="end"/>
        </w:r>
      </w:hyperlink>
    </w:p>
    <w:p w:rsidR="00C00CC0" w:rsidRDefault="00AA00A8">
      <w:pPr>
        <w:pStyle w:val="11"/>
        <w:rPr>
          <w:rFonts w:asciiTheme="minorHAnsi" w:eastAsiaTheme="minorEastAsia" w:hAnsiTheme="minorHAnsi" w:cstheme="minorBidi"/>
          <w:b w:val="0"/>
          <w:noProof/>
          <w:sz w:val="22"/>
          <w:lang w:val="ru-RU" w:eastAsia="ru-RU"/>
        </w:rPr>
      </w:pPr>
      <w:hyperlink w:anchor="_Toc4666468" w:history="1">
        <w:r w:rsidR="00C00CC0" w:rsidRPr="004D7C31">
          <w:rPr>
            <w:rStyle w:val="af"/>
            <w:noProof/>
            <w:lang w:val="ru-RU"/>
          </w:rPr>
          <w:t>ПРИЛОЖЕНИЕ</w:t>
        </w:r>
        <w:r w:rsidR="00C00CC0">
          <w:rPr>
            <w:noProof/>
            <w:webHidden/>
          </w:rPr>
          <w:tab/>
        </w:r>
        <w:r>
          <w:rPr>
            <w:noProof/>
            <w:webHidden/>
          </w:rPr>
          <w:fldChar w:fldCharType="begin"/>
        </w:r>
        <w:r w:rsidR="00C00CC0">
          <w:rPr>
            <w:noProof/>
            <w:webHidden/>
          </w:rPr>
          <w:instrText xml:space="preserve"> PAGEREF _Toc4666468 \h </w:instrText>
        </w:r>
        <w:r>
          <w:rPr>
            <w:noProof/>
            <w:webHidden/>
          </w:rPr>
        </w:r>
        <w:r>
          <w:rPr>
            <w:noProof/>
            <w:webHidden/>
          </w:rPr>
          <w:fldChar w:fldCharType="separate"/>
        </w:r>
        <w:r w:rsidR="00C00CC0">
          <w:rPr>
            <w:noProof/>
            <w:webHidden/>
          </w:rPr>
          <w:t>209</w:t>
        </w:r>
        <w:r>
          <w:rPr>
            <w:noProof/>
            <w:webHidden/>
          </w:rPr>
          <w:fldChar w:fldCharType="end"/>
        </w:r>
      </w:hyperlink>
    </w:p>
    <w:p w:rsidR="00412263" w:rsidRPr="006D6FEC" w:rsidRDefault="00AA00A8">
      <w:pPr>
        <w:rPr>
          <w:rFonts w:ascii="Times New Roman" w:eastAsiaTheme="majorEastAsia" w:hAnsi="Times New Roman" w:cstheme="majorBidi"/>
          <w:b/>
          <w:sz w:val="24"/>
          <w:szCs w:val="24"/>
          <w:highlight w:val="yellow"/>
          <w:lang w:val="ru-RU"/>
        </w:rPr>
      </w:pPr>
      <w:r w:rsidRPr="004C6F2D">
        <w:rPr>
          <w:bCs/>
          <w:szCs w:val="24"/>
          <w:lang w:val="ru-RU"/>
        </w:rPr>
        <w:fldChar w:fldCharType="end"/>
      </w:r>
      <w:r w:rsidR="00412263" w:rsidRPr="006D6FEC">
        <w:rPr>
          <w:bCs/>
          <w:szCs w:val="24"/>
          <w:highlight w:val="yellow"/>
          <w:lang w:val="ru-RU"/>
        </w:rPr>
        <w:br w:type="page"/>
      </w:r>
    </w:p>
    <w:p w:rsidR="00555F42" w:rsidRPr="007A096B" w:rsidRDefault="00555F42" w:rsidP="00555F42">
      <w:pPr>
        <w:pStyle w:val="1"/>
        <w:rPr>
          <w:bCs w:val="0"/>
          <w:szCs w:val="24"/>
          <w:lang w:val="ru-RU"/>
        </w:rPr>
      </w:pPr>
      <w:bookmarkStart w:id="0" w:name="_Toc4666326"/>
      <w:r w:rsidRPr="007A096B">
        <w:rPr>
          <w:bCs w:val="0"/>
          <w:szCs w:val="24"/>
          <w:lang w:val="ru-RU"/>
        </w:rPr>
        <w:lastRenderedPageBreak/>
        <w:t>1.</w:t>
      </w:r>
      <w:r w:rsidR="00C251F7" w:rsidRPr="007A096B">
        <w:rPr>
          <w:bCs w:val="0"/>
          <w:szCs w:val="24"/>
          <w:lang w:val="ru-RU"/>
        </w:rPr>
        <w:t>1</w:t>
      </w:r>
      <w:r w:rsidRPr="007A096B">
        <w:rPr>
          <w:bCs w:val="0"/>
          <w:szCs w:val="24"/>
          <w:lang w:val="ru-RU"/>
        </w:rPr>
        <w:t>. Функциональная структура организации теплоснабжения</w:t>
      </w:r>
      <w:bookmarkEnd w:id="0"/>
      <w:r w:rsidRPr="007A096B">
        <w:rPr>
          <w:bCs w:val="0"/>
          <w:szCs w:val="24"/>
          <w:lang w:val="ru-RU"/>
        </w:rPr>
        <w:t xml:space="preserve"> </w:t>
      </w:r>
    </w:p>
    <w:p w:rsidR="00555F42" w:rsidRPr="007A096B" w:rsidRDefault="00555F42" w:rsidP="00555F42">
      <w:pPr>
        <w:pStyle w:val="1"/>
        <w:rPr>
          <w:bCs w:val="0"/>
          <w:szCs w:val="24"/>
          <w:lang w:val="ru-RU"/>
        </w:rPr>
      </w:pPr>
      <w:bookmarkStart w:id="1" w:name="_Toc4666327"/>
      <w:r w:rsidRPr="007A096B">
        <w:rPr>
          <w:bCs w:val="0"/>
          <w:szCs w:val="24"/>
          <w:lang w:val="ru-RU"/>
        </w:rPr>
        <w:t>1.</w:t>
      </w:r>
      <w:r w:rsidR="00C251F7" w:rsidRPr="007A096B">
        <w:rPr>
          <w:bCs w:val="0"/>
          <w:szCs w:val="24"/>
          <w:lang w:val="ru-RU"/>
        </w:rPr>
        <w:t>1</w:t>
      </w:r>
      <w:r w:rsidRPr="007A096B">
        <w:rPr>
          <w:bCs w:val="0"/>
          <w:szCs w:val="24"/>
          <w:lang w:val="ru-RU"/>
        </w:rPr>
        <w:t>.1. Описание эксплуатационных зон действия теплоснабжающих организаций</w:t>
      </w:r>
      <w:bookmarkEnd w:id="1"/>
    </w:p>
    <w:p w:rsidR="00555F42" w:rsidRPr="006D6FEC" w:rsidRDefault="00555F42" w:rsidP="00555F42">
      <w:pPr>
        <w:spacing w:after="0" w:line="240" w:lineRule="auto"/>
        <w:ind w:firstLine="709"/>
        <w:rPr>
          <w:highlight w:val="yellow"/>
          <w:lang w:val="ru-RU"/>
        </w:rPr>
      </w:pPr>
    </w:p>
    <w:p w:rsidR="007B3F5E" w:rsidRPr="006D6FEC" w:rsidRDefault="007B3F5E" w:rsidP="007B3F5E">
      <w:pPr>
        <w:widowControl w:val="0"/>
        <w:overflowPunct w:val="0"/>
        <w:autoSpaceDE w:val="0"/>
        <w:autoSpaceDN w:val="0"/>
        <w:adjustRightInd w:val="0"/>
        <w:spacing w:after="0" w:line="220" w:lineRule="auto"/>
        <w:ind w:firstLine="720"/>
        <w:jc w:val="both"/>
        <w:rPr>
          <w:rFonts w:ascii="Times New Roman" w:hAnsi="Times New Roman"/>
          <w:sz w:val="24"/>
          <w:szCs w:val="24"/>
          <w:lang w:val="ru-RU"/>
        </w:rPr>
      </w:pPr>
      <w:r w:rsidRPr="006D6FEC">
        <w:rPr>
          <w:rFonts w:ascii="Times New Roman" w:hAnsi="Times New Roman"/>
          <w:sz w:val="24"/>
          <w:szCs w:val="24"/>
          <w:lang w:val="ru-RU"/>
        </w:rPr>
        <w:t xml:space="preserve">На территории </w:t>
      </w:r>
      <w:r w:rsidR="00DA3F0A" w:rsidRPr="006D6FEC">
        <w:rPr>
          <w:rFonts w:ascii="Times New Roman" w:hAnsi="Times New Roman"/>
          <w:sz w:val="24"/>
          <w:szCs w:val="24"/>
          <w:lang w:val="ru-RU"/>
        </w:rPr>
        <w:t>Ковылкинского</w:t>
      </w:r>
      <w:r w:rsidRPr="006D6FEC">
        <w:rPr>
          <w:rFonts w:ascii="Times New Roman" w:hAnsi="Times New Roman"/>
          <w:sz w:val="24"/>
          <w:szCs w:val="24"/>
          <w:lang w:val="ru-RU"/>
        </w:rPr>
        <w:t xml:space="preserve"> </w:t>
      </w:r>
      <w:r w:rsidR="00CB7BE4" w:rsidRPr="006D6FEC">
        <w:rPr>
          <w:rFonts w:ascii="Times New Roman" w:hAnsi="Times New Roman"/>
          <w:sz w:val="24"/>
          <w:szCs w:val="24"/>
          <w:lang w:val="ru-RU"/>
        </w:rPr>
        <w:t>городского поселения</w:t>
      </w:r>
      <w:r w:rsidRPr="006D6FEC">
        <w:rPr>
          <w:rFonts w:ascii="Times New Roman" w:hAnsi="Times New Roman"/>
          <w:sz w:val="24"/>
          <w:szCs w:val="24"/>
          <w:lang w:val="ru-RU"/>
        </w:rPr>
        <w:t xml:space="preserve"> в сфере теплоснабжения осуществляет производство и передачу тепловую энергию, обеспечивая теплоснабжение жилых и административных зданий</w:t>
      </w:r>
      <w:r w:rsidR="00D44BB3" w:rsidRPr="006D6FEC">
        <w:rPr>
          <w:rFonts w:ascii="Times New Roman" w:hAnsi="Times New Roman"/>
          <w:sz w:val="24"/>
          <w:szCs w:val="24"/>
          <w:lang w:val="ru-RU"/>
        </w:rPr>
        <w:t>, организация - ООО «СЕРВИС-ЦЕНТР»</w:t>
      </w:r>
      <w:r w:rsidR="006D6FEC" w:rsidRPr="006D6FEC">
        <w:rPr>
          <w:rFonts w:ascii="Times New Roman" w:hAnsi="Times New Roman"/>
          <w:sz w:val="24"/>
          <w:szCs w:val="24"/>
          <w:lang w:val="ru-RU"/>
        </w:rPr>
        <w:t xml:space="preserve"> и ООО «Теплоснаб»</w:t>
      </w:r>
      <w:r w:rsidRPr="006D6FEC">
        <w:rPr>
          <w:rFonts w:ascii="Times New Roman" w:hAnsi="Times New Roman"/>
          <w:sz w:val="24"/>
          <w:szCs w:val="24"/>
          <w:lang w:val="ru-RU"/>
        </w:rPr>
        <w:t>.</w:t>
      </w:r>
    </w:p>
    <w:p w:rsidR="007B3F5E" w:rsidRPr="006D6FEC" w:rsidRDefault="007B3F5E" w:rsidP="007B3F5E">
      <w:pPr>
        <w:widowControl w:val="0"/>
        <w:overflowPunct w:val="0"/>
        <w:autoSpaceDE w:val="0"/>
        <w:autoSpaceDN w:val="0"/>
        <w:adjustRightInd w:val="0"/>
        <w:spacing w:after="0" w:line="213" w:lineRule="auto"/>
        <w:ind w:firstLine="720"/>
        <w:jc w:val="both"/>
        <w:rPr>
          <w:rFonts w:ascii="Times New Roman" w:hAnsi="Times New Roman"/>
          <w:sz w:val="24"/>
          <w:szCs w:val="24"/>
          <w:lang w:val="ru-RU"/>
        </w:rPr>
      </w:pPr>
      <w:r w:rsidRPr="006D6FEC">
        <w:rPr>
          <w:rFonts w:ascii="Times New Roman" w:hAnsi="Times New Roman"/>
          <w:sz w:val="24"/>
          <w:szCs w:val="24"/>
          <w:lang w:val="ru-RU"/>
        </w:rPr>
        <w:t>На балансе организации</w:t>
      </w:r>
      <w:r w:rsidR="00D44BB3" w:rsidRPr="006D6FEC">
        <w:rPr>
          <w:rFonts w:ascii="Times New Roman" w:hAnsi="Times New Roman"/>
          <w:sz w:val="24"/>
          <w:szCs w:val="24"/>
          <w:lang w:val="ru-RU"/>
        </w:rPr>
        <w:t xml:space="preserve"> </w:t>
      </w:r>
      <w:r w:rsidR="006D6FEC" w:rsidRPr="006D6FEC">
        <w:rPr>
          <w:rFonts w:ascii="Times New Roman" w:hAnsi="Times New Roman"/>
          <w:sz w:val="24"/>
          <w:szCs w:val="24"/>
          <w:lang w:val="ru-RU"/>
        </w:rPr>
        <w:t>ООО «СЕРВИС-ЦЕНТР»</w:t>
      </w:r>
      <w:r w:rsidR="006D6FEC">
        <w:rPr>
          <w:rFonts w:ascii="Times New Roman" w:hAnsi="Times New Roman"/>
          <w:sz w:val="24"/>
          <w:szCs w:val="24"/>
          <w:lang w:val="ru-RU"/>
        </w:rPr>
        <w:t xml:space="preserve"> </w:t>
      </w:r>
      <w:r w:rsidR="00D44BB3" w:rsidRPr="006D6FEC">
        <w:rPr>
          <w:rFonts w:ascii="Times New Roman" w:hAnsi="Times New Roman"/>
          <w:sz w:val="24"/>
          <w:szCs w:val="24"/>
          <w:lang w:val="ru-RU"/>
        </w:rPr>
        <w:t>на территории Ковылкинского городского поселения</w:t>
      </w:r>
      <w:r w:rsidRPr="006D6FEC">
        <w:rPr>
          <w:rFonts w:ascii="Times New Roman" w:hAnsi="Times New Roman"/>
          <w:sz w:val="24"/>
          <w:szCs w:val="24"/>
          <w:lang w:val="ru-RU"/>
        </w:rPr>
        <w:t xml:space="preserve"> находятся следующие котельные: котельная </w:t>
      </w:r>
      <w:r w:rsidR="001471B6">
        <w:rPr>
          <w:rFonts w:ascii="Times New Roman" w:hAnsi="Times New Roman"/>
          <w:sz w:val="24"/>
          <w:szCs w:val="24"/>
          <w:lang w:val="ru-RU"/>
        </w:rPr>
        <w:t>12МВт</w:t>
      </w:r>
      <w:r w:rsidRPr="006D6FEC">
        <w:rPr>
          <w:rFonts w:ascii="Times New Roman" w:hAnsi="Times New Roman"/>
          <w:sz w:val="24"/>
          <w:szCs w:val="24"/>
          <w:lang w:val="ru-RU"/>
        </w:rPr>
        <w:t xml:space="preserve"> (</w:t>
      </w:r>
      <w:r w:rsidR="00F45796" w:rsidRPr="006D6FEC">
        <w:rPr>
          <w:rFonts w:ascii="Times New Roman" w:hAnsi="Times New Roman"/>
          <w:sz w:val="24"/>
          <w:szCs w:val="24"/>
          <w:lang w:val="ru-RU"/>
        </w:rPr>
        <w:t xml:space="preserve">ул. </w:t>
      </w:r>
      <w:r w:rsidR="00713AFF" w:rsidRPr="006D6FEC">
        <w:rPr>
          <w:rFonts w:ascii="Times New Roman" w:hAnsi="Times New Roman"/>
          <w:sz w:val="24"/>
          <w:szCs w:val="24"/>
          <w:lang w:val="ru-RU"/>
        </w:rPr>
        <w:t>Щорса</w:t>
      </w:r>
      <w:r w:rsidRPr="006D6FEC">
        <w:rPr>
          <w:rFonts w:ascii="Times New Roman" w:hAnsi="Times New Roman"/>
          <w:sz w:val="24"/>
          <w:szCs w:val="24"/>
          <w:lang w:val="ru-RU"/>
        </w:rPr>
        <w:t xml:space="preserve">), котельная </w:t>
      </w:r>
      <w:r w:rsidR="001E3805">
        <w:rPr>
          <w:rFonts w:ascii="Times New Roman" w:hAnsi="Times New Roman"/>
          <w:sz w:val="24"/>
          <w:szCs w:val="24"/>
          <w:lang w:val="ru-RU"/>
        </w:rPr>
        <w:t>«Пансионат»</w:t>
      </w:r>
      <w:r w:rsidRPr="006D6FEC">
        <w:rPr>
          <w:rFonts w:ascii="Times New Roman" w:hAnsi="Times New Roman"/>
          <w:sz w:val="24"/>
          <w:szCs w:val="24"/>
          <w:lang w:val="ru-RU"/>
        </w:rPr>
        <w:t xml:space="preserve"> (</w:t>
      </w:r>
      <w:r w:rsidR="00F45796" w:rsidRPr="006D6FEC">
        <w:rPr>
          <w:rFonts w:ascii="Times New Roman" w:hAnsi="Times New Roman"/>
          <w:sz w:val="24"/>
          <w:szCs w:val="24"/>
          <w:lang w:val="ru-RU"/>
        </w:rPr>
        <w:t xml:space="preserve">ул. </w:t>
      </w:r>
      <w:r w:rsidR="00D25AD4" w:rsidRPr="006D6FEC">
        <w:rPr>
          <w:rFonts w:ascii="Times New Roman" w:hAnsi="Times New Roman"/>
          <w:sz w:val="24"/>
          <w:szCs w:val="24"/>
          <w:lang w:val="ru-RU"/>
        </w:rPr>
        <w:t>Рабочая</w:t>
      </w:r>
      <w:r w:rsidRPr="006D6FEC">
        <w:rPr>
          <w:rFonts w:ascii="Times New Roman" w:hAnsi="Times New Roman"/>
          <w:sz w:val="24"/>
          <w:szCs w:val="24"/>
          <w:lang w:val="ru-RU"/>
        </w:rPr>
        <w:t xml:space="preserve">), котельная </w:t>
      </w:r>
      <w:r w:rsidR="00D25AD4" w:rsidRPr="006D6FEC">
        <w:rPr>
          <w:rFonts w:ascii="Times New Roman" w:hAnsi="Times New Roman"/>
          <w:sz w:val="24"/>
          <w:szCs w:val="24"/>
          <w:lang w:val="ru-RU"/>
        </w:rPr>
        <w:t>средней школы №1</w:t>
      </w:r>
      <w:r w:rsidRPr="006D6FEC">
        <w:rPr>
          <w:rFonts w:ascii="Times New Roman" w:hAnsi="Times New Roman"/>
          <w:sz w:val="24"/>
          <w:szCs w:val="24"/>
          <w:lang w:val="ru-RU"/>
        </w:rPr>
        <w:t xml:space="preserve"> (</w:t>
      </w:r>
      <w:r w:rsidR="00F45796" w:rsidRPr="006D6FEC">
        <w:rPr>
          <w:rFonts w:ascii="Times New Roman" w:hAnsi="Times New Roman"/>
          <w:sz w:val="24"/>
          <w:szCs w:val="24"/>
          <w:lang w:val="ru-RU"/>
        </w:rPr>
        <w:t xml:space="preserve">ул. </w:t>
      </w:r>
      <w:r w:rsidR="00D25AD4" w:rsidRPr="006D6FEC">
        <w:rPr>
          <w:rFonts w:ascii="Times New Roman" w:hAnsi="Times New Roman"/>
          <w:sz w:val="24"/>
          <w:szCs w:val="24"/>
          <w:lang w:val="ru-RU"/>
        </w:rPr>
        <w:t>Пионерская</w:t>
      </w:r>
      <w:r w:rsidR="00F45796" w:rsidRPr="006D6FEC">
        <w:rPr>
          <w:rFonts w:ascii="Times New Roman" w:hAnsi="Times New Roman"/>
          <w:sz w:val="24"/>
          <w:szCs w:val="24"/>
          <w:lang w:val="ru-RU"/>
        </w:rPr>
        <w:t>, д.</w:t>
      </w:r>
      <w:r w:rsidR="00D25AD4" w:rsidRPr="006D6FEC">
        <w:rPr>
          <w:rFonts w:ascii="Times New Roman" w:hAnsi="Times New Roman"/>
          <w:sz w:val="24"/>
          <w:szCs w:val="24"/>
          <w:lang w:val="ru-RU"/>
        </w:rPr>
        <w:t>44</w:t>
      </w:r>
      <w:r w:rsidRPr="006D6FEC">
        <w:rPr>
          <w:rFonts w:ascii="Times New Roman" w:hAnsi="Times New Roman"/>
          <w:sz w:val="24"/>
          <w:szCs w:val="24"/>
          <w:lang w:val="ru-RU"/>
        </w:rPr>
        <w:t xml:space="preserve">), </w:t>
      </w:r>
      <w:r w:rsidR="00D25AD4" w:rsidRPr="006D6FEC">
        <w:rPr>
          <w:rFonts w:ascii="Times New Roman" w:hAnsi="Times New Roman"/>
          <w:sz w:val="24"/>
          <w:szCs w:val="24"/>
          <w:lang w:val="ru-RU"/>
        </w:rPr>
        <w:t>котельная средней школы №3</w:t>
      </w:r>
      <w:r w:rsidRPr="006D6FEC">
        <w:rPr>
          <w:rFonts w:ascii="Times New Roman" w:hAnsi="Times New Roman"/>
          <w:sz w:val="24"/>
          <w:szCs w:val="24"/>
          <w:lang w:val="ru-RU"/>
        </w:rPr>
        <w:t xml:space="preserve"> (</w:t>
      </w:r>
      <w:r w:rsidR="00F45796" w:rsidRPr="006D6FEC">
        <w:rPr>
          <w:rFonts w:ascii="Times New Roman" w:hAnsi="Times New Roman"/>
          <w:sz w:val="24"/>
          <w:szCs w:val="24"/>
          <w:lang w:val="ru-RU"/>
        </w:rPr>
        <w:t xml:space="preserve">ул. </w:t>
      </w:r>
      <w:r w:rsidR="00D25AD4" w:rsidRPr="006D6FEC">
        <w:rPr>
          <w:rFonts w:ascii="Times New Roman" w:hAnsi="Times New Roman"/>
          <w:sz w:val="24"/>
          <w:szCs w:val="24"/>
          <w:lang w:val="ru-RU"/>
        </w:rPr>
        <w:t>Школьная</w:t>
      </w:r>
      <w:r w:rsidR="00F45796" w:rsidRPr="006D6FEC">
        <w:rPr>
          <w:rFonts w:ascii="Times New Roman" w:hAnsi="Times New Roman"/>
          <w:sz w:val="24"/>
          <w:szCs w:val="24"/>
          <w:lang w:val="ru-RU"/>
        </w:rPr>
        <w:t>, д.</w:t>
      </w:r>
      <w:r w:rsidR="00D25AD4" w:rsidRPr="006D6FEC">
        <w:rPr>
          <w:rFonts w:ascii="Times New Roman" w:hAnsi="Times New Roman"/>
          <w:sz w:val="24"/>
          <w:szCs w:val="24"/>
          <w:lang w:val="ru-RU"/>
        </w:rPr>
        <w:t>1</w:t>
      </w:r>
      <w:r w:rsidRPr="006D6FEC">
        <w:rPr>
          <w:rFonts w:ascii="Times New Roman" w:hAnsi="Times New Roman"/>
          <w:sz w:val="24"/>
          <w:szCs w:val="24"/>
          <w:lang w:val="ru-RU"/>
        </w:rPr>
        <w:t xml:space="preserve">), котельная </w:t>
      </w:r>
      <w:r w:rsidR="001E3805">
        <w:rPr>
          <w:rFonts w:ascii="Times New Roman" w:hAnsi="Times New Roman"/>
          <w:sz w:val="24"/>
          <w:szCs w:val="24"/>
          <w:lang w:val="ru-RU"/>
        </w:rPr>
        <w:t>МРСК</w:t>
      </w:r>
      <w:r w:rsidRPr="006D6FEC">
        <w:rPr>
          <w:rFonts w:ascii="Times New Roman" w:hAnsi="Times New Roman"/>
          <w:sz w:val="24"/>
          <w:szCs w:val="24"/>
          <w:lang w:val="ru-RU"/>
        </w:rPr>
        <w:t xml:space="preserve"> (</w:t>
      </w:r>
      <w:r w:rsidR="00F45796" w:rsidRPr="006D6FEC">
        <w:rPr>
          <w:rFonts w:ascii="Times New Roman" w:hAnsi="Times New Roman"/>
          <w:sz w:val="24"/>
          <w:szCs w:val="24"/>
          <w:lang w:val="ru-RU"/>
        </w:rPr>
        <w:t xml:space="preserve">ул. </w:t>
      </w:r>
      <w:r w:rsidR="00D25AD4" w:rsidRPr="006D6FEC">
        <w:rPr>
          <w:rFonts w:ascii="Times New Roman" w:hAnsi="Times New Roman"/>
          <w:sz w:val="24"/>
          <w:szCs w:val="24"/>
          <w:lang w:val="ru-RU"/>
        </w:rPr>
        <w:t>Пролетарская</w:t>
      </w:r>
      <w:r w:rsidR="00F45796" w:rsidRPr="006D6FEC">
        <w:rPr>
          <w:rFonts w:ascii="Times New Roman" w:hAnsi="Times New Roman"/>
          <w:sz w:val="24"/>
          <w:szCs w:val="24"/>
          <w:lang w:val="ru-RU"/>
        </w:rPr>
        <w:t>, д.</w:t>
      </w:r>
      <w:r w:rsidR="00D25AD4" w:rsidRPr="006D6FEC">
        <w:rPr>
          <w:rFonts w:ascii="Times New Roman" w:hAnsi="Times New Roman"/>
          <w:sz w:val="24"/>
          <w:szCs w:val="24"/>
          <w:lang w:val="ru-RU"/>
        </w:rPr>
        <w:t>2Е</w:t>
      </w:r>
      <w:r w:rsidRPr="006D6FEC">
        <w:rPr>
          <w:rFonts w:ascii="Times New Roman" w:hAnsi="Times New Roman"/>
          <w:sz w:val="24"/>
          <w:szCs w:val="24"/>
          <w:lang w:val="ru-RU"/>
        </w:rPr>
        <w:t>)</w:t>
      </w:r>
      <w:r w:rsidR="00D25AD4" w:rsidRPr="006D6FEC">
        <w:rPr>
          <w:rFonts w:ascii="Times New Roman" w:hAnsi="Times New Roman"/>
          <w:sz w:val="24"/>
          <w:szCs w:val="24"/>
          <w:lang w:val="ru-RU"/>
        </w:rPr>
        <w:t xml:space="preserve">, котельная </w:t>
      </w:r>
      <w:r w:rsidR="001E3805">
        <w:rPr>
          <w:rFonts w:ascii="Times New Roman" w:hAnsi="Times New Roman"/>
          <w:sz w:val="24"/>
          <w:szCs w:val="24"/>
          <w:lang w:val="ru-RU"/>
        </w:rPr>
        <w:t>18 МВт</w:t>
      </w:r>
      <w:r w:rsidR="009F0ECC">
        <w:rPr>
          <w:rFonts w:ascii="Times New Roman" w:hAnsi="Times New Roman"/>
          <w:sz w:val="24"/>
          <w:szCs w:val="24"/>
          <w:lang w:val="ru-RU"/>
        </w:rPr>
        <w:t xml:space="preserve"> Есенина</w:t>
      </w:r>
      <w:r w:rsidR="001E3805">
        <w:rPr>
          <w:rFonts w:ascii="Times New Roman" w:hAnsi="Times New Roman"/>
          <w:sz w:val="24"/>
          <w:szCs w:val="24"/>
          <w:lang w:val="ru-RU"/>
        </w:rPr>
        <w:t xml:space="preserve"> </w:t>
      </w:r>
      <w:r w:rsidR="00D25AD4" w:rsidRPr="006D6FEC">
        <w:rPr>
          <w:rFonts w:ascii="Times New Roman" w:hAnsi="Times New Roman"/>
          <w:sz w:val="24"/>
          <w:szCs w:val="24"/>
          <w:lang w:val="ru-RU"/>
        </w:rPr>
        <w:t xml:space="preserve"> (ул.</w:t>
      </w:r>
      <w:r w:rsidR="00D50ACE" w:rsidRPr="006D6FEC">
        <w:rPr>
          <w:rFonts w:ascii="Times New Roman" w:hAnsi="Times New Roman"/>
          <w:sz w:val="24"/>
          <w:szCs w:val="24"/>
          <w:lang w:val="ru-RU"/>
        </w:rPr>
        <w:t xml:space="preserve"> </w:t>
      </w:r>
      <w:r w:rsidR="00D25AD4" w:rsidRPr="006D6FEC">
        <w:rPr>
          <w:rFonts w:ascii="Times New Roman" w:hAnsi="Times New Roman"/>
          <w:sz w:val="24"/>
          <w:szCs w:val="24"/>
          <w:lang w:val="ru-RU"/>
        </w:rPr>
        <w:t>Есенина</w:t>
      </w:r>
      <w:r w:rsidR="00D50ACE" w:rsidRPr="006D6FEC">
        <w:rPr>
          <w:rFonts w:ascii="Times New Roman" w:hAnsi="Times New Roman"/>
          <w:sz w:val="24"/>
          <w:szCs w:val="24"/>
          <w:lang w:val="ru-RU"/>
        </w:rPr>
        <w:t>, д.18), котельная МСО «Авангард» (ул. Свободы), котельная Ветстанции (ул. Мичурина, д.13</w:t>
      </w:r>
      <w:r w:rsidR="00D50ACE" w:rsidRPr="00C023BE">
        <w:rPr>
          <w:rFonts w:ascii="Times New Roman" w:hAnsi="Times New Roman"/>
          <w:sz w:val="24"/>
          <w:szCs w:val="24"/>
          <w:lang w:val="ru-RU"/>
        </w:rPr>
        <w:t>)</w:t>
      </w:r>
      <w:r w:rsidR="00DE2C3A" w:rsidRPr="00C023BE">
        <w:rPr>
          <w:rFonts w:ascii="Times New Roman" w:hAnsi="Times New Roman"/>
          <w:sz w:val="24"/>
          <w:szCs w:val="24"/>
          <w:lang w:val="ru-RU"/>
        </w:rPr>
        <w:t xml:space="preserve">, </w:t>
      </w:r>
      <w:r w:rsidR="00A37EC9" w:rsidRPr="006D6FEC">
        <w:rPr>
          <w:rFonts w:ascii="Times New Roman" w:hAnsi="Times New Roman"/>
          <w:sz w:val="24"/>
          <w:szCs w:val="24"/>
          <w:lang w:val="ru-RU"/>
        </w:rPr>
        <w:t xml:space="preserve"> </w:t>
      </w:r>
      <w:r w:rsidR="00C023BE">
        <w:rPr>
          <w:rFonts w:ascii="Times New Roman" w:hAnsi="Times New Roman"/>
          <w:sz w:val="24"/>
          <w:szCs w:val="24"/>
          <w:lang w:val="ru-RU"/>
        </w:rPr>
        <w:t>котельная</w:t>
      </w:r>
      <w:r w:rsidR="00A37EC9" w:rsidRPr="006D6FEC">
        <w:rPr>
          <w:rFonts w:ascii="Times New Roman" w:hAnsi="Times New Roman"/>
          <w:sz w:val="24"/>
          <w:szCs w:val="24"/>
          <w:lang w:val="ru-RU"/>
        </w:rPr>
        <w:t xml:space="preserve"> «Солнышко»</w:t>
      </w:r>
      <w:r w:rsidR="00C023BE">
        <w:rPr>
          <w:rFonts w:ascii="Times New Roman" w:hAnsi="Times New Roman"/>
          <w:sz w:val="24"/>
          <w:szCs w:val="24"/>
          <w:lang w:val="ru-RU"/>
        </w:rPr>
        <w:t xml:space="preserve"> 8МВт</w:t>
      </w:r>
      <w:r w:rsidR="00A37EC9" w:rsidRPr="006D6FEC">
        <w:rPr>
          <w:rFonts w:ascii="Times New Roman" w:hAnsi="Times New Roman"/>
          <w:sz w:val="24"/>
          <w:szCs w:val="24"/>
          <w:lang w:val="ru-RU"/>
        </w:rPr>
        <w:t xml:space="preserve"> (ул. Пролетарская</w:t>
      </w:r>
      <w:r w:rsidR="009F0ECC">
        <w:rPr>
          <w:rFonts w:ascii="Times New Roman" w:hAnsi="Times New Roman"/>
          <w:sz w:val="24"/>
          <w:szCs w:val="24"/>
          <w:lang w:val="ru-RU"/>
        </w:rPr>
        <w:t>, 10А</w:t>
      </w:r>
      <w:r w:rsidR="00A37EC9" w:rsidRPr="006D6FEC">
        <w:rPr>
          <w:rFonts w:ascii="Times New Roman" w:hAnsi="Times New Roman"/>
          <w:sz w:val="24"/>
          <w:szCs w:val="24"/>
          <w:lang w:val="ru-RU"/>
        </w:rPr>
        <w:t>)</w:t>
      </w:r>
      <w:r w:rsidR="000D673F" w:rsidRPr="006D6FEC">
        <w:rPr>
          <w:rFonts w:ascii="Times New Roman" w:hAnsi="Times New Roman"/>
          <w:sz w:val="24"/>
          <w:szCs w:val="24"/>
          <w:lang w:val="ru-RU"/>
        </w:rPr>
        <w:t xml:space="preserve">, котельная по ул. Заповедная 1, котельная по ул. Заповедная </w:t>
      </w:r>
      <w:r w:rsidR="00AD6AFA">
        <w:rPr>
          <w:rFonts w:ascii="Times New Roman" w:hAnsi="Times New Roman"/>
          <w:sz w:val="24"/>
          <w:szCs w:val="24"/>
          <w:lang w:val="ru-RU"/>
        </w:rPr>
        <w:t>5</w:t>
      </w:r>
      <w:r w:rsidR="000D673F" w:rsidRPr="006D6FEC">
        <w:rPr>
          <w:rFonts w:ascii="Times New Roman" w:hAnsi="Times New Roman"/>
          <w:sz w:val="24"/>
          <w:szCs w:val="24"/>
          <w:lang w:val="ru-RU"/>
        </w:rPr>
        <w:t>, котельная МБДОУ "ЦРР-д сад "Улыбка", коте</w:t>
      </w:r>
      <w:r w:rsidR="009F0ECC">
        <w:rPr>
          <w:rFonts w:ascii="Times New Roman" w:hAnsi="Times New Roman"/>
          <w:sz w:val="24"/>
          <w:szCs w:val="24"/>
          <w:lang w:val="ru-RU"/>
        </w:rPr>
        <w:t>льная МБДОУ "ЦРР-д сад "Сказка"</w:t>
      </w:r>
      <w:r w:rsidR="008D1560">
        <w:rPr>
          <w:rFonts w:ascii="Times New Roman" w:hAnsi="Times New Roman"/>
          <w:sz w:val="24"/>
          <w:szCs w:val="24"/>
          <w:lang w:val="ru-RU"/>
        </w:rPr>
        <w:t>,</w:t>
      </w:r>
      <w:r w:rsidR="008D1560" w:rsidRPr="008D1560">
        <w:rPr>
          <w:lang w:val="ru-RU"/>
        </w:rPr>
        <w:t xml:space="preserve"> </w:t>
      </w:r>
      <w:r w:rsidR="008D1560" w:rsidRPr="008D1560">
        <w:rPr>
          <w:rFonts w:ascii="Times New Roman" w:hAnsi="Times New Roman"/>
          <w:sz w:val="24"/>
          <w:szCs w:val="24"/>
          <w:lang w:val="ru-RU"/>
        </w:rPr>
        <w:t>котельная по ул. Фролова 2А,</w:t>
      </w:r>
      <w:r w:rsidR="009F0ECC" w:rsidRPr="008D1560">
        <w:rPr>
          <w:rFonts w:ascii="Times New Roman" w:hAnsi="Times New Roman"/>
          <w:sz w:val="24"/>
          <w:szCs w:val="24"/>
          <w:lang w:val="ru-RU"/>
        </w:rPr>
        <w:t>.</w:t>
      </w:r>
      <w:r w:rsidR="000D673F" w:rsidRPr="006D6FEC">
        <w:rPr>
          <w:rFonts w:ascii="Times New Roman" w:hAnsi="Times New Roman"/>
          <w:sz w:val="24"/>
          <w:szCs w:val="24"/>
          <w:lang w:val="ru-RU"/>
        </w:rPr>
        <w:t xml:space="preserve"> </w:t>
      </w:r>
      <w:r w:rsidR="006D6FEC" w:rsidRPr="006D6FEC">
        <w:rPr>
          <w:rFonts w:ascii="Times New Roman" w:hAnsi="Times New Roman"/>
          <w:sz w:val="24"/>
          <w:szCs w:val="24"/>
          <w:lang w:val="ru-RU"/>
        </w:rPr>
        <w:t>На балансе организации ООО «</w:t>
      </w:r>
      <w:r w:rsidR="006D6FEC">
        <w:rPr>
          <w:rFonts w:ascii="Times New Roman" w:hAnsi="Times New Roman"/>
          <w:sz w:val="24"/>
          <w:szCs w:val="24"/>
          <w:lang w:val="ru-RU"/>
        </w:rPr>
        <w:t>Теплоснаб</w:t>
      </w:r>
      <w:r w:rsidR="006D6FEC" w:rsidRPr="006D6FEC">
        <w:rPr>
          <w:rFonts w:ascii="Times New Roman" w:hAnsi="Times New Roman"/>
          <w:sz w:val="24"/>
          <w:szCs w:val="24"/>
          <w:lang w:val="ru-RU"/>
        </w:rPr>
        <w:t>»</w:t>
      </w:r>
      <w:r w:rsidR="006D6FEC">
        <w:rPr>
          <w:rFonts w:ascii="Times New Roman" w:hAnsi="Times New Roman"/>
          <w:sz w:val="24"/>
          <w:szCs w:val="24"/>
          <w:lang w:val="ru-RU"/>
        </w:rPr>
        <w:t xml:space="preserve"> </w:t>
      </w:r>
      <w:r w:rsidR="006D6FEC" w:rsidRPr="006D6FEC">
        <w:rPr>
          <w:rFonts w:ascii="Times New Roman" w:hAnsi="Times New Roman"/>
          <w:sz w:val="24"/>
          <w:szCs w:val="24"/>
          <w:lang w:val="ru-RU"/>
        </w:rPr>
        <w:t>на территории Ковылкинского городского поселения наход</w:t>
      </w:r>
      <w:r w:rsidR="009F0ECC">
        <w:rPr>
          <w:rFonts w:ascii="Times New Roman" w:hAnsi="Times New Roman"/>
          <w:sz w:val="24"/>
          <w:szCs w:val="24"/>
          <w:lang w:val="ru-RU"/>
        </w:rPr>
        <w:t>я</w:t>
      </w:r>
      <w:r w:rsidR="006D6FEC" w:rsidRPr="006D6FEC">
        <w:rPr>
          <w:rFonts w:ascii="Times New Roman" w:hAnsi="Times New Roman"/>
          <w:sz w:val="24"/>
          <w:szCs w:val="24"/>
          <w:lang w:val="ru-RU"/>
        </w:rPr>
        <w:t xml:space="preserve">тся </w:t>
      </w:r>
      <w:r w:rsidR="008D1560">
        <w:rPr>
          <w:rFonts w:ascii="Times New Roman" w:hAnsi="Times New Roman"/>
          <w:sz w:val="24"/>
          <w:szCs w:val="24"/>
          <w:lang w:val="ru-RU"/>
        </w:rPr>
        <w:t>две</w:t>
      </w:r>
      <w:r w:rsidR="006D6FEC">
        <w:rPr>
          <w:rFonts w:ascii="Times New Roman" w:hAnsi="Times New Roman"/>
          <w:sz w:val="24"/>
          <w:szCs w:val="24"/>
          <w:lang w:val="ru-RU"/>
        </w:rPr>
        <w:t xml:space="preserve"> </w:t>
      </w:r>
      <w:r w:rsidR="009F0ECC">
        <w:rPr>
          <w:rFonts w:ascii="Times New Roman" w:hAnsi="Times New Roman"/>
          <w:sz w:val="24"/>
          <w:szCs w:val="24"/>
          <w:lang w:val="ru-RU"/>
        </w:rPr>
        <w:t>котельн</w:t>
      </w:r>
      <w:r w:rsidR="008D1560">
        <w:rPr>
          <w:rFonts w:ascii="Times New Roman" w:hAnsi="Times New Roman"/>
          <w:sz w:val="24"/>
          <w:szCs w:val="24"/>
          <w:lang w:val="ru-RU"/>
        </w:rPr>
        <w:t>ые</w:t>
      </w:r>
      <w:r w:rsidR="009F0ECC">
        <w:rPr>
          <w:rFonts w:ascii="Times New Roman" w:hAnsi="Times New Roman"/>
          <w:sz w:val="24"/>
          <w:szCs w:val="24"/>
          <w:lang w:val="ru-RU"/>
        </w:rPr>
        <w:t xml:space="preserve">: </w:t>
      </w:r>
      <w:r w:rsidR="009F0ECC" w:rsidRPr="009F0ECC">
        <w:rPr>
          <w:rFonts w:ascii="Times New Roman" w:hAnsi="Times New Roman"/>
          <w:sz w:val="24"/>
          <w:szCs w:val="24"/>
          <w:lang w:val="ru-RU"/>
        </w:rPr>
        <w:t>котельная ФСК</w:t>
      </w:r>
      <w:r w:rsidR="009F0ECC">
        <w:rPr>
          <w:rFonts w:ascii="Times New Roman" w:hAnsi="Times New Roman"/>
          <w:sz w:val="24"/>
          <w:szCs w:val="24"/>
          <w:lang w:val="ru-RU"/>
        </w:rPr>
        <w:t xml:space="preserve">, </w:t>
      </w:r>
      <w:r w:rsidR="009F0ECC" w:rsidRPr="009F0ECC">
        <w:rPr>
          <w:rFonts w:ascii="Times New Roman" w:hAnsi="Times New Roman"/>
          <w:sz w:val="24"/>
          <w:szCs w:val="24"/>
          <w:lang w:val="ru-RU"/>
        </w:rPr>
        <w:t xml:space="preserve">котельная по ул. Фролова </w:t>
      </w:r>
      <w:r w:rsidR="006D6FEC">
        <w:rPr>
          <w:rFonts w:ascii="Times New Roman" w:hAnsi="Times New Roman"/>
          <w:sz w:val="24"/>
          <w:szCs w:val="24"/>
          <w:lang w:val="ru-RU"/>
        </w:rPr>
        <w:t>7Б.</w:t>
      </w:r>
    </w:p>
    <w:p w:rsidR="00DC22B8" w:rsidRPr="00C35F66" w:rsidRDefault="00083994" w:rsidP="00DC22B8">
      <w:pPr>
        <w:widowControl w:val="0"/>
        <w:overflowPunct w:val="0"/>
        <w:autoSpaceDE w:val="0"/>
        <w:autoSpaceDN w:val="0"/>
        <w:adjustRightInd w:val="0"/>
        <w:spacing w:after="0" w:line="228" w:lineRule="auto"/>
        <w:ind w:firstLine="720"/>
        <w:jc w:val="both"/>
        <w:rPr>
          <w:rFonts w:ascii="Times New Roman" w:hAnsi="Times New Roman"/>
          <w:sz w:val="24"/>
          <w:szCs w:val="24"/>
          <w:lang w:val="ru-RU"/>
        </w:rPr>
      </w:pPr>
      <w:r w:rsidRPr="00A73783">
        <w:rPr>
          <w:rFonts w:ascii="Times New Roman" w:hAnsi="Times New Roman"/>
          <w:sz w:val="24"/>
          <w:szCs w:val="24"/>
          <w:lang w:val="ru-RU"/>
        </w:rPr>
        <w:t>Котельные</w:t>
      </w:r>
      <w:r w:rsidR="00650DE4" w:rsidRPr="00A73783">
        <w:rPr>
          <w:rFonts w:ascii="Times New Roman" w:hAnsi="Times New Roman"/>
          <w:sz w:val="24"/>
          <w:szCs w:val="24"/>
          <w:lang w:val="ru-RU"/>
        </w:rPr>
        <w:t>,</w:t>
      </w:r>
      <w:r w:rsidRPr="00A73783">
        <w:rPr>
          <w:rFonts w:ascii="Times New Roman" w:hAnsi="Times New Roman"/>
          <w:sz w:val="24"/>
          <w:szCs w:val="24"/>
          <w:lang w:val="ru-RU"/>
        </w:rPr>
        <w:t xml:space="preserve"> находя</w:t>
      </w:r>
      <w:r w:rsidR="00650DE4" w:rsidRPr="00A73783">
        <w:rPr>
          <w:rFonts w:ascii="Times New Roman" w:hAnsi="Times New Roman"/>
          <w:sz w:val="24"/>
          <w:szCs w:val="24"/>
          <w:lang w:val="ru-RU"/>
        </w:rPr>
        <w:t>щиеся</w:t>
      </w:r>
      <w:r w:rsidRPr="00A73783">
        <w:rPr>
          <w:rFonts w:ascii="Times New Roman" w:hAnsi="Times New Roman"/>
          <w:sz w:val="24"/>
          <w:szCs w:val="24"/>
          <w:lang w:val="ru-RU"/>
        </w:rPr>
        <w:t xml:space="preserve"> на балансе </w:t>
      </w:r>
      <w:r w:rsidR="00D44BB3" w:rsidRPr="00A73783">
        <w:rPr>
          <w:rFonts w:ascii="Times New Roman" w:hAnsi="Times New Roman"/>
          <w:sz w:val="24"/>
          <w:szCs w:val="24"/>
          <w:lang w:val="ru-RU"/>
        </w:rPr>
        <w:t>ООО «СЕРВИС-ЦЕНТР»</w:t>
      </w:r>
      <w:r w:rsidRPr="00A73783">
        <w:rPr>
          <w:rFonts w:ascii="Times New Roman" w:hAnsi="Times New Roman"/>
          <w:sz w:val="24"/>
          <w:szCs w:val="24"/>
          <w:lang w:val="ru-RU"/>
        </w:rPr>
        <w:t xml:space="preserve">. В </w:t>
      </w:r>
      <w:r w:rsidR="003B6E7B" w:rsidRPr="00A73783">
        <w:rPr>
          <w:rFonts w:ascii="Times New Roman" w:hAnsi="Times New Roman"/>
          <w:sz w:val="24"/>
          <w:szCs w:val="24"/>
          <w:lang w:val="ru-RU"/>
        </w:rPr>
        <w:t>котельной</w:t>
      </w:r>
      <w:r w:rsidR="003B6E7B" w:rsidRPr="00A73783">
        <w:rPr>
          <w:rFonts w:ascii="Times New Roman" w:hAnsi="Times New Roman"/>
          <w:i/>
          <w:sz w:val="24"/>
          <w:szCs w:val="24"/>
          <w:lang w:val="ru-RU"/>
        </w:rPr>
        <w:t xml:space="preserve"> </w:t>
      </w:r>
      <w:r w:rsidR="00806CAF" w:rsidRPr="00A73783">
        <w:rPr>
          <w:rFonts w:ascii="Times New Roman" w:hAnsi="Times New Roman"/>
          <w:i/>
          <w:sz w:val="24"/>
          <w:szCs w:val="24"/>
          <w:lang w:val="ru-RU"/>
        </w:rPr>
        <w:t>12МВт</w:t>
      </w:r>
      <w:r w:rsidR="003B6E7B" w:rsidRPr="00A73783">
        <w:rPr>
          <w:rFonts w:ascii="Times New Roman" w:hAnsi="Times New Roman"/>
          <w:i/>
          <w:sz w:val="24"/>
          <w:szCs w:val="24"/>
          <w:lang w:val="ru-RU"/>
        </w:rPr>
        <w:t xml:space="preserve"> (ул. Щорса)</w:t>
      </w:r>
      <w:r w:rsidR="007B3F5E" w:rsidRPr="00A73783">
        <w:rPr>
          <w:rFonts w:ascii="Times New Roman" w:hAnsi="Times New Roman"/>
          <w:sz w:val="24"/>
          <w:szCs w:val="24"/>
          <w:lang w:val="ru-RU"/>
        </w:rPr>
        <w:t xml:space="preserve"> </w:t>
      </w:r>
      <w:r w:rsidRPr="00A73783">
        <w:rPr>
          <w:rFonts w:ascii="Times New Roman" w:hAnsi="Times New Roman"/>
          <w:sz w:val="24"/>
          <w:szCs w:val="24"/>
          <w:lang w:val="ru-RU"/>
        </w:rPr>
        <w:t>установлены</w:t>
      </w:r>
      <w:r w:rsidR="00255E89" w:rsidRPr="00A73783">
        <w:rPr>
          <w:rFonts w:ascii="Times New Roman" w:hAnsi="Times New Roman"/>
          <w:sz w:val="24"/>
          <w:szCs w:val="24"/>
          <w:lang w:val="ru-RU"/>
        </w:rPr>
        <w:t xml:space="preserve"> </w:t>
      </w:r>
      <w:r w:rsidR="00A73783">
        <w:rPr>
          <w:rFonts w:ascii="Times New Roman" w:hAnsi="Times New Roman"/>
          <w:sz w:val="24"/>
          <w:szCs w:val="24"/>
          <w:lang w:val="ru-RU"/>
        </w:rPr>
        <w:t>четыре</w:t>
      </w:r>
      <w:r w:rsidR="00255E89" w:rsidRPr="00A73783">
        <w:rPr>
          <w:rFonts w:ascii="Times New Roman" w:hAnsi="Times New Roman"/>
          <w:sz w:val="24"/>
          <w:szCs w:val="24"/>
          <w:lang w:val="ru-RU"/>
        </w:rPr>
        <w:t xml:space="preserve"> котла </w:t>
      </w:r>
      <w:r w:rsidR="00B26557" w:rsidRPr="00A73783">
        <w:rPr>
          <w:rFonts w:ascii="Times New Roman" w:hAnsi="Times New Roman"/>
          <w:sz w:val="24"/>
          <w:szCs w:val="24"/>
          <w:lang w:val="ru-RU"/>
        </w:rPr>
        <w:t xml:space="preserve">марки </w:t>
      </w:r>
      <w:r w:rsidR="00A73783" w:rsidRPr="004268D8">
        <w:rPr>
          <w:rFonts w:ascii="Times New Roman" w:hAnsi="Times New Roman"/>
          <w:color w:val="000000"/>
          <w:sz w:val="24"/>
          <w:szCs w:val="24"/>
          <w:lang w:eastAsia="ru-RU"/>
        </w:rPr>
        <w:t>Ecomax</w:t>
      </w:r>
      <w:r w:rsidR="00A73783" w:rsidRPr="00A73783">
        <w:rPr>
          <w:rFonts w:ascii="Times New Roman" w:hAnsi="Times New Roman"/>
          <w:color w:val="000000"/>
          <w:sz w:val="24"/>
          <w:szCs w:val="24"/>
          <w:lang w:val="ru-RU" w:eastAsia="ru-RU"/>
        </w:rPr>
        <w:t xml:space="preserve"> 3000 </w:t>
      </w:r>
      <w:r w:rsidR="00A73783" w:rsidRPr="004268D8">
        <w:rPr>
          <w:rFonts w:ascii="Times New Roman" w:hAnsi="Times New Roman"/>
          <w:color w:val="000000"/>
          <w:sz w:val="24"/>
          <w:szCs w:val="24"/>
          <w:lang w:eastAsia="ru-RU"/>
        </w:rPr>
        <w:t>NC</w:t>
      </w:r>
      <w:r w:rsidR="00A73783" w:rsidRPr="00A73783">
        <w:rPr>
          <w:rFonts w:ascii="Times New Roman" w:hAnsi="Times New Roman"/>
          <w:sz w:val="24"/>
          <w:szCs w:val="24"/>
          <w:lang w:val="ru-RU"/>
        </w:rPr>
        <w:t xml:space="preserve"> </w:t>
      </w:r>
      <w:r w:rsidR="00CE27C1" w:rsidRPr="00A73783">
        <w:rPr>
          <w:rFonts w:ascii="Times New Roman" w:hAnsi="Times New Roman"/>
          <w:sz w:val="24"/>
          <w:szCs w:val="24"/>
          <w:lang w:val="ru-RU"/>
        </w:rPr>
        <w:t xml:space="preserve">теплопроизводительностью </w:t>
      </w:r>
      <w:r w:rsidR="00A73783">
        <w:rPr>
          <w:rFonts w:ascii="Times New Roman" w:hAnsi="Times New Roman"/>
          <w:sz w:val="24"/>
          <w:szCs w:val="24"/>
          <w:lang w:val="ru-RU"/>
        </w:rPr>
        <w:t>2,579 Гкал/ч каждый</w:t>
      </w:r>
      <w:r w:rsidRPr="00A73783">
        <w:rPr>
          <w:rFonts w:ascii="Times New Roman" w:hAnsi="Times New Roman"/>
          <w:sz w:val="24"/>
          <w:szCs w:val="24"/>
          <w:lang w:val="ru-RU"/>
        </w:rPr>
        <w:t>. В состав котельной входит: ГРП, дымовая труба</w:t>
      </w:r>
      <w:r w:rsidR="000E467B" w:rsidRPr="00A73783">
        <w:rPr>
          <w:rFonts w:ascii="Times New Roman" w:hAnsi="Times New Roman"/>
          <w:sz w:val="24"/>
          <w:szCs w:val="24"/>
          <w:lang w:val="ru-RU"/>
        </w:rPr>
        <w:t>,</w:t>
      </w:r>
      <w:r w:rsidRPr="00A73783">
        <w:rPr>
          <w:rFonts w:ascii="Times New Roman" w:hAnsi="Times New Roman"/>
          <w:sz w:val="24"/>
          <w:szCs w:val="24"/>
          <w:lang w:val="ru-RU"/>
        </w:rPr>
        <w:t xml:space="preserve"> надземны</w:t>
      </w:r>
      <w:r w:rsidR="000E467B" w:rsidRPr="00A73783">
        <w:rPr>
          <w:rFonts w:ascii="Times New Roman" w:hAnsi="Times New Roman"/>
          <w:sz w:val="24"/>
          <w:szCs w:val="24"/>
          <w:lang w:val="ru-RU"/>
        </w:rPr>
        <w:t>е</w:t>
      </w:r>
      <w:r w:rsidRPr="00A73783">
        <w:rPr>
          <w:rFonts w:ascii="Times New Roman" w:hAnsi="Times New Roman"/>
          <w:sz w:val="24"/>
          <w:szCs w:val="24"/>
          <w:lang w:val="ru-RU"/>
        </w:rPr>
        <w:t xml:space="preserve"> газопровод</w:t>
      </w:r>
      <w:r w:rsidR="000E467B" w:rsidRPr="00A73783">
        <w:rPr>
          <w:rFonts w:ascii="Times New Roman" w:hAnsi="Times New Roman"/>
          <w:sz w:val="24"/>
          <w:szCs w:val="24"/>
          <w:lang w:val="ru-RU"/>
        </w:rPr>
        <w:t>ы</w:t>
      </w:r>
      <w:r w:rsidRPr="00A73783">
        <w:rPr>
          <w:rFonts w:ascii="Times New Roman" w:hAnsi="Times New Roman"/>
          <w:sz w:val="24"/>
          <w:szCs w:val="24"/>
          <w:lang w:val="ru-RU"/>
        </w:rPr>
        <w:t xml:space="preserve">, инженерные сети и коммуникации. Производительность котельной </w:t>
      </w:r>
      <w:r w:rsidR="00680958" w:rsidRPr="00A73783">
        <w:rPr>
          <w:rFonts w:ascii="Times New Roman" w:hAnsi="Times New Roman"/>
          <w:sz w:val="24"/>
          <w:szCs w:val="24"/>
          <w:lang w:val="ru-RU"/>
        </w:rPr>
        <w:t>10,318</w:t>
      </w:r>
      <w:r w:rsidRPr="00A73783">
        <w:rPr>
          <w:rFonts w:ascii="Times New Roman" w:hAnsi="Times New Roman"/>
          <w:sz w:val="24"/>
          <w:szCs w:val="24"/>
          <w:lang w:val="ru-RU"/>
        </w:rPr>
        <w:t xml:space="preserve"> Гкал/ч. В </w:t>
      </w:r>
      <w:r w:rsidR="001417A4" w:rsidRPr="00A73783">
        <w:rPr>
          <w:rFonts w:ascii="Times New Roman" w:hAnsi="Times New Roman"/>
          <w:sz w:val="24"/>
          <w:szCs w:val="24"/>
          <w:lang w:val="ru-RU"/>
        </w:rPr>
        <w:t xml:space="preserve">котельной </w:t>
      </w:r>
      <w:r w:rsidR="00806CAF" w:rsidRPr="00A73783">
        <w:rPr>
          <w:rFonts w:ascii="Times New Roman" w:hAnsi="Times New Roman"/>
          <w:i/>
          <w:sz w:val="24"/>
          <w:szCs w:val="24"/>
          <w:lang w:val="ru-RU"/>
        </w:rPr>
        <w:t>«Пансионат»</w:t>
      </w:r>
      <w:r w:rsidR="001417A4" w:rsidRPr="00A73783">
        <w:rPr>
          <w:rFonts w:ascii="Times New Roman" w:hAnsi="Times New Roman"/>
          <w:i/>
          <w:sz w:val="24"/>
          <w:szCs w:val="24"/>
          <w:lang w:val="ru-RU"/>
        </w:rPr>
        <w:t xml:space="preserve"> (ул. Рабочая)</w:t>
      </w:r>
      <w:r w:rsidR="007B3F5E" w:rsidRPr="00A73783">
        <w:rPr>
          <w:rFonts w:ascii="Times New Roman" w:hAnsi="Times New Roman"/>
          <w:sz w:val="24"/>
          <w:szCs w:val="24"/>
          <w:lang w:val="ru-RU"/>
        </w:rPr>
        <w:t xml:space="preserve"> </w:t>
      </w:r>
      <w:r w:rsidRPr="00A73783">
        <w:rPr>
          <w:rFonts w:ascii="Times New Roman" w:hAnsi="Times New Roman"/>
          <w:sz w:val="24"/>
          <w:szCs w:val="24"/>
          <w:lang w:val="ru-RU"/>
        </w:rPr>
        <w:t xml:space="preserve">установлены </w:t>
      </w:r>
      <w:r w:rsidR="007B3F5E" w:rsidRPr="00A73783">
        <w:rPr>
          <w:rFonts w:ascii="Times New Roman" w:hAnsi="Times New Roman"/>
          <w:sz w:val="24"/>
          <w:szCs w:val="24"/>
          <w:lang w:val="ru-RU"/>
        </w:rPr>
        <w:t>два</w:t>
      </w:r>
      <w:r w:rsidRPr="00A73783">
        <w:rPr>
          <w:rFonts w:ascii="Times New Roman" w:hAnsi="Times New Roman"/>
          <w:sz w:val="24"/>
          <w:szCs w:val="24"/>
          <w:lang w:val="ru-RU"/>
        </w:rPr>
        <w:t xml:space="preserve"> котла марки </w:t>
      </w:r>
      <w:r w:rsidR="00A73783" w:rsidRPr="00A73783">
        <w:rPr>
          <w:rFonts w:ascii="Times New Roman" w:hAnsi="Times New Roman"/>
          <w:sz w:val="24"/>
          <w:szCs w:val="24"/>
          <w:lang w:val="ru-RU"/>
        </w:rPr>
        <w:t>RSa-400</w:t>
      </w:r>
      <w:r w:rsidRPr="00A73783">
        <w:rPr>
          <w:rFonts w:ascii="Times New Roman" w:hAnsi="Times New Roman"/>
          <w:sz w:val="24"/>
          <w:szCs w:val="24"/>
          <w:lang w:val="ru-RU"/>
        </w:rPr>
        <w:t xml:space="preserve">, теплопроизводительностью </w:t>
      </w:r>
      <w:r w:rsidR="00A73783">
        <w:rPr>
          <w:rFonts w:ascii="Times New Roman" w:hAnsi="Times New Roman"/>
          <w:sz w:val="24"/>
          <w:szCs w:val="24"/>
          <w:lang w:val="ru-RU"/>
        </w:rPr>
        <w:t xml:space="preserve">0,344 </w:t>
      </w:r>
      <w:r w:rsidRPr="00A73783">
        <w:rPr>
          <w:rFonts w:ascii="Times New Roman" w:hAnsi="Times New Roman"/>
          <w:sz w:val="24"/>
          <w:szCs w:val="24"/>
          <w:lang w:val="ru-RU"/>
        </w:rPr>
        <w:t>Гкал/ч каждый. В состав котельной входит: ГРП, дымовая труба</w:t>
      </w:r>
      <w:r w:rsidR="000E467B" w:rsidRPr="00A73783">
        <w:rPr>
          <w:rFonts w:ascii="Times New Roman" w:hAnsi="Times New Roman"/>
          <w:sz w:val="24"/>
          <w:szCs w:val="24"/>
          <w:lang w:val="ru-RU"/>
        </w:rPr>
        <w:t>,</w:t>
      </w:r>
      <w:r w:rsidRPr="00A73783">
        <w:rPr>
          <w:rFonts w:ascii="Times New Roman" w:hAnsi="Times New Roman"/>
          <w:sz w:val="24"/>
          <w:szCs w:val="24"/>
          <w:lang w:val="ru-RU"/>
        </w:rPr>
        <w:t xml:space="preserve"> надземны</w:t>
      </w:r>
      <w:r w:rsidR="000E467B" w:rsidRPr="00A73783">
        <w:rPr>
          <w:rFonts w:ascii="Times New Roman" w:hAnsi="Times New Roman"/>
          <w:sz w:val="24"/>
          <w:szCs w:val="24"/>
          <w:lang w:val="ru-RU"/>
        </w:rPr>
        <w:t>е</w:t>
      </w:r>
      <w:r w:rsidRPr="00A73783">
        <w:rPr>
          <w:rFonts w:ascii="Times New Roman" w:hAnsi="Times New Roman"/>
          <w:sz w:val="24"/>
          <w:szCs w:val="24"/>
          <w:lang w:val="ru-RU"/>
        </w:rPr>
        <w:t xml:space="preserve"> газопровод</w:t>
      </w:r>
      <w:r w:rsidR="000E467B" w:rsidRPr="00A73783">
        <w:rPr>
          <w:rFonts w:ascii="Times New Roman" w:hAnsi="Times New Roman"/>
          <w:sz w:val="24"/>
          <w:szCs w:val="24"/>
          <w:lang w:val="ru-RU"/>
        </w:rPr>
        <w:t>ы</w:t>
      </w:r>
      <w:r w:rsidRPr="00A73783">
        <w:rPr>
          <w:rFonts w:ascii="Times New Roman" w:hAnsi="Times New Roman"/>
          <w:sz w:val="24"/>
          <w:szCs w:val="24"/>
          <w:lang w:val="ru-RU"/>
        </w:rPr>
        <w:t xml:space="preserve">, инженерные сети и коммуникации. Производительность котельной </w:t>
      </w:r>
      <w:r w:rsidR="00680958" w:rsidRPr="00A73783">
        <w:rPr>
          <w:rFonts w:ascii="Times New Roman" w:hAnsi="Times New Roman"/>
          <w:sz w:val="24"/>
          <w:szCs w:val="24"/>
          <w:lang w:val="ru-RU"/>
        </w:rPr>
        <w:t>0,688</w:t>
      </w:r>
      <w:r w:rsidR="00097DB5" w:rsidRPr="00A73783">
        <w:rPr>
          <w:rFonts w:ascii="Times New Roman" w:hAnsi="Times New Roman"/>
          <w:sz w:val="24"/>
          <w:szCs w:val="24"/>
          <w:lang w:val="ru-RU"/>
        </w:rPr>
        <w:t xml:space="preserve"> </w:t>
      </w:r>
      <w:r w:rsidRPr="00A73783">
        <w:rPr>
          <w:rFonts w:ascii="Times New Roman" w:hAnsi="Times New Roman"/>
          <w:sz w:val="24"/>
          <w:szCs w:val="24"/>
          <w:lang w:val="ru-RU"/>
        </w:rPr>
        <w:t>Гкал/ч.</w:t>
      </w:r>
      <w:r w:rsidR="007B3F5E" w:rsidRPr="00A73783">
        <w:rPr>
          <w:rFonts w:ascii="Times New Roman" w:hAnsi="Times New Roman"/>
          <w:sz w:val="24"/>
          <w:szCs w:val="24"/>
          <w:lang w:val="ru-RU"/>
        </w:rPr>
        <w:t xml:space="preserve"> </w:t>
      </w:r>
      <w:r w:rsidR="00A73783" w:rsidRPr="00A73783">
        <w:rPr>
          <w:rFonts w:ascii="Times New Roman" w:hAnsi="Times New Roman"/>
          <w:sz w:val="24"/>
          <w:szCs w:val="24"/>
          <w:lang w:val="ru-RU"/>
        </w:rPr>
        <w:t xml:space="preserve">В котельной </w:t>
      </w:r>
      <w:r w:rsidR="00A73783" w:rsidRPr="00A73783">
        <w:rPr>
          <w:rFonts w:ascii="Times New Roman" w:hAnsi="Times New Roman"/>
          <w:i/>
          <w:sz w:val="24"/>
          <w:szCs w:val="24"/>
          <w:lang w:val="ru-RU"/>
        </w:rPr>
        <w:t>«Солнышко»</w:t>
      </w:r>
      <w:r w:rsidR="00A73783" w:rsidRPr="00A73783">
        <w:rPr>
          <w:rFonts w:ascii="Times New Roman" w:hAnsi="Times New Roman"/>
          <w:sz w:val="24"/>
          <w:szCs w:val="24"/>
          <w:lang w:val="ru-RU"/>
        </w:rPr>
        <w:t xml:space="preserve"> </w:t>
      </w:r>
      <w:r w:rsidR="00434EFC" w:rsidRPr="00A73783">
        <w:rPr>
          <w:rFonts w:ascii="Times New Roman" w:hAnsi="Times New Roman"/>
          <w:i/>
          <w:sz w:val="24"/>
          <w:szCs w:val="24"/>
          <w:lang w:val="ru-RU"/>
        </w:rPr>
        <w:t>8МВт</w:t>
      </w:r>
      <w:r w:rsidR="00434EFC" w:rsidRPr="00A73783">
        <w:rPr>
          <w:rFonts w:ascii="Times New Roman" w:hAnsi="Times New Roman"/>
          <w:sz w:val="24"/>
          <w:szCs w:val="24"/>
          <w:lang w:val="ru-RU"/>
        </w:rPr>
        <w:t xml:space="preserve"> </w:t>
      </w:r>
      <w:r w:rsidR="00A73783" w:rsidRPr="00A73783">
        <w:rPr>
          <w:rFonts w:ascii="Times New Roman" w:hAnsi="Times New Roman"/>
          <w:sz w:val="24"/>
          <w:szCs w:val="24"/>
          <w:lang w:val="ru-RU"/>
        </w:rPr>
        <w:t xml:space="preserve">(ул. Рабочая) установлены два котла марки </w:t>
      </w:r>
      <w:r w:rsidR="00434EFC" w:rsidRPr="00434EFC">
        <w:rPr>
          <w:rFonts w:ascii="Times New Roman" w:hAnsi="Times New Roman"/>
          <w:sz w:val="24"/>
          <w:szCs w:val="24"/>
          <w:lang w:val="ru-RU"/>
        </w:rPr>
        <w:t>Ecomax 3000 NC</w:t>
      </w:r>
      <w:r w:rsidR="00A73783" w:rsidRPr="00A73783">
        <w:rPr>
          <w:rFonts w:ascii="Times New Roman" w:hAnsi="Times New Roman"/>
          <w:sz w:val="24"/>
          <w:szCs w:val="24"/>
          <w:lang w:val="ru-RU"/>
        </w:rPr>
        <w:t xml:space="preserve">, теплопроизводительностью </w:t>
      </w:r>
      <w:r w:rsidR="00434EFC">
        <w:rPr>
          <w:rFonts w:ascii="Times New Roman" w:hAnsi="Times New Roman"/>
          <w:sz w:val="24"/>
          <w:szCs w:val="24"/>
          <w:lang w:val="ru-RU"/>
        </w:rPr>
        <w:t xml:space="preserve">2,579 Гкал/ч каждый, и один котел </w:t>
      </w:r>
      <w:r w:rsidR="00434EFC" w:rsidRPr="00434EFC">
        <w:rPr>
          <w:rFonts w:ascii="Times New Roman" w:hAnsi="Times New Roman"/>
          <w:sz w:val="24"/>
          <w:szCs w:val="24"/>
          <w:lang w:val="ru-RU"/>
        </w:rPr>
        <w:t>Ecomax 2000NC</w:t>
      </w:r>
      <w:r w:rsidR="00434EFC">
        <w:rPr>
          <w:rFonts w:ascii="Times New Roman" w:hAnsi="Times New Roman"/>
          <w:sz w:val="24"/>
          <w:szCs w:val="24"/>
          <w:lang w:val="ru-RU"/>
        </w:rPr>
        <w:t xml:space="preserve">, </w:t>
      </w:r>
      <w:r w:rsidR="00434EFC" w:rsidRPr="00434EFC">
        <w:rPr>
          <w:rFonts w:ascii="Times New Roman" w:hAnsi="Times New Roman"/>
          <w:sz w:val="24"/>
          <w:szCs w:val="24"/>
          <w:lang w:val="ru-RU"/>
        </w:rPr>
        <w:t xml:space="preserve">теплопроизводительностью </w:t>
      </w:r>
      <w:r w:rsidR="00434EFC">
        <w:rPr>
          <w:rFonts w:ascii="Times New Roman" w:hAnsi="Times New Roman"/>
          <w:sz w:val="24"/>
          <w:szCs w:val="24"/>
          <w:lang w:val="ru-RU"/>
        </w:rPr>
        <w:t>1,72</w:t>
      </w:r>
      <w:r w:rsidR="00434EFC" w:rsidRPr="00434EFC">
        <w:rPr>
          <w:rFonts w:ascii="Times New Roman" w:hAnsi="Times New Roman"/>
          <w:sz w:val="24"/>
          <w:szCs w:val="24"/>
          <w:lang w:val="ru-RU"/>
        </w:rPr>
        <w:t xml:space="preserve"> Гкал/ч</w:t>
      </w:r>
      <w:r w:rsidR="001C6A1A">
        <w:rPr>
          <w:rFonts w:ascii="Times New Roman" w:hAnsi="Times New Roman"/>
          <w:sz w:val="24"/>
          <w:szCs w:val="24"/>
          <w:lang w:val="ru-RU"/>
        </w:rPr>
        <w:t>.</w:t>
      </w:r>
      <w:r w:rsidR="00A73783" w:rsidRPr="00A73783">
        <w:rPr>
          <w:rFonts w:ascii="Times New Roman" w:hAnsi="Times New Roman"/>
          <w:sz w:val="24"/>
          <w:szCs w:val="24"/>
          <w:lang w:val="ru-RU"/>
        </w:rPr>
        <w:t xml:space="preserve"> В состав котельной входит: ГРП, дымовая труба, надземные газопроводы, инженерные сети и коммуникации. Производительность котельной </w:t>
      </w:r>
      <w:r w:rsidR="00434EFC">
        <w:rPr>
          <w:rFonts w:ascii="Times New Roman" w:hAnsi="Times New Roman"/>
          <w:sz w:val="24"/>
          <w:szCs w:val="24"/>
          <w:lang w:val="ru-RU"/>
        </w:rPr>
        <w:t>6,878</w:t>
      </w:r>
      <w:r w:rsidR="00A73783" w:rsidRPr="00A73783">
        <w:rPr>
          <w:rFonts w:ascii="Times New Roman" w:hAnsi="Times New Roman"/>
          <w:sz w:val="24"/>
          <w:szCs w:val="24"/>
          <w:lang w:val="ru-RU"/>
        </w:rPr>
        <w:t xml:space="preserve"> Гкал/ч.</w:t>
      </w:r>
      <w:r w:rsidR="00A73783">
        <w:rPr>
          <w:rFonts w:ascii="Times New Roman" w:hAnsi="Times New Roman"/>
          <w:sz w:val="24"/>
          <w:szCs w:val="24"/>
          <w:lang w:val="ru-RU"/>
        </w:rPr>
        <w:t xml:space="preserve"> </w:t>
      </w:r>
      <w:r w:rsidR="007B3F5E" w:rsidRPr="00A73783">
        <w:rPr>
          <w:rFonts w:ascii="Times New Roman" w:hAnsi="Times New Roman"/>
          <w:sz w:val="24"/>
          <w:szCs w:val="24"/>
          <w:lang w:val="ru-RU"/>
        </w:rPr>
        <w:t xml:space="preserve">В </w:t>
      </w:r>
      <w:r w:rsidR="001417A4" w:rsidRPr="00A73783">
        <w:rPr>
          <w:rFonts w:ascii="Times New Roman" w:hAnsi="Times New Roman"/>
          <w:sz w:val="24"/>
          <w:szCs w:val="24"/>
          <w:lang w:val="ru-RU"/>
        </w:rPr>
        <w:t xml:space="preserve">котельной </w:t>
      </w:r>
      <w:r w:rsidR="001417A4" w:rsidRPr="00A73783">
        <w:rPr>
          <w:rFonts w:ascii="Times New Roman" w:hAnsi="Times New Roman"/>
          <w:i/>
          <w:sz w:val="24"/>
          <w:szCs w:val="24"/>
          <w:lang w:val="ru-RU"/>
        </w:rPr>
        <w:t>средней школы №1</w:t>
      </w:r>
      <w:r w:rsidR="001417A4" w:rsidRPr="00A73783">
        <w:rPr>
          <w:rFonts w:ascii="Times New Roman" w:hAnsi="Times New Roman"/>
          <w:sz w:val="24"/>
          <w:szCs w:val="24"/>
          <w:lang w:val="ru-RU"/>
        </w:rPr>
        <w:t xml:space="preserve"> </w:t>
      </w:r>
      <w:r w:rsidR="001417A4" w:rsidRPr="00A73783">
        <w:rPr>
          <w:rFonts w:ascii="Times New Roman" w:hAnsi="Times New Roman"/>
          <w:i/>
          <w:sz w:val="24"/>
          <w:szCs w:val="24"/>
          <w:lang w:val="ru-RU"/>
        </w:rPr>
        <w:t>(ул. Пионерская, д.44)</w:t>
      </w:r>
      <w:r w:rsidR="007B3F5E" w:rsidRPr="00A73783">
        <w:rPr>
          <w:rFonts w:ascii="Times New Roman" w:hAnsi="Times New Roman"/>
          <w:sz w:val="24"/>
          <w:szCs w:val="24"/>
          <w:lang w:val="ru-RU"/>
        </w:rPr>
        <w:t xml:space="preserve"> установлены </w:t>
      </w:r>
      <w:r w:rsidR="00434EFC">
        <w:rPr>
          <w:rFonts w:ascii="Times New Roman" w:hAnsi="Times New Roman"/>
          <w:sz w:val="24"/>
          <w:szCs w:val="24"/>
          <w:lang w:val="ru-RU"/>
        </w:rPr>
        <w:t>четыре</w:t>
      </w:r>
      <w:r w:rsidR="007B3F5E" w:rsidRPr="00A73783">
        <w:rPr>
          <w:rFonts w:ascii="Times New Roman" w:hAnsi="Times New Roman"/>
          <w:sz w:val="24"/>
          <w:szCs w:val="24"/>
          <w:lang w:val="ru-RU"/>
        </w:rPr>
        <w:t xml:space="preserve"> котла марки </w:t>
      </w:r>
      <w:r w:rsidR="00DA5894" w:rsidRPr="00A73783">
        <w:rPr>
          <w:rFonts w:ascii="Times New Roman" w:hAnsi="Times New Roman"/>
          <w:sz w:val="24"/>
          <w:szCs w:val="24"/>
          <w:lang w:val="ru-RU"/>
        </w:rPr>
        <w:t>К</w:t>
      </w:r>
      <w:r w:rsidR="00097DB5" w:rsidRPr="00A73783">
        <w:rPr>
          <w:rFonts w:ascii="Times New Roman" w:hAnsi="Times New Roman"/>
          <w:sz w:val="24"/>
          <w:szCs w:val="24"/>
          <w:lang w:val="ru-RU"/>
        </w:rPr>
        <w:t>СВ</w:t>
      </w:r>
      <w:r w:rsidR="007B3F5E" w:rsidRPr="00A73783">
        <w:rPr>
          <w:rFonts w:ascii="Times New Roman" w:hAnsi="Times New Roman"/>
          <w:sz w:val="24"/>
          <w:szCs w:val="24"/>
          <w:lang w:val="ru-RU"/>
        </w:rPr>
        <w:t>-</w:t>
      </w:r>
      <w:r w:rsidR="00097DB5" w:rsidRPr="00A73783">
        <w:rPr>
          <w:rFonts w:ascii="Times New Roman" w:hAnsi="Times New Roman"/>
          <w:sz w:val="24"/>
          <w:szCs w:val="24"/>
          <w:lang w:val="ru-RU"/>
        </w:rPr>
        <w:t>2,9</w:t>
      </w:r>
      <w:r w:rsidR="007B3F5E" w:rsidRPr="00A73783">
        <w:rPr>
          <w:rFonts w:ascii="Times New Roman" w:hAnsi="Times New Roman"/>
          <w:sz w:val="24"/>
          <w:szCs w:val="24"/>
          <w:lang w:val="ru-RU"/>
        </w:rPr>
        <w:t xml:space="preserve">, теплопроизводительностью </w:t>
      </w:r>
      <w:r w:rsidR="00097DB5" w:rsidRPr="00A73783">
        <w:rPr>
          <w:rFonts w:ascii="Times New Roman" w:hAnsi="Times New Roman"/>
          <w:sz w:val="24"/>
          <w:szCs w:val="24"/>
          <w:lang w:val="ru-RU"/>
        </w:rPr>
        <w:t>2,5</w:t>
      </w:r>
      <w:r w:rsidR="007B3F5E" w:rsidRPr="00A73783">
        <w:rPr>
          <w:rFonts w:ascii="Times New Roman" w:hAnsi="Times New Roman"/>
          <w:sz w:val="24"/>
          <w:szCs w:val="24"/>
          <w:lang w:val="ru-RU"/>
        </w:rPr>
        <w:t xml:space="preserve"> Гкал/ч каждый</w:t>
      </w:r>
      <w:r w:rsidR="00434EFC">
        <w:rPr>
          <w:rFonts w:ascii="Times New Roman" w:hAnsi="Times New Roman"/>
          <w:sz w:val="24"/>
          <w:szCs w:val="24"/>
          <w:lang w:val="ru-RU"/>
        </w:rPr>
        <w:t>.</w:t>
      </w:r>
      <w:r w:rsidR="00097DB5" w:rsidRPr="00A73783">
        <w:rPr>
          <w:rFonts w:ascii="Times New Roman" w:hAnsi="Times New Roman"/>
          <w:sz w:val="24"/>
          <w:szCs w:val="24"/>
          <w:lang w:val="ru-RU"/>
        </w:rPr>
        <w:t xml:space="preserve"> </w:t>
      </w:r>
      <w:r w:rsidR="007B3F5E" w:rsidRPr="00A73783">
        <w:rPr>
          <w:rFonts w:ascii="Times New Roman" w:hAnsi="Times New Roman"/>
          <w:sz w:val="24"/>
          <w:szCs w:val="24"/>
          <w:lang w:val="ru-RU"/>
        </w:rPr>
        <w:t>В состав котельной входит: ГРП, дымовая труба</w:t>
      </w:r>
      <w:r w:rsidR="000E467B" w:rsidRPr="00A73783">
        <w:rPr>
          <w:rFonts w:ascii="Times New Roman" w:hAnsi="Times New Roman"/>
          <w:sz w:val="24"/>
          <w:szCs w:val="24"/>
          <w:lang w:val="ru-RU"/>
        </w:rPr>
        <w:t>,</w:t>
      </w:r>
      <w:r w:rsidR="007B3F5E" w:rsidRPr="00A73783">
        <w:rPr>
          <w:rFonts w:ascii="Times New Roman" w:hAnsi="Times New Roman"/>
          <w:sz w:val="24"/>
          <w:szCs w:val="24"/>
          <w:lang w:val="ru-RU"/>
        </w:rPr>
        <w:t xml:space="preserve"> надземны</w:t>
      </w:r>
      <w:r w:rsidR="000E467B" w:rsidRPr="00A73783">
        <w:rPr>
          <w:rFonts w:ascii="Times New Roman" w:hAnsi="Times New Roman"/>
          <w:sz w:val="24"/>
          <w:szCs w:val="24"/>
          <w:lang w:val="ru-RU"/>
        </w:rPr>
        <w:t>е</w:t>
      </w:r>
      <w:r w:rsidR="007B3F5E" w:rsidRPr="00A73783">
        <w:rPr>
          <w:rFonts w:ascii="Times New Roman" w:hAnsi="Times New Roman"/>
          <w:sz w:val="24"/>
          <w:szCs w:val="24"/>
          <w:lang w:val="ru-RU"/>
        </w:rPr>
        <w:t xml:space="preserve"> газопровод</w:t>
      </w:r>
      <w:r w:rsidR="000E467B" w:rsidRPr="00A73783">
        <w:rPr>
          <w:rFonts w:ascii="Times New Roman" w:hAnsi="Times New Roman"/>
          <w:sz w:val="24"/>
          <w:szCs w:val="24"/>
          <w:lang w:val="ru-RU"/>
        </w:rPr>
        <w:t>ы</w:t>
      </w:r>
      <w:r w:rsidR="007B3F5E" w:rsidRPr="00A73783">
        <w:rPr>
          <w:rFonts w:ascii="Times New Roman" w:hAnsi="Times New Roman"/>
          <w:sz w:val="24"/>
          <w:szCs w:val="24"/>
          <w:lang w:val="ru-RU"/>
        </w:rPr>
        <w:t xml:space="preserve">, инженерные сети и коммуникации. Производительность котельной </w:t>
      </w:r>
      <w:r w:rsidR="00097DB5" w:rsidRPr="00A73783">
        <w:rPr>
          <w:rFonts w:ascii="Times New Roman" w:hAnsi="Times New Roman"/>
          <w:sz w:val="24"/>
          <w:szCs w:val="24"/>
          <w:lang w:val="ru-RU"/>
        </w:rPr>
        <w:t>11,5</w:t>
      </w:r>
      <w:r w:rsidR="007B3F5E" w:rsidRPr="00A73783">
        <w:rPr>
          <w:rFonts w:ascii="Times New Roman" w:hAnsi="Times New Roman"/>
          <w:sz w:val="24"/>
          <w:szCs w:val="24"/>
          <w:lang w:val="ru-RU"/>
        </w:rPr>
        <w:t xml:space="preserve"> Гкал/ч. В </w:t>
      </w:r>
      <w:r w:rsidR="001417A4" w:rsidRPr="00A73783">
        <w:rPr>
          <w:rFonts w:ascii="Times New Roman" w:hAnsi="Times New Roman"/>
          <w:sz w:val="24"/>
          <w:szCs w:val="24"/>
          <w:lang w:val="ru-RU"/>
        </w:rPr>
        <w:t xml:space="preserve">котельной </w:t>
      </w:r>
      <w:r w:rsidR="001417A4" w:rsidRPr="00A73783">
        <w:rPr>
          <w:rFonts w:ascii="Times New Roman" w:hAnsi="Times New Roman"/>
          <w:i/>
          <w:sz w:val="24"/>
          <w:szCs w:val="24"/>
          <w:lang w:val="ru-RU"/>
        </w:rPr>
        <w:t>средней школы №3 (ул. Школьная, д.1)</w:t>
      </w:r>
      <w:r w:rsidR="007B3F5E" w:rsidRPr="00A73783">
        <w:rPr>
          <w:rFonts w:ascii="Times New Roman" w:hAnsi="Times New Roman"/>
          <w:sz w:val="24"/>
          <w:szCs w:val="24"/>
          <w:lang w:val="ru-RU"/>
        </w:rPr>
        <w:t xml:space="preserve"> установлены </w:t>
      </w:r>
      <w:r w:rsidR="00097DB5" w:rsidRPr="00A73783">
        <w:rPr>
          <w:rFonts w:ascii="Times New Roman" w:hAnsi="Times New Roman"/>
          <w:sz w:val="24"/>
          <w:szCs w:val="24"/>
          <w:lang w:val="ru-RU"/>
        </w:rPr>
        <w:t>четыре</w:t>
      </w:r>
      <w:r w:rsidR="007B3F5E" w:rsidRPr="00A73783">
        <w:rPr>
          <w:rFonts w:ascii="Times New Roman" w:hAnsi="Times New Roman"/>
          <w:sz w:val="24"/>
          <w:szCs w:val="24"/>
          <w:lang w:val="ru-RU"/>
        </w:rPr>
        <w:t xml:space="preserve"> котл</w:t>
      </w:r>
      <w:r w:rsidR="00097DB5" w:rsidRPr="00A73783">
        <w:rPr>
          <w:rFonts w:ascii="Times New Roman" w:hAnsi="Times New Roman"/>
          <w:sz w:val="24"/>
          <w:szCs w:val="24"/>
          <w:lang w:val="ru-RU"/>
        </w:rPr>
        <w:t>а</w:t>
      </w:r>
      <w:r w:rsidR="007B3F5E" w:rsidRPr="00A73783">
        <w:rPr>
          <w:rFonts w:ascii="Times New Roman" w:hAnsi="Times New Roman"/>
          <w:sz w:val="24"/>
          <w:szCs w:val="24"/>
          <w:lang w:val="ru-RU"/>
        </w:rPr>
        <w:t xml:space="preserve"> марки </w:t>
      </w:r>
      <w:r w:rsidR="00DA5894" w:rsidRPr="00A73783">
        <w:rPr>
          <w:rFonts w:ascii="Times New Roman" w:hAnsi="Times New Roman"/>
          <w:sz w:val="24"/>
          <w:szCs w:val="24"/>
          <w:lang w:val="ru-RU"/>
        </w:rPr>
        <w:t>КС</w:t>
      </w:r>
      <w:r w:rsidR="00097DB5" w:rsidRPr="00A73783">
        <w:rPr>
          <w:rFonts w:ascii="Times New Roman" w:hAnsi="Times New Roman"/>
          <w:sz w:val="24"/>
          <w:szCs w:val="24"/>
          <w:lang w:val="ru-RU"/>
        </w:rPr>
        <w:t>В</w:t>
      </w:r>
      <w:r w:rsidR="00DA5894" w:rsidRPr="00A73783">
        <w:rPr>
          <w:rFonts w:ascii="Times New Roman" w:hAnsi="Times New Roman"/>
          <w:sz w:val="24"/>
          <w:szCs w:val="24"/>
          <w:lang w:val="ru-RU"/>
        </w:rPr>
        <w:t>-</w:t>
      </w:r>
      <w:r w:rsidR="00097DB5" w:rsidRPr="00A73783">
        <w:rPr>
          <w:rFonts w:ascii="Times New Roman" w:hAnsi="Times New Roman"/>
          <w:sz w:val="24"/>
          <w:szCs w:val="24"/>
          <w:lang w:val="ru-RU"/>
        </w:rPr>
        <w:t>2,9</w:t>
      </w:r>
      <w:r w:rsidR="007B3F5E" w:rsidRPr="00A73783">
        <w:rPr>
          <w:rFonts w:ascii="Times New Roman" w:hAnsi="Times New Roman"/>
          <w:sz w:val="24"/>
          <w:szCs w:val="24"/>
          <w:lang w:val="ru-RU"/>
        </w:rPr>
        <w:t xml:space="preserve">, теплопроизводительностью </w:t>
      </w:r>
      <w:r w:rsidR="00097DB5" w:rsidRPr="00A73783">
        <w:rPr>
          <w:rFonts w:ascii="Times New Roman" w:hAnsi="Times New Roman"/>
          <w:sz w:val="24"/>
          <w:szCs w:val="24"/>
          <w:lang w:val="ru-RU"/>
        </w:rPr>
        <w:t>2,5</w:t>
      </w:r>
      <w:r w:rsidR="007B3F5E" w:rsidRPr="00A73783">
        <w:rPr>
          <w:rFonts w:ascii="Times New Roman" w:hAnsi="Times New Roman"/>
          <w:sz w:val="24"/>
          <w:szCs w:val="24"/>
          <w:lang w:val="ru-RU"/>
        </w:rPr>
        <w:t xml:space="preserve"> Гкал/ч каждый</w:t>
      </w:r>
      <w:r w:rsidR="00097DB5" w:rsidRPr="00A73783">
        <w:rPr>
          <w:rFonts w:ascii="Times New Roman" w:hAnsi="Times New Roman"/>
          <w:sz w:val="24"/>
          <w:szCs w:val="24"/>
          <w:lang w:val="ru-RU"/>
        </w:rPr>
        <w:t xml:space="preserve">, один котел марки </w:t>
      </w:r>
      <w:r w:rsidR="0006704D" w:rsidRPr="00A73783">
        <w:rPr>
          <w:rFonts w:ascii="Times New Roman" w:hAnsi="Times New Roman"/>
          <w:sz w:val="24"/>
          <w:szCs w:val="24"/>
          <w:lang w:val="ru-RU"/>
        </w:rPr>
        <w:t>Е-1,0-0,9</w:t>
      </w:r>
      <w:r w:rsidR="00097DB5" w:rsidRPr="00A73783">
        <w:rPr>
          <w:rFonts w:ascii="Times New Roman" w:hAnsi="Times New Roman"/>
          <w:sz w:val="24"/>
          <w:szCs w:val="24"/>
          <w:lang w:val="ru-RU"/>
        </w:rPr>
        <w:t xml:space="preserve">, теплопроизводительностью </w:t>
      </w:r>
      <w:r w:rsidR="0006704D" w:rsidRPr="00A73783">
        <w:rPr>
          <w:rFonts w:ascii="Times New Roman" w:hAnsi="Times New Roman"/>
          <w:sz w:val="24"/>
          <w:szCs w:val="24"/>
          <w:lang w:val="ru-RU"/>
        </w:rPr>
        <w:t>0,7</w:t>
      </w:r>
      <w:r w:rsidR="00097DB5" w:rsidRPr="00A73783">
        <w:rPr>
          <w:rFonts w:ascii="Times New Roman" w:hAnsi="Times New Roman"/>
          <w:sz w:val="24"/>
          <w:szCs w:val="24"/>
          <w:lang w:val="ru-RU"/>
        </w:rPr>
        <w:t xml:space="preserve"> Гкал/ч</w:t>
      </w:r>
      <w:r w:rsidR="007B3F5E" w:rsidRPr="00A73783">
        <w:rPr>
          <w:rFonts w:ascii="Times New Roman" w:hAnsi="Times New Roman"/>
          <w:sz w:val="24"/>
          <w:szCs w:val="24"/>
          <w:lang w:val="ru-RU"/>
        </w:rPr>
        <w:t>. В состав котельной входит: ГРП, дымовая труба</w:t>
      </w:r>
      <w:r w:rsidR="000E467B" w:rsidRPr="00A73783">
        <w:rPr>
          <w:rFonts w:ascii="Times New Roman" w:hAnsi="Times New Roman"/>
          <w:sz w:val="24"/>
          <w:szCs w:val="24"/>
          <w:lang w:val="ru-RU"/>
        </w:rPr>
        <w:t>,</w:t>
      </w:r>
      <w:r w:rsidR="00116D77" w:rsidRPr="00A73783">
        <w:rPr>
          <w:rFonts w:ascii="Times New Roman" w:hAnsi="Times New Roman"/>
          <w:sz w:val="24"/>
          <w:szCs w:val="24"/>
          <w:lang w:val="ru-RU"/>
        </w:rPr>
        <w:t xml:space="preserve"> </w:t>
      </w:r>
      <w:r w:rsidR="007B3F5E" w:rsidRPr="00A73783">
        <w:rPr>
          <w:rFonts w:ascii="Times New Roman" w:hAnsi="Times New Roman"/>
          <w:sz w:val="24"/>
          <w:szCs w:val="24"/>
          <w:lang w:val="ru-RU"/>
        </w:rPr>
        <w:t>надземны</w:t>
      </w:r>
      <w:r w:rsidR="000E467B" w:rsidRPr="00A73783">
        <w:rPr>
          <w:rFonts w:ascii="Times New Roman" w:hAnsi="Times New Roman"/>
          <w:sz w:val="24"/>
          <w:szCs w:val="24"/>
          <w:lang w:val="ru-RU"/>
        </w:rPr>
        <w:t>е</w:t>
      </w:r>
      <w:r w:rsidR="007B3F5E" w:rsidRPr="00A73783">
        <w:rPr>
          <w:rFonts w:ascii="Times New Roman" w:hAnsi="Times New Roman"/>
          <w:sz w:val="24"/>
          <w:szCs w:val="24"/>
          <w:lang w:val="ru-RU"/>
        </w:rPr>
        <w:t xml:space="preserve"> газопровод</w:t>
      </w:r>
      <w:r w:rsidR="000E467B" w:rsidRPr="00A73783">
        <w:rPr>
          <w:rFonts w:ascii="Times New Roman" w:hAnsi="Times New Roman"/>
          <w:sz w:val="24"/>
          <w:szCs w:val="24"/>
          <w:lang w:val="ru-RU"/>
        </w:rPr>
        <w:t>ы</w:t>
      </w:r>
      <w:r w:rsidR="007B3F5E" w:rsidRPr="00A73783">
        <w:rPr>
          <w:rFonts w:ascii="Times New Roman" w:hAnsi="Times New Roman"/>
          <w:sz w:val="24"/>
          <w:szCs w:val="24"/>
          <w:lang w:val="ru-RU"/>
        </w:rPr>
        <w:t xml:space="preserve">, инженерные сети и коммуникации. Производительность котельной </w:t>
      </w:r>
      <w:r w:rsidR="0006704D" w:rsidRPr="00A73783">
        <w:rPr>
          <w:rFonts w:ascii="Times New Roman" w:hAnsi="Times New Roman"/>
          <w:sz w:val="24"/>
          <w:szCs w:val="24"/>
          <w:lang w:val="ru-RU"/>
        </w:rPr>
        <w:t>10,7</w:t>
      </w:r>
      <w:r w:rsidR="007B3F5E" w:rsidRPr="00A73783">
        <w:rPr>
          <w:rFonts w:ascii="Times New Roman" w:hAnsi="Times New Roman"/>
          <w:sz w:val="24"/>
          <w:szCs w:val="24"/>
          <w:lang w:val="ru-RU"/>
        </w:rPr>
        <w:t xml:space="preserve"> Гкал/ч. В </w:t>
      </w:r>
      <w:r w:rsidR="001417A4" w:rsidRPr="00A73783">
        <w:rPr>
          <w:rFonts w:ascii="Times New Roman" w:hAnsi="Times New Roman"/>
          <w:sz w:val="24"/>
          <w:szCs w:val="24"/>
          <w:lang w:val="ru-RU"/>
        </w:rPr>
        <w:t xml:space="preserve">котельной </w:t>
      </w:r>
      <w:r w:rsidR="00806CAF" w:rsidRPr="00A73783">
        <w:rPr>
          <w:rFonts w:ascii="Times New Roman" w:hAnsi="Times New Roman"/>
          <w:i/>
          <w:sz w:val="24"/>
          <w:szCs w:val="24"/>
          <w:lang w:val="ru-RU"/>
        </w:rPr>
        <w:t>МРСК</w:t>
      </w:r>
      <w:r w:rsidR="001417A4" w:rsidRPr="00A73783">
        <w:rPr>
          <w:rFonts w:ascii="Times New Roman" w:hAnsi="Times New Roman"/>
          <w:i/>
          <w:sz w:val="24"/>
          <w:szCs w:val="24"/>
          <w:lang w:val="ru-RU"/>
        </w:rPr>
        <w:t xml:space="preserve"> (ул. Пролетарская, д.2Е)</w:t>
      </w:r>
      <w:r w:rsidR="007B3F5E" w:rsidRPr="00A73783">
        <w:rPr>
          <w:rFonts w:ascii="Times New Roman" w:hAnsi="Times New Roman"/>
          <w:sz w:val="24"/>
          <w:szCs w:val="24"/>
          <w:lang w:val="ru-RU"/>
        </w:rPr>
        <w:t xml:space="preserve"> установлены два котла марки </w:t>
      </w:r>
      <w:r w:rsidR="00434EFC" w:rsidRPr="00434EFC">
        <w:rPr>
          <w:rFonts w:ascii="Times New Roman" w:hAnsi="Times New Roman"/>
          <w:sz w:val="24"/>
          <w:szCs w:val="24"/>
          <w:lang w:val="ru-RU"/>
        </w:rPr>
        <w:t>RSa-400</w:t>
      </w:r>
      <w:r w:rsidR="007B3F5E" w:rsidRPr="00A73783">
        <w:rPr>
          <w:rFonts w:ascii="Times New Roman" w:hAnsi="Times New Roman"/>
          <w:sz w:val="24"/>
          <w:szCs w:val="24"/>
          <w:lang w:val="ru-RU"/>
        </w:rPr>
        <w:t>, теплопроизвод</w:t>
      </w:r>
      <w:r w:rsidR="00DA5894" w:rsidRPr="00A73783">
        <w:rPr>
          <w:rFonts w:ascii="Times New Roman" w:hAnsi="Times New Roman"/>
          <w:sz w:val="24"/>
          <w:szCs w:val="24"/>
          <w:lang w:val="ru-RU"/>
        </w:rPr>
        <w:t xml:space="preserve">ительностью </w:t>
      </w:r>
      <w:r w:rsidR="00434EFC">
        <w:rPr>
          <w:rFonts w:ascii="Times New Roman" w:hAnsi="Times New Roman"/>
          <w:sz w:val="24"/>
          <w:szCs w:val="24"/>
          <w:lang w:val="ru-RU"/>
        </w:rPr>
        <w:t>0,344</w:t>
      </w:r>
      <w:r w:rsidR="007B3F5E" w:rsidRPr="00A73783">
        <w:rPr>
          <w:rFonts w:ascii="Times New Roman" w:hAnsi="Times New Roman"/>
          <w:sz w:val="24"/>
          <w:szCs w:val="24"/>
          <w:lang w:val="ru-RU"/>
        </w:rPr>
        <w:t xml:space="preserve"> Гкал/ч каждый. В состав котельной входит: ГРП, дымовая труба</w:t>
      </w:r>
      <w:r w:rsidR="000E467B" w:rsidRPr="00A73783">
        <w:rPr>
          <w:rFonts w:ascii="Times New Roman" w:hAnsi="Times New Roman"/>
          <w:sz w:val="24"/>
          <w:szCs w:val="24"/>
          <w:lang w:val="ru-RU"/>
        </w:rPr>
        <w:t>, н</w:t>
      </w:r>
      <w:r w:rsidR="007B3F5E" w:rsidRPr="00A73783">
        <w:rPr>
          <w:rFonts w:ascii="Times New Roman" w:hAnsi="Times New Roman"/>
          <w:sz w:val="24"/>
          <w:szCs w:val="24"/>
          <w:lang w:val="ru-RU"/>
        </w:rPr>
        <w:t>адземны</w:t>
      </w:r>
      <w:r w:rsidR="000E467B" w:rsidRPr="00A73783">
        <w:rPr>
          <w:rFonts w:ascii="Times New Roman" w:hAnsi="Times New Roman"/>
          <w:sz w:val="24"/>
          <w:szCs w:val="24"/>
          <w:lang w:val="ru-RU"/>
        </w:rPr>
        <w:t>е</w:t>
      </w:r>
      <w:r w:rsidR="007B3F5E" w:rsidRPr="00A73783">
        <w:rPr>
          <w:rFonts w:ascii="Times New Roman" w:hAnsi="Times New Roman"/>
          <w:sz w:val="24"/>
          <w:szCs w:val="24"/>
          <w:lang w:val="ru-RU"/>
        </w:rPr>
        <w:t xml:space="preserve"> газопровод</w:t>
      </w:r>
      <w:r w:rsidR="000E467B" w:rsidRPr="00A73783">
        <w:rPr>
          <w:rFonts w:ascii="Times New Roman" w:hAnsi="Times New Roman"/>
          <w:sz w:val="24"/>
          <w:szCs w:val="24"/>
          <w:lang w:val="ru-RU"/>
        </w:rPr>
        <w:t>ы</w:t>
      </w:r>
      <w:r w:rsidR="007B3F5E" w:rsidRPr="00A73783">
        <w:rPr>
          <w:rFonts w:ascii="Times New Roman" w:hAnsi="Times New Roman"/>
          <w:sz w:val="24"/>
          <w:szCs w:val="24"/>
          <w:lang w:val="ru-RU"/>
        </w:rPr>
        <w:t xml:space="preserve">, инженерные сети и коммуникации. Производительность котельной </w:t>
      </w:r>
      <w:r w:rsidR="00A51E14" w:rsidRPr="00A73783">
        <w:rPr>
          <w:rFonts w:ascii="Times New Roman" w:hAnsi="Times New Roman"/>
          <w:sz w:val="24"/>
          <w:szCs w:val="24"/>
          <w:lang w:val="ru-RU"/>
        </w:rPr>
        <w:t>0,688</w:t>
      </w:r>
      <w:r w:rsidR="007B3F5E" w:rsidRPr="00A73783">
        <w:rPr>
          <w:rFonts w:ascii="Times New Roman" w:hAnsi="Times New Roman"/>
          <w:sz w:val="24"/>
          <w:szCs w:val="24"/>
          <w:lang w:val="ru-RU"/>
        </w:rPr>
        <w:t xml:space="preserve"> Гкал/ч</w:t>
      </w:r>
      <w:r w:rsidR="001417A4" w:rsidRPr="00A73783">
        <w:rPr>
          <w:rFonts w:ascii="Times New Roman" w:hAnsi="Times New Roman"/>
          <w:sz w:val="24"/>
          <w:szCs w:val="24"/>
          <w:lang w:val="ru-RU"/>
        </w:rPr>
        <w:t>. В котельн</w:t>
      </w:r>
      <w:r w:rsidR="00F26733" w:rsidRPr="00A73783">
        <w:rPr>
          <w:rFonts w:ascii="Times New Roman" w:hAnsi="Times New Roman"/>
          <w:sz w:val="24"/>
          <w:szCs w:val="24"/>
          <w:lang w:val="ru-RU"/>
        </w:rPr>
        <w:t>ой</w:t>
      </w:r>
      <w:r w:rsidR="001417A4" w:rsidRPr="00A73783">
        <w:rPr>
          <w:rFonts w:ascii="Times New Roman" w:hAnsi="Times New Roman"/>
          <w:sz w:val="24"/>
          <w:szCs w:val="24"/>
          <w:lang w:val="ru-RU"/>
        </w:rPr>
        <w:t xml:space="preserve"> </w:t>
      </w:r>
      <w:r w:rsidR="00A51E14" w:rsidRPr="00A73783">
        <w:rPr>
          <w:rFonts w:ascii="Times New Roman" w:hAnsi="Times New Roman"/>
          <w:i/>
          <w:sz w:val="24"/>
          <w:szCs w:val="24"/>
          <w:lang w:val="ru-RU"/>
        </w:rPr>
        <w:t>Есенина</w:t>
      </w:r>
      <w:r w:rsidR="00A51E14" w:rsidRPr="00A73783">
        <w:rPr>
          <w:rFonts w:ascii="Times New Roman" w:hAnsi="Times New Roman"/>
          <w:sz w:val="24"/>
          <w:szCs w:val="24"/>
          <w:lang w:val="ru-RU"/>
        </w:rPr>
        <w:t xml:space="preserve"> </w:t>
      </w:r>
      <w:r w:rsidR="00A51E14" w:rsidRPr="00A73783">
        <w:rPr>
          <w:rFonts w:ascii="Times New Roman" w:hAnsi="Times New Roman"/>
          <w:i/>
          <w:sz w:val="24"/>
          <w:szCs w:val="24"/>
          <w:lang w:val="ru-RU"/>
        </w:rPr>
        <w:t>18</w:t>
      </w:r>
      <w:r w:rsidR="00806CAF" w:rsidRPr="00A73783">
        <w:rPr>
          <w:rFonts w:ascii="Times New Roman" w:hAnsi="Times New Roman"/>
          <w:i/>
          <w:sz w:val="24"/>
          <w:szCs w:val="24"/>
          <w:lang w:val="ru-RU"/>
        </w:rPr>
        <w:t>МВт</w:t>
      </w:r>
      <w:r w:rsidR="001417A4" w:rsidRPr="00A73783">
        <w:rPr>
          <w:rFonts w:ascii="Times New Roman" w:hAnsi="Times New Roman"/>
          <w:i/>
          <w:sz w:val="24"/>
          <w:szCs w:val="24"/>
          <w:lang w:val="ru-RU"/>
        </w:rPr>
        <w:t xml:space="preserve"> (ул. Есенина, д.18)</w:t>
      </w:r>
      <w:r w:rsidR="00F26733" w:rsidRPr="00A73783">
        <w:rPr>
          <w:rFonts w:ascii="Times New Roman" w:hAnsi="Times New Roman"/>
          <w:sz w:val="24"/>
          <w:szCs w:val="24"/>
          <w:lang w:val="ru-RU"/>
        </w:rPr>
        <w:t xml:space="preserve"> установлены</w:t>
      </w:r>
      <w:r w:rsidR="00116D77" w:rsidRPr="00A73783">
        <w:rPr>
          <w:rFonts w:ascii="Times New Roman" w:hAnsi="Times New Roman"/>
          <w:sz w:val="24"/>
          <w:szCs w:val="24"/>
          <w:lang w:val="ru-RU"/>
        </w:rPr>
        <w:t xml:space="preserve"> </w:t>
      </w:r>
      <w:r w:rsidR="00434EFC">
        <w:rPr>
          <w:rFonts w:ascii="Times New Roman" w:hAnsi="Times New Roman"/>
          <w:sz w:val="24"/>
          <w:szCs w:val="24"/>
          <w:lang w:val="ru-RU"/>
        </w:rPr>
        <w:t>три</w:t>
      </w:r>
      <w:r w:rsidR="00116D77" w:rsidRPr="00A73783">
        <w:rPr>
          <w:rFonts w:ascii="Times New Roman" w:hAnsi="Times New Roman"/>
          <w:sz w:val="24"/>
          <w:szCs w:val="24"/>
          <w:lang w:val="ru-RU"/>
        </w:rPr>
        <w:t xml:space="preserve"> котла марки </w:t>
      </w:r>
      <w:r w:rsidR="00434EFC" w:rsidRPr="00434EFC">
        <w:rPr>
          <w:rFonts w:ascii="Times New Roman" w:hAnsi="Times New Roman"/>
          <w:sz w:val="24"/>
          <w:szCs w:val="24"/>
          <w:lang w:val="ru-RU"/>
        </w:rPr>
        <w:t>Ecomax NC4000</w:t>
      </w:r>
      <w:r w:rsidR="00116D77" w:rsidRPr="00A73783">
        <w:rPr>
          <w:rFonts w:ascii="Times New Roman" w:hAnsi="Times New Roman"/>
          <w:sz w:val="24"/>
          <w:szCs w:val="24"/>
          <w:lang w:val="ru-RU"/>
        </w:rPr>
        <w:t xml:space="preserve">, теплопроизводительностью </w:t>
      </w:r>
      <w:r w:rsidR="00434EFC">
        <w:rPr>
          <w:rFonts w:ascii="Times New Roman" w:hAnsi="Times New Roman"/>
          <w:sz w:val="24"/>
          <w:szCs w:val="24"/>
          <w:lang w:val="ru-RU"/>
        </w:rPr>
        <w:t xml:space="preserve">3,439 Гкал/ч каждый, два </w:t>
      </w:r>
      <w:r w:rsidR="00434EFC" w:rsidRPr="00434EFC">
        <w:rPr>
          <w:rFonts w:ascii="Times New Roman" w:hAnsi="Times New Roman"/>
          <w:sz w:val="24"/>
          <w:szCs w:val="24"/>
          <w:lang w:val="ru-RU"/>
        </w:rPr>
        <w:t>Ecomax NC3000</w:t>
      </w:r>
      <w:r w:rsidR="00434EFC">
        <w:rPr>
          <w:rFonts w:ascii="Times New Roman" w:hAnsi="Times New Roman"/>
          <w:sz w:val="24"/>
          <w:szCs w:val="24"/>
          <w:lang w:val="ru-RU"/>
        </w:rPr>
        <w:t xml:space="preserve">, </w:t>
      </w:r>
      <w:r w:rsidR="00434EFC" w:rsidRPr="00434EFC">
        <w:rPr>
          <w:rFonts w:ascii="Times New Roman" w:hAnsi="Times New Roman"/>
          <w:sz w:val="24"/>
          <w:szCs w:val="24"/>
          <w:lang w:val="ru-RU"/>
        </w:rPr>
        <w:t xml:space="preserve">теплопроизводительностью </w:t>
      </w:r>
      <w:r w:rsidR="00434EFC">
        <w:rPr>
          <w:rFonts w:ascii="Times New Roman" w:hAnsi="Times New Roman"/>
          <w:sz w:val="24"/>
          <w:szCs w:val="24"/>
          <w:lang w:val="ru-RU"/>
        </w:rPr>
        <w:t>2,579</w:t>
      </w:r>
      <w:r w:rsidR="00434EFC" w:rsidRPr="00434EFC">
        <w:rPr>
          <w:rFonts w:ascii="Times New Roman" w:hAnsi="Times New Roman"/>
          <w:sz w:val="24"/>
          <w:szCs w:val="24"/>
          <w:lang w:val="ru-RU"/>
        </w:rPr>
        <w:t xml:space="preserve"> Гкал/ч каждый</w:t>
      </w:r>
      <w:r w:rsidR="00434EFC">
        <w:rPr>
          <w:rFonts w:ascii="Times New Roman" w:hAnsi="Times New Roman"/>
          <w:sz w:val="24"/>
          <w:szCs w:val="24"/>
          <w:lang w:val="ru-RU"/>
        </w:rPr>
        <w:t>.</w:t>
      </w:r>
      <w:r w:rsidR="00116D77" w:rsidRPr="00A73783">
        <w:rPr>
          <w:rFonts w:ascii="Times New Roman" w:hAnsi="Times New Roman"/>
          <w:sz w:val="24"/>
          <w:szCs w:val="24"/>
          <w:lang w:val="ru-RU"/>
        </w:rPr>
        <w:t xml:space="preserve"> В состав котельной входит: ГРП, дымовая труба, надземные газопроводы, инженерные сети и коммуникации. Производительность котельной </w:t>
      </w:r>
      <w:r w:rsidR="00A51E14" w:rsidRPr="00A73783">
        <w:rPr>
          <w:rFonts w:ascii="Times New Roman" w:hAnsi="Times New Roman"/>
          <w:sz w:val="24"/>
          <w:szCs w:val="24"/>
          <w:lang w:val="ru-RU"/>
        </w:rPr>
        <w:t>15,477</w:t>
      </w:r>
      <w:r w:rsidR="00116D77" w:rsidRPr="00A73783">
        <w:rPr>
          <w:rFonts w:ascii="Times New Roman" w:hAnsi="Times New Roman"/>
          <w:sz w:val="24"/>
          <w:szCs w:val="24"/>
          <w:lang w:val="ru-RU"/>
        </w:rPr>
        <w:t xml:space="preserve"> Гкал/ч.</w:t>
      </w:r>
      <w:r w:rsidR="00F26733" w:rsidRPr="00A73783">
        <w:rPr>
          <w:rFonts w:ascii="Times New Roman" w:hAnsi="Times New Roman"/>
          <w:sz w:val="24"/>
          <w:szCs w:val="24"/>
          <w:lang w:val="ru-RU"/>
        </w:rPr>
        <w:t xml:space="preserve"> В котельной </w:t>
      </w:r>
      <w:r w:rsidR="00F26733" w:rsidRPr="00A73783">
        <w:rPr>
          <w:rFonts w:ascii="Times New Roman" w:hAnsi="Times New Roman"/>
          <w:i/>
          <w:sz w:val="24"/>
          <w:szCs w:val="24"/>
          <w:lang w:val="ru-RU"/>
        </w:rPr>
        <w:t>МСО «Авангард»</w:t>
      </w:r>
      <w:r w:rsidR="00F26733" w:rsidRPr="00A73783">
        <w:rPr>
          <w:rFonts w:ascii="Times New Roman" w:hAnsi="Times New Roman"/>
          <w:sz w:val="24"/>
          <w:szCs w:val="24"/>
          <w:lang w:val="ru-RU"/>
        </w:rPr>
        <w:t xml:space="preserve"> </w:t>
      </w:r>
      <w:r w:rsidR="00F26733" w:rsidRPr="00A73783">
        <w:rPr>
          <w:rFonts w:ascii="Times New Roman" w:hAnsi="Times New Roman"/>
          <w:i/>
          <w:sz w:val="24"/>
          <w:szCs w:val="24"/>
          <w:lang w:val="ru-RU"/>
        </w:rPr>
        <w:t>(ул. Свободы)</w:t>
      </w:r>
      <w:r w:rsidR="00F26733" w:rsidRPr="00A73783">
        <w:rPr>
          <w:rFonts w:ascii="Times New Roman" w:hAnsi="Times New Roman"/>
          <w:sz w:val="24"/>
          <w:szCs w:val="24"/>
          <w:lang w:val="ru-RU"/>
        </w:rPr>
        <w:t xml:space="preserve"> установлен</w:t>
      </w:r>
      <w:r w:rsidR="00434EFC">
        <w:rPr>
          <w:rFonts w:ascii="Times New Roman" w:hAnsi="Times New Roman"/>
          <w:sz w:val="24"/>
          <w:szCs w:val="24"/>
          <w:lang w:val="ru-RU"/>
        </w:rPr>
        <w:t>ы</w:t>
      </w:r>
      <w:r w:rsidR="00F26733" w:rsidRPr="00A73783">
        <w:rPr>
          <w:rFonts w:ascii="Times New Roman" w:hAnsi="Times New Roman"/>
          <w:sz w:val="24"/>
          <w:szCs w:val="24"/>
          <w:lang w:val="ru-RU"/>
        </w:rPr>
        <w:t xml:space="preserve"> </w:t>
      </w:r>
      <w:r w:rsidR="00434EFC">
        <w:rPr>
          <w:rFonts w:ascii="Times New Roman" w:hAnsi="Times New Roman"/>
          <w:sz w:val="24"/>
          <w:szCs w:val="24"/>
          <w:lang w:val="ru-RU"/>
        </w:rPr>
        <w:t>два</w:t>
      </w:r>
      <w:r w:rsidR="00116D77" w:rsidRPr="00A73783">
        <w:rPr>
          <w:rFonts w:ascii="Times New Roman" w:hAnsi="Times New Roman"/>
          <w:sz w:val="24"/>
          <w:szCs w:val="24"/>
          <w:lang w:val="ru-RU"/>
        </w:rPr>
        <w:t xml:space="preserve"> кот</w:t>
      </w:r>
      <w:r w:rsidR="00434EFC">
        <w:rPr>
          <w:rFonts w:ascii="Times New Roman" w:hAnsi="Times New Roman"/>
          <w:sz w:val="24"/>
          <w:szCs w:val="24"/>
          <w:lang w:val="ru-RU"/>
        </w:rPr>
        <w:t>ла</w:t>
      </w:r>
      <w:r w:rsidR="00116D77" w:rsidRPr="00A73783">
        <w:rPr>
          <w:rFonts w:ascii="Times New Roman" w:hAnsi="Times New Roman"/>
          <w:sz w:val="24"/>
          <w:szCs w:val="24"/>
          <w:lang w:val="ru-RU"/>
        </w:rPr>
        <w:t xml:space="preserve"> марки </w:t>
      </w:r>
      <w:r w:rsidR="00434EFC" w:rsidRPr="00434EFC">
        <w:rPr>
          <w:rFonts w:ascii="Times New Roman" w:hAnsi="Times New Roman"/>
          <w:sz w:val="24"/>
          <w:szCs w:val="24"/>
          <w:lang w:val="ru-RU"/>
        </w:rPr>
        <w:t>RSa-300</w:t>
      </w:r>
      <w:r w:rsidR="00116D77" w:rsidRPr="00A73783">
        <w:rPr>
          <w:rFonts w:ascii="Times New Roman" w:hAnsi="Times New Roman"/>
          <w:sz w:val="24"/>
          <w:szCs w:val="24"/>
          <w:lang w:val="ru-RU"/>
        </w:rPr>
        <w:t xml:space="preserve">, теплопроизводительностью </w:t>
      </w:r>
      <w:r w:rsidR="00434EFC">
        <w:rPr>
          <w:rFonts w:ascii="Times New Roman" w:hAnsi="Times New Roman"/>
          <w:sz w:val="24"/>
          <w:szCs w:val="24"/>
          <w:lang w:val="ru-RU"/>
        </w:rPr>
        <w:t>0,</w:t>
      </w:r>
      <w:r w:rsidR="00CC5806">
        <w:rPr>
          <w:rFonts w:ascii="Times New Roman" w:hAnsi="Times New Roman"/>
          <w:sz w:val="24"/>
          <w:szCs w:val="24"/>
          <w:lang w:val="ru-RU"/>
        </w:rPr>
        <w:t>258</w:t>
      </w:r>
      <w:r w:rsidR="007F70EE" w:rsidRPr="00A73783">
        <w:rPr>
          <w:rFonts w:ascii="Times New Roman" w:hAnsi="Times New Roman"/>
          <w:sz w:val="24"/>
          <w:szCs w:val="24"/>
          <w:lang w:val="ru-RU"/>
        </w:rPr>
        <w:t xml:space="preserve"> Гкал/ч</w:t>
      </w:r>
      <w:r w:rsidR="00434EFC">
        <w:rPr>
          <w:rFonts w:ascii="Times New Roman" w:hAnsi="Times New Roman"/>
          <w:sz w:val="24"/>
          <w:szCs w:val="24"/>
          <w:lang w:val="ru-RU"/>
        </w:rPr>
        <w:t xml:space="preserve"> каждый</w:t>
      </w:r>
      <w:r w:rsidR="00116D77" w:rsidRPr="00A73783">
        <w:rPr>
          <w:rFonts w:ascii="Times New Roman" w:hAnsi="Times New Roman"/>
          <w:sz w:val="24"/>
          <w:szCs w:val="24"/>
          <w:lang w:val="ru-RU"/>
        </w:rPr>
        <w:t xml:space="preserve">. В состав котельной входит: ГРП, дымовая труба, надземные газопроводы, инженерные сети и коммуникации. Производительность котельной </w:t>
      </w:r>
      <w:r w:rsidR="00A51E14" w:rsidRPr="00A73783">
        <w:rPr>
          <w:rFonts w:ascii="Times New Roman" w:hAnsi="Times New Roman"/>
          <w:sz w:val="24"/>
          <w:szCs w:val="24"/>
          <w:lang w:val="ru-RU"/>
        </w:rPr>
        <w:t>0,516</w:t>
      </w:r>
      <w:r w:rsidR="00116D77" w:rsidRPr="00A73783">
        <w:rPr>
          <w:rFonts w:ascii="Times New Roman" w:hAnsi="Times New Roman"/>
          <w:sz w:val="24"/>
          <w:szCs w:val="24"/>
          <w:lang w:val="ru-RU"/>
        </w:rPr>
        <w:t xml:space="preserve"> Гкал/ч</w:t>
      </w:r>
      <w:r w:rsidR="00F26733" w:rsidRPr="00A73783">
        <w:rPr>
          <w:rFonts w:ascii="Times New Roman" w:hAnsi="Times New Roman"/>
          <w:sz w:val="24"/>
          <w:szCs w:val="24"/>
          <w:lang w:val="ru-RU"/>
        </w:rPr>
        <w:t xml:space="preserve">. В котельной </w:t>
      </w:r>
      <w:r w:rsidR="00F26733" w:rsidRPr="00A73783">
        <w:rPr>
          <w:rFonts w:ascii="Times New Roman" w:hAnsi="Times New Roman"/>
          <w:i/>
          <w:sz w:val="24"/>
          <w:szCs w:val="24"/>
          <w:lang w:val="ru-RU"/>
        </w:rPr>
        <w:t>Ветстанции</w:t>
      </w:r>
      <w:r w:rsidR="00F26733" w:rsidRPr="00A73783">
        <w:rPr>
          <w:rFonts w:ascii="Times New Roman" w:hAnsi="Times New Roman"/>
          <w:sz w:val="24"/>
          <w:szCs w:val="24"/>
          <w:lang w:val="ru-RU"/>
        </w:rPr>
        <w:t xml:space="preserve"> </w:t>
      </w:r>
      <w:r w:rsidR="00F26733" w:rsidRPr="00A73783">
        <w:rPr>
          <w:rFonts w:ascii="Times New Roman" w:hAnsi="Times New Roman"/>
          <w:i/>
          <w:sz w:val="24"/>
          <w:szCs w:val="24"/>
          <w:lang w:val="ru-RU"/>
        </w:rPr>
        <w:t>(ул. Мичурина, д.13)</w:t>
      </w:r>
      <w:r w:rsidR="00F26733" w:rsidRPr="00A73783">
        <w:rPr>
          <w:rFonts w:ascii="Times New Roman" w:hAnsi="Times New Roman"/>
          <w:sz w:val="24"/>
          <w:szCs w:val="24"/>
          <w:lang w:val="ru-RU"/>
        </w:rPr>
        <w:t xml:space="preserve"> установлены </w:t>
      </w:r>
      <w:r w:rsidR="007F70EE" w:rsidRPr="00A73783">
        <w:rPr>
          <w:rFonts w:ascii="Times New Roman" w:hAnsi="Times New Roman"/>
          <w:sz w:val="24"/>
          <w:szCs w:val="24"/>
          <w:lang w:val="ru-RU"/>
        </w:rPr>
        <w:t xml:space="preserve">два котла марки </w:t>
      </w:r>
      <w:r w:rsidR="00C35F66" w:rsidRPr="00C35F66">
        <w:rPr>
          <w:rFonts w:ascii="Times New Roman" w:hAnsi="Times New Roman"/>
          <w:sz w:val="24"/>
          <w:szCs w:val="24"/>
          <w:lang w:val="ru-RU"/>
        </w:rPr>
        <w:t>Rossen - 200</w:t>
      </w:r>
      <w:r w:rsidR="007F70EE" w:rsidRPr="00A73783">
        <w:rPr>
          <w:rFonts w:ascii="Times New Roman" w:hAnsi="Times New Roman"/>
          <w:sz w:val="24"/>
          <w:szCs w:val="24"/>
          <w:lang w:val="ru-RU"/>
        </w:rPr>
        <w:t xml:space="preserve">, теплопроизводительностью </w:t>
      </w:r>
      <w:r w:rsidR="00C35F66">
        <w:rPr>
          <w:rFonts w:ascii="Times New Roman" w:hAnsi="Times New Roman"/>
          <w:sz w:val="24"/>
          <w:szCs w:val="24"/>
          <w:lang w:val="ru-RU"/>
        </w:rPr>
        <w:t>0,17</w:t>
      </w:r>
      <w:r w:rsidR="007F70EE" w:rsidRPr="00A73783">
        <w:rPr>
          <w:rFonts w:ascii="Times New Roman" w:hAnsi="Times New Roman"/>
          <w:sz w:val="24"/>
          <w:szCs w:val="24"/>
          <w:lang w:val="ru-RU"/>
        </w:rPr>
        <w:t xml:space="preserve"> Гкал/ч каждый. В состав котельной входит: ГРП, дымовая труба, надземные газопроводы, инженерные сети и коммуникации. Производительность котельной </w:t>
      </w:r>
      <w:r w:rsidR="00C35F66">
        <w:rPr>
          <w:rFonts w:ascii="Times New Roman" w:hAnsi="Times New Roman"/>
          <w:sz w:val="24"/>
          <w:szCs w:val="24"/>
          <w:lang w:val="ru-RU"/>
        </w:rPr>
        <w:t>0,340</w:t>
      </w:r>
      <w:r w:rsidR="007F70EE" w:rsidRPr="00A73783">
        <w:rPr>
          <w:rFonts w:ascii="Times New Roman" w:hAnsi="Times New Roman"/>
          <w:sz w:val="24"/>
          <w:szCs w:val="24"/>
          <w:lang w:val="ru-RU"/>
        </w:rPr>
        <w:t xml:space="preserve"> Гкал/ч</w:t>
      </w:r>
      <w:r w:rsidR="00F26733" w:rsidRPr="00A73783">
        <w:rPr>
          <w:rFonts w:ascii="Times New Roman" w:hAnsi="Times New Roman"/>
          <w:sz w:val="24"/>
          <w:szCs w:val="24"/>
          <w:lang w:val="ru-RU"/>
        </w:rPr>
        <w:t xml:space="preserve">. В котельной </w:t>
      </w:r>
      <w:r w:rsidR="00F26733" w:rsidRPr="00A73783">
        <w:rPr>
          <w:rFonts w:ascii="Times New Roman" w:hAnsi="Times New Roman"/>
          <w:i/>
          <w:sz w:val="24"/>
          <w:szCs w:val="24"/>
          <w:lang w:val="ru-RU"/>
        </w:rPr>
        <w:t xml:space="preserve">ст. </w:t>
      </w:r>
      <w:r w:rsidR="005F7C4B" w:rsidRPr="00A73783">
        <w:rPr>
          <w:rFonts w:ascii="Times New Roman" w:hAnsi="Times New Roman"/>
          <w:i/>
          <w:sz w:val="24"/>
          <w:szCs w:val="24"/>
          <w:lang w:val="ru-RU"/>
        </w:rPr>
        <w:t>по ул. Заповедная 1</w:t>
      </w:r>
      <w:r w:rsidR="005F7C4B" w:rsidRPr="00A73783">
        <w:rPr>
          <w:rFonts w:ascii="Times New Roman" w:hAnsi="Times New Roman"/>
          <w:sz w:val="24"/>
          <w:szCs w:val="24"/>
          <w:lang w:val="ru-RU"/>
        </w:rPr>
        <w:t xml:space="preserve"> </w:t>
      </w:r>
      <w:r w:rsidR="00F26733" w:rsidRPr="00A73783">
        <w:rPr>
          <w:rFonts w:ascii="Times New Roman" w:hAnsi="Times New Roman"/>
          <w:sz w:val="24"/>
          <w:szCs w:val="24"/>
          <w:lang w:val="ru-RU"/>
        </w:rPr>
        <w:t xml:space="preserve">установлены </w:t>
      </w:r>
      <w:r w:rsidR="005F7C4B" w:rsidRPr="00A73783">
        <w:rPr>
          <w:rFonts w:ascii="Times New Roman" w:hAnsi="Times New Roman"/>
          <w:sz w:val="24"/>
          <w:szCs w:val="24"/>
          <w:lang w:val="ru-RU"/>
        </w:rPr>
        <w:t>три</w:t>
      </w:r>
      <w:r w:rsidR="007F70EE" w:rsidRPr="00A73783">
        <w:rPr>
          <w:rFonts w:ascii="Times New Roman" w:hAnsi="Times New Roman"/>
          <w:sz w:val="24"/>
          <w:szCs w:val="24"/>
          <w:lang w:val="ru-RU"/>
        </w:rPr>
        <w:t xml:space="preserve"> котла марки </w:t>
      </w:r>
      <w:r w:rsidR="005F7C4B" w:rsidRPr="00A73783">
        <w:rPr>
          <w:rFonts w:ascii="Times New Roman" w:hAnsi="Times New Roman"/>
          <w:sz w:val="24"/>
          <w:szCs w:val="24"/>
        </w:rPr>
        <w:t>Taurus</w:t>
      </w:r>
      <w:r w:rsidR="005F7C4B" w:rsidRPr="00A73783">
        <w:rPr>
          <w:rFonts w:ascii="Times New Roman" w:hAnsi="Times New Roman"/>
          <w:sz w:val="24"/>
          <w:szCs w:val="24"/>
          <w:lang w:val="ru-RU"/>
        </w:rPr>
        <w:t xml:space="preserve"> </w:t>
      </w:r>
      <w:r w:rsidR="005F7C4B" w:rsidRPr="00A73783">
        <w:rPr>
          <w:rFonts w:ascii="Times New Roman" w:hAnsi="Times New Roman"/>
          <w:sz w:val="24"/>
          <w:szCs w:val="24"/>
        </w:rPr>
        <w:t>Dual</w:t>
      </w:r>
      <w:r w:rsidR="005F7C4B" w:rsidRPr="00A73783">
        <w:rPr>
          <w:rFonts w:ascii="Times New Roman" w:hAnsi="Times New Roman"/>
          <w:sz w:val="24"/>
          <w:szCs w:val="24"/>
          <w:lang w:val="ru-RU"/>
        </w:rPr>
        <w:t>-0,3</w:t>
      </w:r>
      <w:r w:rsidR="007F70EE" w:rsidRPr="00A73783">
        <w:rPr>
          <w:rFonts w:ascii="Times New Roman" w:hAnsi="Times New Roman"/>
          <w:sz w:val="24"/>
          <w:szCs w:val="24"/>
          <w:lang w:val="ru-RU"/>
        </w:rPr>
        <w:t xml:space="preserve">, теплопроизводительностью </w:t>
      </w:r>
      <w:r w:rsidR="005F7C4B" w:rsidRPr="00A73783">
        <w:rPr>
          <w:rFonts w:ascii="Times New Roman" w:hAnsi="Times New Roman"/>
          <w:sz w:val="24"/>
          <w:szCs w:val="24"/>
          <w:lang w:val="ru-RU"/>
        </w:rPr>
        <w:t>0,1</w:t>
      </w:r>
      <w:r w:rsidR="007F70EE" w:rsidRPr="00A73783">
        <w:rPr>
          <w:rFonts w:ascii="Times New Roman" w:hAnsi="Times New Roman"/>
          <w:sz w:val="24"/>
          <w:szCs w:val="24"/>
          <w:lang w:val="ru-RU"/>
        </w:rPr>
        <w:t xml:space="preserve"> Гкал/ч каждый. В состав котельной входит: ГРП, дымовая труба, надземные газопроводы, инженерные сети и коммуникации. Производительность котельной </w:t>
      </w:r>
      <w:r w:rsidR="005F7C4B" w:rsidRPr="00A73783">
        <w:rPr>
          <w:rFonts w:ascii="Times New Roman" w:hAnsi="Times New Roman"/>
          <w:sz w:val="24"/>
          <w:szCs w:val="24"/>
          <w:lang w:val="ru-RU"/>
        </w:rPr>
        <w:t>0,3</w:t>
      </w:r>
      <w:r w:rsidR="007F70EE" w:rsidRPr="00A73783">
        <w:rPr>
          <w:rFonts w:ascii="Times New Roman" w:hAnsi="Times New Roman"/>
          <w:sz w:val="24"/>
          <w:szCs w:val="24"/>
          <w:lang w:val="ru-RU"/>
        </w:rPr>
        <w:t xml:space="preserve"> Гкал/ч</w:t>
      </w:r>
      <w:r w:rsidR="00F26733" w:rsidRPr="00A73783">
        <w:rPr>
          <w:rFonts w:ascii="Times New Roman" w:hAnsi="Times New Roman"/>
          <w:sz w:val="24"/>
          <w:szCs w:val="24"/>
          <w:lang w:val="ru-RU"/>
        </w:rPr>
        <w:t xml:space="preserve">. В котельной </w:t>
      </w:r>
      <w:r w:rsidR="005F7C4B" w:rsidRPr="00A73783">
        <w:rPr>
          <w:rFonts w:ascii="Times New Roman" w:hAnsi="Times New Roman"/>
          <w:i/>
          <w:sz w:val="24"/>
          <w:szCs w:val="24"/>
          <w:lang w:val="ru-RU"/>
        </w:rPr>
        <w:t xml:space="preserve">по ул. Заповедная </w:t>
      </w:r>
      <w:r w:rsidR="00A51E14" w:rsidRPr="00A73783">
        <w:rPr>
          <w:rFonts w:ascii="Times New Roman" w:hAnsi="Times New Roman"/>
          <w:i/>
          <w:sz w:val="24"/>
          <w:szCs w:val="24"/>
          <w:lang w:val="ru-RU"/>
        </w:rPr>
        <w:t>5</w:t>
      </w:r>
      <w:r w:rsidR="005F7C4B" w:rsidRPr="00A73783">
        <w:rPr>
          <w:rFonts w:ascii="Times New Roman" w:hAnsi="Times New Roman"/>
          <w:sz w:val="24"/>
          <w:szCs w:val="24"/>
          <w:lang w:val="ru-RU"/>
        </w:rPr>
        <w:t xml:space="preserve"> </w:t>
      </w:r>
      <w:r w:rsidR="00F26733" w:rsidRPr="00A73783">
        <w:rPr>
          <w:rFonts w:ascii="Times New Roman" w:hAnsi="Times New Roman"/>
          <w:sz w:val="24"/>
          <w:szCs w:val="24"/>
          <w:lang w:val="ru-RU"/>
        </w:rPr>
        <w:t xml:space="preserve">установлены </w:t>
      </w:r>
      <w:r w:rsidR="007F70EE" w:rsidRPr="00A73783">
        <w:rPr>
          <w:rFonts w:ascii="Times New Roman" w:hAnsi="Times New Roman"/>
          <w:sz w:val="24"/>
          <w:szCs w:val="24"/>
          <w:lang w:val="ru-RU"/>
        </w:rPr>
        <w:t xml:space="preserve">два котла марки </w:t>
      </w:r>
      <w:r w:rsidR="004301E5" w:rsidRPr="00A73783">
        <w:rPr>
          <w:rFonts w:ascii="Times New Roman" w:hAnsi="Times New Roman"/>
          <w:sz w:val="24"/>
          <w:szCs w:val="24"/>
        </w:rPr>
        <w:t>Buderus</w:t>
      </w:r>
      <w:r w:rsidR="004301E5" w:rsidRPr="00A73783">
        <w:rPr>
          <w:rFonts w:ascii="Times New Roman" w:hAnsi="Times New Roman"/>
          <w:sz w:val="24"/>
          <w:szCs w:val="24"/>
          <w:lang w:val="ru-RU"/>
        </w:rPr>
        <w:t xml:space="preserve"> </w:t>
      </w:r>
      <w:r w:rsidR="004301E5" w:rsidRPr="00A73783">
        <w:rPr>
          <w:rFonts w:ascii="Times New Roman" w:hAnsi="Times New Roman"/>
          <w:sz w:val="24"/>
          <w:szCs w:val="24"/>
        </w:rPr>
        <w:t>SK</w:t>
      </w:r>
      <w:r w:rsidR="004301E5" w:rsidRPr="00A73783">
        <w:rPr>
          <w:rFonts w:ascii="Times New Roman" w:hAnsi="Times New Roman"/>
          <w:sz w:val="24"/>
          <w:szCs w:val="24"/>
          <w:lang w:val="ru-RU"/>
        </w:rPr>
        <w:t>-1,0</w:t>
      </w:r>
      <w:r w:rsidR="007F70EE" w:rsidRPr="00A73783">
        <w:rPr>
          <w:rFonts w:ascii="Times New Roman" w:hAnsi="Times New Roman"/>
          <w:sz w:val="24"/>
          <w:szCs w:val="24"/>
          <w:lang w:val="ru-RU"/>
        </w:rPr>
        <w:t xml:space="preserve">, теплопроизводительностью </w:t>
      </w:r>
      <w:r w:rsidR="004301E5" w:rsidRPr="00A73783">
        <w:rPr>
          <w:rFonts w:ascii="Times New Roman" w:hAnsi="Times New Roman"/>
          <w:sz w:val="24"/>
          <w:szCs w:val="24"/>
          <w:lang w:val="ru-RU"/>
        </w:rPr>
        <w:t>0,5</w:t>
      </w:r>
      <w:r w:rsidR="007F70EE" w:rsidRPr="00A73783">
        <w:rPr>
          <w:rFonts w:ascii="Times New Roman" w:hAnsi="Times New Roman"/>
          <w:sz w:val="24"/>
          <w:szCs w:val="24"/>
          <w:lang w:val="ru-RU"/>
        </w:rPr>
        <w:t xml:space="preserve"> Гкал/ч каждый. В состав котельной входит: ГРП, дымовая труба, надземные газопроводы, инженерные сети и коммуникации. Производительность котельной </w:t>
      </w:r>
      <w:r w:rsidR="004301E5" w:rsidRPr="00A73783">
        <w:rPr>
          <w:rFonts w:ascii="Times New Roman" w:hAnsi="Times New Roman"/>
          <w:sz w:val="24"/>
          <w:szCs w:val="24"/>
          <w:lang w:val="ru-RU"/>
        </w:rPr>
        <w:t>1</w:t>
      </w:r>
      <w:r w:rsidR="007D64D3" w:rsidRPr="00A73783">
        <w:rPr>
          <w:rFonts w:ascii="Times New Roman" w:hAnsi="Times New Roman"/>
          <w:sz w:val="24"/>
          <w:szCs w:val="24"/>
          <w:lang w:val="ru-RU"/>
        </w:rPr>
        <w:t>,0</w:t>
      </w:r>
      <w:r w:rsidR="007F70EE" w:rsidRPr="00A73783">
        <w:rPr>
          <w:rFonts w:ascii="Times New Roman" w:hAnsi="Times New Roman"/>
          <w:sz w:val="24"/>
          <w:szCs w:val="24"/>
          <w:lang w:val="ru-RU"/>
        </w:rPr>
        <w:t xml:space="preserve"> Гкал/ч</w:t>
      </w:r>
      <w:r w:rsidR="00F26733" w:rsidRPr="00A73783">
        <w:rPr>
          <w:rFonts w:ascii="Times New Roman" w:hAnsi="Times New Roman"/>
          <w:sz w:val="24"/>
          <w:szCs w:val="24"/>
          <w:lang w:val="ru-RU"/>
        </w:rPr>
        <w:t xml:space="preserve">. В котельной </w:t>
      </w:r>
      <w:r w:rsidR="004301E5" w:rsidRPr="00A73783">
        <w:rPr>
          <w:rFonts w:ascii="Times New Roman" w:hAnsi="Times New Roman"/>
          <w:i/>
          <w:sz w:val="24"/>
          <w:szCs w:val="24"/>
          <w:lang w:val="ru-RU"/>
        </w:rPr>
        <w:t>МБДОУ "ЦРР-д сад "Сказка"</w:t>
      </w:r>
      <w:r w:rsidR="00F26733" w:rsidRPr="00A73783">
        <w:rPr>
          <w:rFonts w:ascii="Times New Roman" w:hAnsi="Times New Roman"/>
          <w:sz w:val="24"/>
          <w:szCs w:val="24"/>
          <w:lang w:val="ru-RU"/>
        </w:rPr>
        <w:t xml:space="preserve"> </w:t>
      </w:r>
      <w:r w:rsidR="00F26733" w:rsidRPr="00A73783">
        <w:rPr>
          <w:rFonts w:ascii="Times New Roman" w:hAnsi="Times New Roman"/>
          <w:sz w:val="24"/>
          <w:szCs w:val="24"/>
          <w:lang w:val="ru-RU"/>
        </w:rPr>
        <w:lastRenderedPageBreak/>
        <w:t>установлен</w:t>
      </w:r>
      <w:r w:rsidR="000A63F2" w:rsidRPr="00A73783">
        <w:rPr>
          <w:rFonts w:ascii="Times New Roman" w:hAnsi="Times New Roman"/>
          <w:sz w:val="24"/>
          <w:szCs w:val="24"/>
          <w:lang w:val="ru-RU"/>
        </w:rPr>
        <w:t>о</w:t>
      </w:r>
      <w:r w:rsidR="00F26733" w:rsidRPr="00A73783">
        <w:rPr>
          <w:rFonts w:ascii="Times New Roman" w:hAnsi="Times New Roman"/>
          <w:sz w:val="24"/>
          <w:szCs w:val="24"/>
          <w:lang w:val="ru-RU"/>
        </w:rPr>
        <w:t xml:space="preserve"> </w:t>
      </w:r>
      <w:r w:rsidR="000A63F2" w:rsidRPr="00A73783">
        <w:rPr>
          <w:rFonts w:ascii="Times New Roman" w:hAnsi="Times New Roman"/>
          <w:sz w:val="24"/>
          <w:szCs w:val="24"/>
          <w:lang w:val="ru-RU"/>
        </w:rPr>
        <w:t>два</w:t>
      </w:r>
      <w:r w:rsidR="007F70EE" w:rsidRPr="00A73783">
        <w:rPr>
          <w:rFonts w:ascii="Times New Roman" w:hAnsi="Times New Roman"/>
          <w:sz w:val="24"/>
          <w:szCs w:val="24"/>
          <w:lang w:val="ru-RU"/>
        </w:rPr>
        <w:t xml:space="preserve"> кот</w:t>
      </w:r>
      <w:r w:rsidR="000A63F2" w:rsidRPr="00A73783">
        <w:rPr>
          <w:rFonts w:ascii="Times New Roman" w:hAnsi="Times New Roman"/>
          <w:sz w:val="24"/>
          <w:szCs w:val="24"/>
          <w:lang w:val="ru-RU"/>
        </w:rPr>
        <w:t>ла</w:t>
      </w:r>
      <w:r w:rsidR="007F70EE" w:rsidRPr="00A73783">
        <w:rPr>
          <w:rFonts w:ascii="Times New Roman" w:hAnsi="Times New Roman"/>
          <w:sz w:val="24"/>
          <w:szCs w:val="24"/>
          <w:lang w:val="ru-RU"/>
        </w:rPr>
        <w:t xml:space="preserve"> марки </w:t>
      </w:r>
      <w:r w:rsidR="000A63F2" w:rsidRPr="00A73783">
        <w:rPr>
          <w:rFonts w:ascii="Times New Roman" w:hAnsi="Times New Roman"/>
          <w:sz w:val="24"/>
          <w:szCs w:val="24"/>
        </w:rPr>
        <w:t>Buderus</w:t>
      </w:r>
      <w:r w:rsidR="000A63F2" w:rsidRPr="00A73783">
        <w:rPr>
          <w:rFonts w:ascii="Times New Roman" w:hAnsi="Times New Roman"/>
          <w:sz w:val="24"/>
          <w:szCs w:val="24"/>
          <w:lang w:val="ru-RU"/>
        </w:rPr>
        <w:t xml:space="preserve"> </w:t>
      </w:r>
      <w:r w:rsidR="000A63F2" w:rsidRPr="00A73783">
        <w:rPr>
          <w:rFonts w:ascii="Times New Roman" w:hAnsi="Times New Roman"/>
          <w:sz w:val="24"/>
          <w:szCs w:val="24"/>
        </w:rPr>
        <w:t>SK</w:t>
      </w:r>
      <w:r w:rsidR="000A63F2" w:rsidRPr="00A73783">
        <w:rPr>
          <w:rFonts w:ascii="Times New Roman" w:hAnsi="Times New Roman"/>
          <w:sz w:val="24"/>
          <w:szCs w:val="24"/>
          <w:lang w:val="ru-RU"/>
        </w:rPr>
        <w:t xml:space="preserve"> 645</w:t>
      </w:r>
      <w:r w:rsidR="007F70EE" w:rsidRPr="00A73783">
        <w:rPr>
          <w:rFonts w:ascii="Times New Roman" w:hAnsi="Times New Roman"/>
          <w:sz w:val="24"/>
          <w:szCs w:val="24"/>
          <w:lang w:val="ru-RU"/>
        </w:rPr>
        <w:t>,</w:t>
      </w:r>
      <w:r w:rsidR="000A63F2" w:rsidRPr="00A73783">
        <w:rPr>
          <w:rFonts w:ascii="Times New Roman" w:hAnsi="Times New Roman"/>
          <w:sz w:val="24"/>
          <w:szCs w:val="24"/>
          <w:lang w:val="ru-RU"/>
        </w:rPr>
        <w:t xml:space="preserve"> </w:t>
      </w:r>
      <w:r w:rsidR="007F70EE" w:rsidRPr="00A73783">
        <w:rPr>
          <w:rFonts w:ascii="Times New Roman" w:hAnsi="Times New Roman"/>
          <w:sz w:val="24"/>
          <w:szCs w:val="24"/>
          <w:lang w:val="ru-RU"/>
        </w:rPr>
        <w:t xml:space="preserve">теплопроизводительностью </w:t>
      </w:r>
      <w:r w:rsidR="000A63F2" w:rsidRPr="00A73783">
        <w:rPr>
          <w:rFonts w:ascii="Times New Roman" w:hAnsi="Times New Roman"/>
          <w:sz w:val="24"/>
          <w:szCs w:val="24"/>
          <w:lang w:val="ru-RU"/>
        </w:rPr>
        <w:t>0,3</w:t>
      </w:r>
      <w:r w:rsidR="00C35F66">
        <w:rPr>
          <w:rFonts w:ascii="Times New Roman" w:hAnsi="Times New Roman"/>
          <w:sz w:val="24"/>
          <w:szCs w:val="24"/>
          <w:lang w:val="ru-RU"/>
        </w:rPr>
        <w:t>10</w:t>
      </w:r>
      <w:r w:rsidR="007F70EE" w:rsidRPr="00A73783">
        <w:rPr>
          <w:rFonts w:ascii="Times New Roman" w:hAnsi="Times New Roman"/>
          <w:sz w:val="24"/>
          <w:szCs w:val="24"/>
          <w:lang w:val="ru-RU"/>
        </w:rPr>
        <w:t xml:space="preserve"> Гкал/ч</w:t>
      </w:r>
      <w:r w:rsidR="000A63F2" w:rsidRPr="00A73783">
        <w:rPr>
          <w:rFonts w:ascii="Times New Roman" w:hAnsi="Times New Roman"/>
          <w:sz w:val="24"/>
          <w:szCs w:val="24"/>
          <w:lang w:val="ru-RU"/>
        </w:rPr>
        <w:t xml:space="preserve"> и 0,21</w:t>
      </w:r>
      <w:r w:rsidR="00C35F66">
        <w:rPr>
          <w:rFonts w:ascii="Times New Roman" w:hAnsi="Times New Roman"/>
          <w:sz w:val="24"/>
          <w:szCs w:val="24"/>
          <w:lang w:val="ru-RU"/>
        </w:rPr>
        <w:t>4</w:t>
      </w:r>
      <w:r w:rsidR="000A63F2" w:rsidRPr="00A73783">
        <w:rPr>
          <w:rFonts w:ascii="Times New Roman" w:hAnsi="Times New Roman"/>
          <w:sz w:val="24"/>
          <w:szCs w:val="24"/>
          <w:lang w:val="ru-RU"/>
        </w:rPr>
        <w:t xml:space="preserve"> Гкал/ч. </w:t>
      </w:r>
      <w:r w:rsidR="007F70EE" w:rsidRPr="00A73783">
        <w:rPr>
          <w:rFonts w:ascii="Times New Roman" w:hAnsi="Times New Roman"/>
          <w:sz w:val="24"/>
          <w:szCs w:val="24"/>
          <w:lang w:val="ru-RU"/>
        </w:rPr>
        <w:t xml:space="preserve">В состав котельной входит: ГРП, дымовая труба, надземные газопроводы, инженерные сети и коммуникации. Производительность котельной </w:t>
      </w:r>
      <w:r w:rsidR="000A63F2" w:rsidRPr="00A73783">
        <w:rPr>
          <w:rFonts w:ascii="Times New Roman" w:hAnsi="Times New Roman"/>
          <w:sz w:val="24"/>
          <w:szCs w:val="24"/>
          <w:lang w:val="ru-RU"/>
        </w:rPr>
        <w:t>0,5</w:t>
      </w:r>
      <w:r w:rsidR="00D41D78" w:rsidRPr="00A73783">
        <w:rPr>
          <w:rFonts w:ascii="Times New Roman" w:hAnsi="Times New Roman"/>
          <w:sz w:val="24"/>
          <w:szCs w:val="24"/>
          <w:lang w:val="ru-RU"/>
        </w:rPr>
        <w:t>24</w:t>
      </w:r>
      <w:r w:rsidR="007F70EE" w:rsidRPr="00A73783">
        <w:rPr>
          <w:rFonts w:ascii="Times New Roman" w:hAnsi="Times New Roman"/>
          <w:sz w:val="24"/>
          <w:szCs w:val="24"/>
          <w:lang w:val="ru-RU"/>
        </w:rPr>
        <w:t xml:space="preserve"> Гкал/ч</w:t>
      </w:r>
      <w:r w:rsidR="007007C6" w:rsidRPr="00A73783">
        <w:rPr>
          <w:rFonts w:ascii="Times New Roman" w:hAnsi="Times New Roman"/>
          <w:sz w:val="24"/>
          <w:szCs w:val="24"/>
          <w:lang w:val="ru-RU"/>
        </w:rPr>
        <w:t>ветстан</w:t>
      </w:r>
      <w:r w:rsidR="00F26733" w:rsidRPr="00A73783">
        <w:rPr>
          <w:rFonts w:ascii="Times New Roman" w:hAnsi="Times New Roman"/>
          <w:sz w:val="24"/>
          <w:szCs w:val="24"/>
          <w:lang w:val="ru-RU"/>
        </w:rPr>
        <w:t xml:space="preserve">. </w:t>
      </w:r>
      <w:r w:rsidR="000A63F2" w:rsidRPr="00A73783">
        <w:rPr>
          <w:rFonts w:ascii="Times New Roman" w:hAnsi="Times New Roman"/>
          <w:sz w:val="24"/>
          <w:szCs w:val="24"/>
          <w:lang w:val="ru-RU"/>
        </w:rPr>
        <w:t xml:space="preserve">В котельной </w:t>
      </w:r>
      <w:r w:rsidR="000A63F2" w:rsidRPr="00B36CA3">
        <w:rPr>
          <w:rFonts w:ascii="Times New Roman" w:hAnsi="Times New Roman"/>
          <w:i/>
          <w:sz w:val="24"/>
          <w:szCs w:val="24"/>
          <w:lang w:val="ru-RU"/>
        </w:rPr>
        <w:t>МБДОУ "ЦРР-д сад "Улыбка</w:t>
      </w:r>
      <w:r w:rsidR="000A63F2" w:rsidRPr="00A73783">
        <w:rPr>
          <w:rFonts w:ascii="Times New Roman" w:hAnsi="Times New Roman"/>
          <w:sz w:val="24"/>
          <w:szCs w:val="24"/>
          <w:lang w:val="ru-RU"/>
        </w:rPr>
        <w:t xml:space="preserve">" установлено два котла марки </w:t>
      </w:r>
      <w:r w:rsidR="000A63F2" w:rsidRPr="00A73783">
        <w:rPr>
          <w:rFonts w:ascii="Times New Roman" w:hAnsi="Times New Roman"/>
          <w:sz w:val="24"/>
          <w:szCs w:val="24"/>
        </w:rPr>
        <w:t>Buderus</w:t>
      </w:r>
      <w:r w:rsidR="000A63F2" w:rsidRPr="00A73783">
        <w:rPr>
          <w:rFonts w:ascii="Times New Roman" w:hAnsi="Times New Roman"/>
          <w:sz w:val="24"/>
          <w:szCs w:val="24"/>
          <w:lang w:val="ru-RU"/>
        </w:rPr>
        <w:t xml:space="preserve"> </w:t>
      </w:r>
      <w:r w:rsidR="000A63F2" w:rsidRPr="00A73783">
        <w:rPr>
          <w:rFonts w:ascii="Times New Roman" w:hAnsi="Times New Roman"/>
          <w:sz w:val="24"/>
          <w:szCs w:val="24"/>
        </w:rPr>
        <w:t>SK</w:t>
      </w:r>
      <w:r w:rsidR="000A63F2" w:rsidRPr="00A73783">
        <w:rPr>
          <w:rFonts w:ascii="Times New Roman" w:hAnsi="Times New Roman"/>
          <w:sz w:val="24"/>
          <w:szCs w:val="24"/>
          <w:lang w:val="ru-RU"/>
        </w:rPr>
        <w:t xml:space="preserve"> 645, </w:t>
      </w:r>
      <w:r w:rsidR="000A63F2" w:rsidRPr="00C35F66">
        <w:rPr>
          <w:rFonts w:ascii="Times New Roman" w:hAnsi="Times New Roman"/>
          <w:sz w:val="24"/>
          <w:szCs w:val="24"/>
          <w:lang w:val="ru-RU"/>
        </w:rPr>
        <w:t>теплопроизводительностью 0,</w:t>
      </w:r>
      <w:r w:rsidR="00C35F66" w:rsidRPr="00C35F66">
        <w:rPr>
          <w:rFonts w:ascii="Times New Roman" w:hAnsi="Times New Roman"/>
          <w:sz w:val="24"/>
          <w:szCs w:val="24"/>
          <w:lang w:val="ru-RU"/>
        </w:rPr>
        <w:t>215 Гкал/ч каждый</w:t>
      </w:r>
      <w:r w:rsidR="000A63F2" w:rsidRPr="00C35F66">
        <w:rPr>
          <w:rFonts w:ascii="Times New Roman" w:hAnsi="Times New Roman"/>
          <w:sz w:val="24"/>
          <w:szCs w:val="24"/>
          <w:lang w:val="ru-RU"/>
        </w:rPr>
        <w:t xml:space="preserve"> В состав котельной входит: ГРП, дымовая труба, надземные газопроводы, инженерные сети и коммуникации. Производительность котельной 0,516 Гкал/ч.</w:t>
      </w:r>
      <w:r w:rsidR="00DC22B8" w:rsidRPr="00C35F66">
        <w:rPr>
          <w:rFonts w:ascii="Times New Roman" w:hAnsi="Times New Roman"/>
          <w:sz w:val="24"/>
          <w:szCs w:val="24"/>
          <w:lang w:val="ru-RU"/>
        </w:rPr>
        <w:t xml:space="preserve"> В котельной</w:t>
      </w:r>
      <w:r w:rsidR="00B36CA3">
        <w:rPr>
          <w:rFonts w:ascii="Times New Roman" w:hAnsi="Times New Roman"/>
          <w:sz w:val="24"/>
          <w:szCs w:val="24"/>
          <w:lang w:val="ru-RU"/>
        </w:rPr>
        <w:t xml:space="preserve"> по </w:t>
      </w:r>
      <w:r w:rsidR="00B36CA3" w:rsidRPr="00B36CA3">
        <w:rPr>
          <w:rFonts w:ascii="Times New Roman" w:hAnsi="Times New Roman"/>
          <w:i/>
          <w:sz w:val="24"/>
          <w:szCs w:val="24"/>
          <w:lang w:val="ru-RU"/>
        </w:rPr>
        <w:t>ул.</w:t>
      </w:r>
      <w:r w:rsidR="00DC22B8" w:rsidRPr="00C35F66">
        <w:rPr>
          <w:rFonts w:ascii="Times New Roman" w:hAnsi="Times New Roman"/>
          <w:sz w:val="24"/>
          <w:szCs w:val="24"/>
          <w:lang w:val="ru-RU"/>
        </w:rPr>
        <w:t xml:space="preserve"> </w:t>
      </w:r>
      <w:r w:rsidR="00DC22B8" w:rsidRPr="00B36CA3">
        <w:rPr>
          <w:rFonts w:ascii="Times New Roman" w:hAnsi="Times New Roman"/>
          <w:i/>
          <w:sz w:val="24"/>
          <w:szCs w:val="24"/>
          <w:lang w:val="ru-RU"/>
        </w:rPr>
        <w:t>Ф</w:t>
      </w:r>
      <w:r w:rsidR="00C35F66" w:rsidRPr="00B36CA3">
        <w:rPr>
          <w:rFonts w:ascii="Times New Roman" w:hAnsi="Times New Roman"/>
          <w:i/>
          <w:sz w:val="24"/>
          <w:szCs w:val="24"/>
          <w:lang w:val="ru-RU"/>
        </w:rPr>
        <w:t>ролова 2</w:t>
      </w:r>
      <w:r w:rsidR="00DC22B8" w:rsidRPr="00C35F66">
        <w:rPr>
          <w:rFonts w:ascii="Times New Roman" w:hAnsi="Times New Roman"/>
          <w:sz w:val="24"/>
          <w:szCs w:val="24"/>
          <w:lang w:val="ru-RU"/>
        </w:rPr>
        <w:t xml:space="preserve"> установлено </w:t>
      </w:r>
      <w:r w:rsidR="00C35F66">
        <w:rPr>
          <w:rFonts w:ascii="Times New Roman" w:hAnsi="Times New Roman"/>
          <w:sz w:val="24"/>
          <w:szCs w:val="24"/>
          <w:lang w:val="ru-RU"/>
        </w:rPr>
        <w:t>три</w:t>
      </w:r>
      <w:r w:rsidR="00DC22B8" w:rsidRPr="00C35F66">
        <w:rPr>
          <w:rFonts w:ascii="Times New Roman" w:hAnsi="Times New Roman"/>
          <w:sz w:val="24"/>
          <w:szCs w:val="24"/>
          <w:lang w:val="ru-RU"/>
        </w:rPr>
        <w:t xml:space="preserve"> котла марки </w:t>
      </w:r>
      <w:r w:rsidR="00C35F66" w:rsidRPr="00C35F66">
        <w:rPr>
          <w:rFonts w:ascii="Times New Roman" w:hAnsi="Times New Roman"/>
          <w:sz w:val="24"/>
          <w:szCs w:val="24"/>
        </w:rPr>
        <w:t>RSa</w:t>
      </w:r>
      <w:r w:rsidR="00C35F66" w:rsidRPr="00C35F66">
        <w:rPr>
          <w:rFonts w:ascii="Times New Roman" w:hAnsi="Times New Roman"/>
          <w:sz w:val="24"/>
          <w:szCs w:val="24"/>
          <w:lang w:val="ru-RU"/>
        </w:rPr>
        <w:t>-500</w:t>
      </w:r>
      <w:r w:rsidR="00DC22B8" w:rsidRPr="00C35F66">
        <w:rPr>
          <w:rFonts w:ascii="Times New Roman" w:hAnsi="Times New Roman"/>
          <w:sz w:val="24"/>
          <w:szCs w:val="24"/>
          <w:lang w:val="ru-RU"/>
        </w:rPr>
        <w:t xml:space="preserve"> теплопроизводительностью 0,</w:t>
      </w:r>
      <w:r w:rsidR="00C35F66">
        <w:rPr>
          <w:rFonts w:ascii="Times New Roman" w:hAnsi="Times New Roman"/>
          <w:sz w:val="24"/>
          <w:szCs w:val="24"/>
          <w:lang w:val="ru-RU"/>
        </w:rPr>
        <w:t>43</w:t>
      </w:r>
      <w:r w:rsidR="00DC22B8" w:rsidRPr="00C35F66">
        <w:rPr>
          <w:rFonts w:ascii="Times New Roman" w:hAnsi="Times New Roman"/>
          <w:sz w:val="24"/>
          <w:szCs w:val="24"/>
          <w:lang w:val="ru-RU"/>
        </w:rPr>
        <w:t xml:space="preserve"> Гкал/ч</w:t>
      </w:r>
      <w:r w:rsidR="00C35F66">
        <w:rPr>
          <w:rFonts w:ascii="Times New Roman" w:hAnsi="Times New Roman"/>
          <w:sz w:val="24"/>
          <w:szCs w:val="24"/>
          <w:lang w:val="ru-RU"/>
        </w:rPr>
        <w:t xml:space="preserve"> каждый</w:t>
      </w:r>
      <w:r w:rsidR="00DC22B8" w:rsidRPr="00C35F66">
        <w:rPr>
          <w:rFonts w:ascii="Times New Roman" w:hAnsi="Times New Roman"/>
          <w:sz w:val="24"/>
          <w:szCs w:val="24"/>
          <w:lang w:val="ru-RU"/>
        </w:rPr>
        <w:t xml:space="preserve">. В состав котельной входит: ГРП, дымовая труба, надземные газопроводы, инженерные сети и коммуникации. Производительность котельной </w:t>
      </w:r>
      <w:r w:rsidR="00B36CA3">
        <w:rPr>
          <w:rFonts w:ascii="Times New Roman" w:hAnsi="Times New Roman"/>
          <w:sz w:val="24"/>
          <w:szCs w:val="24"/>
          <w:lang w:val="ru-RU"/>
        </w:rPr>
        <w:t>1,29</w:t>
      </w:r>
      <w:r w:rsidR="00DC22B8" w:rsidRPr="00C35F66">
        <w:rPr>
          <w:rFonts w:ascii="Times New Roman" w:hAnsi="Times New Roman"/>
          <w:sz w:val="24"/>
          <w:szCs w:val="24"/>
          <w:lang w:val="ru-RU"/>
        </w:rPr>
        <w:t xml:space="preserve"> Гкал/ч. </w:t>
      </w:r>
    </w:p>
    <w:p w:rsidR="00650DE4" w:rsidRPr="00C35F66" w:rsidRDefault="00650DE4" w:rsidP="00650DE4">
      <w:pPr>
        <w:widowControl w:val="0"/>
        <w:overflowPunct w:val="0"/>
        <w:autoSpaceDE w:val="0"/>
        <w:autoSpaceDN w:val="0"/>
        <w:adjustRightInd w:val="0"/>
        <w:spacing w:after="0" w:line="228" w:lineRule="auto"/>
        <w:ind w:firstLine="720"/>
        <w:jc w:val="both"/>
        <w:rPr>
          <w:rFonts w:ascii="Times New Roman" w:hAnsi="Times New Roman"/>
          <w:sz w:val="24"/>
          <w:szCs w:val="24"/>
          <w:lang w:val="ru-RU"/>
        </w:rPr>
      </w:pPr>
      <w:r w:rsidRPr="0054294D">
        <w:rPr>
          <w:rFonts w:ascii="Times New Roman" w:hAnsi="Times New Roman"/>
          <w:sz w:val="24"/>
          <w:szCs w:val="24"/>
          <w:lang w:val="ru-RU"/>
        </w:rPr>
        <w:t xml:space="preserve">Котельные, находящиеся на балансе ООО «Теплоснаб». </w:t>
      </w:r>
      <w:r w:rsidR="00B36CA3" w:rsidRPr="0054294D">
        <w:rPr>
          <w:rFonts w:ascii="Times New Roman" w:hAnsi="Times New Roman"/>
          <w:sz w:val="24"/>
          <w:szCs w:val="24"/>
          <w:lang w:val="ru-RU"/>
        </w:rPr>
        <w:t xml:space="preserve">В котельной </w:t>
      </w:r>
      <w:r w:rsidR="00B36CA3" w:rsidRPr="0054294D">
        <w:rPr>
          <w:rFonts w:ascii="Times New Roman" w:hAnsi="Times New Roman"/>
          <w:i/>
          <w:sz w:val="24"/>
          <w:szCs w:val="24"/>
          <w:lang w:val="ru-RU"/>
        </w:rPr>
        <w:t>ФСК г. Ковылкино</w:t>
      </w:r>
      <w:r w:rsidR="00B36CA3" w:rsidRPr="0054294D">
        <w:rPr>
          <w:rFonts w:ascii="Times New Roman" w:hAnsi="Times New Roman"/>
          <w:sz w:val="24"/>
          <w:szCs w:val="24"/>
          <w:lang w:val="ru-RU"/>
        </w:rPr>
        <w:t xml:space="preserve"> установлено два котла марки </w:t>
      </w:r>
      <w:r w:rsidR="00D07CBA" w:rsidRPr="0054294D">
        <w:rPr>
          <w:rFonts w:ascii="Times New Roman" w:hAnsi="Times New Roman"/>
          <w:sz w:val="24"/>
          <w:szCs w:val="24"/>
          <w:lang w:val="ru-RU"/>
        </w:rPr>
        <w:t>Rsa-</w:t>
      </w:r>
      <w:r w:rsidR="0054294D">
        <w:rPr>
          <w:rFonts w:ascii="Times New Roman" w:hAnsi="Times New Roman"/>
          <w:sz w:val="24"/>
          <w:szCs w:val="24"/>
          <w:lang w:val="ru-RU"/>
        </w:rPr>
        <w:t>50</w:t>
      </w:r>
      <w:r w:rsidR="00D07CBA" w:rsidRPr="0054294D">
        <w:rPr>
          <w:rFonts w:ascii="Times New Roman" w:hAnsi="Times New Roman"/>
          <w:sz w:val="24"/>
          <w:szCs w:val="24"/>
          <w:lang w:val="ru-RU"/>
        </w:rPr>
        <w:t>0</w:t>
      </w:r>
      <w:r w:rsidR="00B36CA3" w:rsidRPr="0054294D">
        <w:rPr>
          <w:rFonts w:ascii="Times New Roman" w:hAnsi="Times New Roman"/>
          <w:sz w:val="24"/>
          <w:szCs w:val="24"/>
          <w:lang w:val="ru-RU"/>
        </w:rPr>
        <w:t xml:space="preserve">, теплопроизводительностью </w:t>
      </w:r>
      <w:r w:rsidR="00D07CBA" w:rsidRPr="0054294D">
        <w:rPr>
          <w:rFonts w:ascii="Times New Roman" w:hAnsi="Times New Roman"/>
          <w:sz w:val="24"/>
          <w:szCs w:val="24"/>
          <w:lang w:val="ru-RU"/>
        </w:rPr>
        <w:t>0,</w:t>
      </w:r>
      <w:r w:rsidR="0054294D">
        <w:rPr>
          <w:rFonts w:ascii="Times New Roman" w:hAnsi="Times New Roman"/>
          <w:sz w:val="24"/>
          <w:szCs w:val="24"/>
          <w:lang w:val="ru-RU"/>
        </w:rPr>
        <w:t>430</w:t>
      </w:r>
      <w:r w:rsidR="00B36CA3" w:rsidRPr="0054294D">
        <w:rPr>
          <w:rFonts w:ascii="Times New Roman" w:hAnsi="Times New Roman"/>
          <w:sz w:val="24"/>
          <w:szCs w:val="24"/>
          <w:lang w:val="ru-RU"/>
        </w:rPr>
        <w:t xml:space="preserve"> Гкал/ч</w:t>
      </w:r>
      <w:r w:rsidR="0054294D">
        <w:rPr>
          <w:rFonts w:ascii="Times New Roman" w:hAnsi="Times New Roman"/>
          <w:sz w:val="24"/>
          <w:szCs w:val="24"/>
          <w:lang w:val="ru-RU"/>
        </w:rPr>
        <w:t xml:space="preserve"> каждый</w:t>
      </w:r>
      <w:r w:rsidR="00CE4704">
        <w:rPr>
          <w:rFonts w:ascii="Times New Roman" w:hAnsi="Times New Roman"/>
          <w:sz w:val="24"/>
          <w:szCs w:val="24"/>
          <w:lang w:val="ru-RU"/>
        </w:rPr>
        <w:t xml:space="preserve"> и</w:t>
      </w:r>
      <w:r w:rsidR="0054294D">
        <w:rPr>
          <w:rFonts w:ascii="Times New Roman" w:hAnsi="Times New Roman"/>
          <w:sz w:val="24"/>
          <w:szCs w:val="24"/>
          <w:lang w:val="ru-RU"/>
        </w:rPr>
        <w:t xml:space="preserve"> один</w:t>
      </w:r>
      <w:r w:rsidR="00CE4704">
        <w:rPr>
          <w:rFonts w:ascii="Times New Roman" w:hAnsi="Times New Roman"/>
          <w:sz w:val="24"/>
          <w:szCs w:val="24"/>
          <w:lang w:val="ru-RU"/>
        </w:rPr>
        <w:t xml:space="preserve"> котел марки</w:t>
      </w:r>
      <w:r w:rsidR="00CE4704" w:rsidRPr="00CE4704">
        <w:rPr>
          <w:rFonts w:ascii="Times New Roman" w:hAnsi="Times New Roman"/>
          <w:sz w:val="24"/>
          <w:szCs w:val="24"/>
          <w:lang w:val="ru-RU"/>
        </w:rPr>
        <w:t xml:space="preserve"> </w:t>
      </w:r>
      <w:r w:rsidR="00CE4704" w:rsidRPr="0054294D">
        <w:rPr>
          <w:rFonts w:ascii="Times New Roman" w:hAnsi="Times New Roman"/>
          <w:sz w:val="24"/>
          <w:szCs w:val="24"/>
          <w:lang w:val="ru-RU"/>
        </w:rPr>
        <w:t>Rsa-</w:t>
      </w:r>
      <w:r w:rsidR="00CE4704">
        <w:rPr>
          <w:rFonts w:ascii="Times New Roman" w:hAnsi="Times New Roman"/>
          <w:sz w:val="24"/>
          <w:szCs w:val="24"/>
          <w:lang w:val="ru-RU"/>
        </w:rPr>
        <w:t>30</w:t>
      </w:r>
      <w:r w:rsidR="00CE4704" w:rsidRPr="0054294D">
        <w:rPr>
          <w:rFonts w:ascii="Times New Roman" w:hAnsi="Times New Roman"/>
          <w:sz w:val="24"/>
          <w:szCs w:val="24"/>
          <w:lang w:val="ru-RU"/>
        </w:rPr>
        <w:t>0, теплопроизводительностью 0,</w:t>
      </w:r>
      <w:r w:rsidR="00CE4704">
        <w:rPr>
          <w:rFonts w:ascii="Times New Roman" w:hAnsi="Times New Roman"/>
          <w:sz w:val="24"/>
          <w:szCs w:val="24"/>
          <w:lang w:val="ru-RU"/>
        </w:rPr>
        <w:t>258</w:t>
      </w:r>
      <w:r w:rsidR="00CE4704" w:rsidRPr="0054294D">
        <w:rPr>
          <w:rFonts w:ascii="Times New Roman" w:hAnsi="Times New Roman"/>
          <w:sz w:val="24"/>
          <w:szCs w:val="24"/>
          <w:lang w:val="ru-RU"/>
        </w:rPr>
        <w:t xml:space="preserve"> Гкал/ч</w:t>
      </w:r>
      <w:r w:rsidR="00B36CA3" w:rsidRPr="0054294D">
        <w:rPr>
          <w:rFonts w:ascii="Times New Roman" w:hAnsi="Times New Roman"/>
          <w:sz w:val="24"/>
          <w:szCs w:val="24"/>
          <w:lang w:val="ru-RU"/>
        </w:rPr>
        <w:t>. В состав котельной входит: ГРП, дымовая труба, надземные газопроводы, инженерные</w:t>
      </w:r>
      <w:r w:rsidR="00B36CA3" w:rsidRPr="00B36CA3">
        <w:rPr>
          <w:rFonts w:ascii="Times New Roman" w:hAnsi="Times New Roman"/>
          <w:sz w:val="24"/>
          <w:szCs w:val="24"/>
          <w:lang w:val="ru-RU"/>
        </w:rPr>
        <w:t xml:space="preserve"> сети и коммуникации. Производительность котельной </w:t>
      </w:r>
      <w:r w:rsidR="00CE4704">
        <w:rPr>
          <w:rFonts w:ascii="Times New Roman" w:hAnsi="Times New Roman"/>
          <w:sz w:val="24"/>
          <w:szCs w:val="24"/>
          <w:lang w:val="ru-RU"/>
        </w:rPr>
        <w:t>1,118</w:t>
      </w:r>
      <w:r w:rsidR="00B36CA3" w:rsidRPr="00B36CA3">
        <w:rPr>
          <w:rFonts w:ascii="Times New Roman" w:hAnsi="Times New Roman"/>
          <w:sz w:val="24"/>
          <w:szCs w:val="24"/>
          <w:lang w:val="ru-RU"/>
        </w:rPr>
        <w:t xml:space="preserve"> Гкал/ч. </w:t>
      </w:r>
      <w:r w:rsidRPr="00C35F66">
        <w:rPr>
          <w:rFonts w:ascii="Times New Roman" w:hAnsi="Times New Roman"/>
          <w:sz w:val="24"/>
          <w:szCs w:val="24"/>
          <w:lang w:val="ru-RU"/>
        </w:rPr>
        <w:t xml:space="preserve">В котельной по ул. Фролова 7Б установлены два котла марки </w:t>
      </w:r>
      <w:r w:rsidR="00D07CBA" w:rsidRPr="00D07CBA">
        <w:rPr>
          <w:rFonts w:ascii="Times New Roman" w:hAnsi="Times New Roman"/>
          <w:sz w:val="24"/>
          <w:szCs w:val="24"/>
        </w:rPr>
        <w:t>BISON</w:t>
      </w:r>
      <w:r w:rsidR="00D07CBA" w:rsidRPr="00D07CBA">
        <w:rPr>
          <w:rFonts w:ascii="Times New Roman" w:hAnsi="Times New Roman"/>
          <w:sz w:val="24"/>
          <w:szCs w:val="24"/>
          <w:lang w:val="ru-RU"/>
        </w:rPr>
        <w:t xml:space="preserve"> 300</w:t>
      </w:r>
      <w:r w:rsidR="00D07CBA">
        <w:rPr>
          <w:rFonts w:ascii="Times New Roman" w:hAnsi="Times New Roman"/>
          <w:sz w:val="24"/>
          <w:szCs w:val="24"/>
          <w:lang w:val="ru-RU"/>
        </w:rPr>
        <w:t xml:space="preserve"> </w:t>
      </w:r>
      <w:r w:rsidRPr="00C35F66">
        <w:rPr>
          <w:rFonts w:ascii="Times New Roman" w:hAnsi="Times New Roman"/>
          <w:sz w:val="24"/>
          <w:szCs w:val="24"/>
          <w:lang w:val="ru-RU"/>
        </w:rPr>
        <w:t>теплопроизводительностью 0,</w:t>
      </w:r>
      <w:r w:rsidR="00D07CBA">
        <w:rPr>
          <w:rFonts w:ascii="Times New Roman" w:hAnsi="Times New Roman"/>
          <w:sz w:val="24"/>
          <w:szCs w:val="24"/>
          <w:lang w:val="ru-RU"/>
        </w:rPr>
        <w:t>258</w:t>
      </w:r>
      <w:r w:rsidRPr="00C35F66">
        <w:rPr>
          <w:rFonts w:ascii="Times New Roman" w:hAnsi="Times New Roman"/>
          <w:sz w:val="24"/>
          <w:szCs w:val="24"/>
          <w:lang w:val="ru-RU"/>
        </w:rPr>
        <w:t xml:space="preserve"> Гкал/ч каждый. В состав котельной входит: ГРП, дымовая труба, надземные газопроводы, инженерные сети и коммуникации. Производительность котельной 0,516 Гкал/ч.</w:t>
      </w:r>
    </w:p>
    <w:p w:rsidR="00083994" w:rsidRPr="00650DE4" w:rsidRDefault="00083994" w:rsidP="00083994">
      <w:pPr>
        <w:widowControl w:val="0"/>
        <w:overflowPunct w:val="0"/>
        <w:autoSpaceDE w:val="0"/>
        <w:autoSpaceDN w:val="0"/>
        <w:adjustRightInd w:val="0"/>
        <w:spacing w:after="0" w:line="227" w:lineRule="auto"/>
        <w:ind w:firstLine="720"/>
        <w:jc w:val="both"/>
        <w:rPr>
          <w:rFonts w:ascii="Times New Roman" w:hAnsi="Times New Roman"/>
          <w:sz w:val="24"/>
          <w:szCs w:val="24"/>
          <w:lang w:val="ru-RU"/>
        </w:rPr>
      </w:pPr>
      <w:r w:rsidRPr="00650DE4">
        <w:rPr>
          <w:rFonts w:ascii="Times New Roman" w:hAnsi="Times New Roman"/>
          <w:sz w:val="24"/>
          <w:szCs w:val="24"/>
          <w:lang w:val="ru-RU"/>
        </w:rPr>
        <w:t>Для покрытия тепловых нагрузок котельные работают по температурному графику 95-70 °С. Суммарная присоединенная тепловая</w:t>
      </w:r>
      <w:r w:rsidR="00602546" w:rsidRPr="00650DE4">
        <w:rPr>
          <w:rFonts w:ascii="Times New Roman" w:hAnsi="Times New Roman"/>
          <w:sz w:val="24"/>
          <w:szCs w:val="24"/>
          <w:lang w:val="ru-RU"/>
        </w:rPr>
        <w:t xml:space="preserve"> нагрузка потребителей котельных</w:t>
      </w:r>
      <w:r w:rsidRPr="00650DE4">
        <w:rPr>
          <w:rFonts w:ascii="Times New Roman" w:hAnsi="Times New Roman"/>
          <w:sz w:val="24"/>
          <w:szCs w:val="24"/>
          <w:lang w:val="ru-RU"/>
        </w:rPr>
        <w:t xml:space="preserve"> </w:t>
      </w:r>
      <w:r w:rsidR="000A63F2" w:rsidRPr="00650DE4">
        <w:rPr>
          <w:rFonts w:ascii="Times New Roman" w:hAnsi="Times New Roman"/>
          <w:sz w:val="24"/>
          <w:szCs w:val="24"/>
          <w:lang w:val="ru-RU"/>
        </w:rPr>
        <w:t>ООО «СЕРВИС-ЦЕНТР»</w:t>
      </w:r>
      <w:r w:rsidR="006F40F3">
        <w:rPr>
          <w:rFonts w:ascii="Times New Roman" w:hAnsi="Times New Roman"/>
          <w:sz w:val="24"/>
          <w:szCs w:val="24"/>
          <w:lang w:val="ru-RU"/>
        </w:rPr>
        <w:t xml:space="preserve"> и ООО «Теплоснаб»</w:t>
      </w:r>
      <w:r w:rsidR="00602546" w:rsidRPr="00650DE4">
        <w:rPr>
          <w:rFonts w:ascii="Times New Roman" w:hAnsi="Times New Roman"/>
          <w:sz w:val="24"/>
          <w:szCs w:val="24"/>
          <w:lang w:val="ru-RU"/>
        </w:rPr>
        <w:t xml:space="preserve"> </w:t>
      </w:r>
      <w:r w:rsidRPr="00650DE4">
        <w:rPr>
          <w:rFonts w:ascii="Times New Roman" w:hAnsi="Times New Roman"/>
          <w:sz w:val="24"/>
          <w:szCs w:val="24"/>
          <w:lang w:val="ru-RU"/>
        </w:rPr>
        <w:t xml:space="preserve">равна </w:t>
      </w:r>
      <w:r w:rsidR="00F21206">
        <w:rPr>
          <w:rFonts w:ascii="Times New Roman" w:hAnsi="Times New Roman"/>
          <w:sz w:val="24"/>
          <w:szCs w:val="24"/>
          <w:lang w:val="ru-RU"/>
        </w:rPr>
        <w:t>62,504</w:t>
      </w:r>
      <w:r w:rsidRPr="00650DE4">
        <w:rPr>
          <w:rFonts w:ascii="Times New Roman" w:hAnsi="Times New Roman"/>
          <w:sz w:val="24"/>
          <w:szCs w:val="24"/>
          <w:lang w:val="ru-RU"/>
        </w:rPr>
        <w:t xml:space="preserve"> Гкал/час</w:t>
      </w:r>
      <w:r w:rsidR="0032022A" w:rsidRPr="00650DE4">
        <w:rPr>
          <w:rFonts w:ascii="Times New Roman" w:hAnsi="Times New Roman"/>
          <w:sz w:val="24"/>
          <w:szCs w:val="24"/>
          <w:lang w:val="ru-RU"/>
        </w:rPr>
        <w:t>.</w:t>
      </w:r>
    </w:p>
    <w:p w:rsidR="00083994" w:rsidRPr="00650DE4" w:rsidRDefault="00083994" w:rsidP="00083994">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650DE4">
        <w:rPr>
          <w:rFonts w:ascii="Times New Roman" w:hAnsi="Times New Roman"/>
          <w:sz w:val="24"/>
          <w:szCs w:val="24"/>
          <w:lang w:val="ru-RU"/>
        </w:rPr>
        <w:t>Тепловые сети от котельн</w:t>
      </w:r>
      <w:r w:rsidR="00721D31" w:rsidRPr="00650DE4">
        <w:rPr>
          <w:rFonts w:ascii="Times New Roman" w:hAnsi="Times New Roman"/>
          <w:sz w:val="24"/>
          <w:szCs w:val="24"/>
          <w:lang w:val="ru-RU"/>
        </w:rPr>
        <w:t>ых</w:t>
      </w:r>
      <w:r w:rsidRPr="00650DE4">
        <w:rPr>
          <w:rFonts w:ascii="Times New Roman" w:hAnsi="Times New Roman"/>
          <w:sz w:val="24"/>
          <w:szCs w:val="24"/>
          <w:lang w:val="ru-RU"/>
        </w:rPr>
        <w:t xml:space="preserve"> выполнены в двухтрубном исполнении. Система отопления зданий подсоединена к тепловым сетям по независимой схеме. Тепловые сети выполнены из стальных труб с тепловой изоляцией из минералваты, проложены в подземном и надземном исполнении. Циркуляция и подпитка теплоносителя осуществляется насосами, которые представлены в таблиц</w:t>
      </w:r>
      <w:r w:rsidR="00EC565D">
        <w:rPr>
          <w:rFonts w:ascii="Times New Roman" w:hAnsi="Times New Roman"/>
          <w:sz w:val="24"/>
          <w:szCs w:val="24"/>
          <w:lang w:val="ru-RU"/>
        </w:rPr>
        <w:t>ах</w:t>
      </w:r>
      <w:r w:rsidRPr="00650DE4">
        <w:rPr>
          <w:rFonts w:ascii="Times New Roman" w:hAnsi="Times New Roman"/>
          <w:sz w:val="24"/>
          <w:szCs w:val="24"/>
          <w:lang w:val="ru-RU"/>
        </w:rPr>
        <w:t xml:space="preserve"> </w:t>
      </w:r>
      <w:r w:rsidR="00EC565D" w:rsidRPr="00EC565D">
        <w:rPr>
          <w:rFonts w:ascii="Times New Roman" w:hAnsi="Times New Roman"/>
          <w:sz w:val="24"/>
          <w:szCs w:val="24"/>
          <w:lang w:val="ru-RU"/>
        </w:rPr>
        <w:t>1.15-1.28</w:t>
      </w:r>
      <w:r w:rsidRPr="00EC565D">
        <w:rPr>
          <w:rFonts w:ascii="Times New Roman" w:hAnsi="Times New Roman"/>
          <w:sz w:val="24"/>
          <w:szCs w:val="24"/>
          <w:lang w:val="ru-RU"/>
        </w:rPr>
        <w:t xml:space="preserve"> и </w:t>
      </w:r>
      <w:r w:rsidR="00EC565D">
        <w:rPr>
          <w:rFonts w:ascii="Times New Roman" w:hAnsi="Times New Roman"/>
          <w:sz w:val="24"/>
          <w:szCs w:val="24"/>
          <w:lang w:val="ru-RU"/>
        </w:rPr>
        <w:t>1.31-1.32</w:t>
      </w:r>
      <w:r w:rsidRPr="00650DE4">
        <w:rPr>
          <w:rFonts w:ascii="Times New Roman" w:hAnsi="Times New Roman"/>
          <w:sz w:val="24"/>
          <w:szCs w:val="24"/>
          <w:lang w:val="ru-RU"/>
        </w:rPr>
        <w:t xml:space="preserve">. Общая протяженность тепловых сетей в </w:t>
      </w:r>
      <w:r w:rsidR="006F40F3">
        <w:rPr>
          <w:rFonts w:ascii="Times New Roman" w:hAnsi="Times New Roman"/>
          <w:sz w:val="24"/>
          <w:szCs w:val="24"/>
          <w:lang w:val="ru-RU"/>
        </w:rPr>
        <w:t>двух</w:t>
      </w:r>
      <w:r w:rsidRPr="00650DE4">
        <w:rPr>
          <w:rFonts w:ascii="Times New Roman" w:hAnsi="Times New Roman"/>
          <w:sz w:val="24"/>
          <w:szCs w:val="24"/>
          <w:lang w:val="ru-RU"/>
        </w:rPr>
        <w:t>трубном исчислении от котельн</w:t>
      </w:r>
      <w:r w:rsidR="00F70E2F" w:rsidRPr="00650DE4">
        <w:rPr>
          <w:rFonts w:ascii="Times New Roman" w:hAnsi="Times New Roman"/>
          <w:sz w:val="24"/>
          <w:szCs w:val="24"/>
          <w:lang w:val="ru-RU"/>
        </w:rPr>
        <w:t>ых</w:t>
      </w:r>
      <w:r w:rsidRPr="00650DE4">
        <w:rPr>
          <w:rFonts w:ascii="Times New Roman" w:hAnsi="Times New Roman"/>
          <w:sz w:val="24"/>
          <w:szCs w:val="24"/>
          <w:lang w:val="ru-RU"/>
        </w:rPr>
        <w:t xml:space="preserve"> составляет </w:t>
      </w:r>
      <w:r w:rsidR="00592170">
        <w:rPr>
          <w:rFonts w:ascii="Times New Roman" w:hAnsi="Times New Roman"/>
          <w:sz w:val="24"/>
          <w:szCs w:val="24"/>
          <w:lang w:val="ru-RU"/>
        </w:rPr>
        <w:t>34356,94</w:t>
      </w:r>
      <w:r w:rsidRPr="00650DE4">
        <w:rPr>
          <w:rFonts w:ascii="Times New Roman" w:hAnsi="Times New Roman"/>
          <w:sz w:val="24"/>
          <w:szCs w:val="24"/>
          <w:lang w:val="ru-RU"/>
        </w:rPr>
        <w:t xml:space="preserve"> м. Компенсация тепловых удлинений осуществляется самокомпенсацией за счёт углов поворота трассы и П-образными компенсаторами.</w:t>
      </w:r>
      <w:r w:rsidR="0032022A" w:rsidRPr="00650DE4">
        <w:rPr>
          <w:rFonts w:ascii="Times New Roman" w:hAnsi="Times New Roman"/>
          <w:sz w:val="24"/>
          <w:szCs w:val="24"/>
          <w:lang w:val="ru-RU"/>
        </w:rPr>
        <w:t xml:space="preserve"> Зона действия котельных</w:t>
      </w:r>
      <w:r w:rsidRPr="00650DE4">
        <w:rPr>
          <w:rFonts w:ascii="Times New Roman" w:hAnsi="Times New Roman"/>
          <w:sz w:val="24"/>
          <w:szCs w:val="24"/>
          <w:lang w:val="ru-RU"/>
        </w:rPr>
        <w:t xml:space="preserve"> показана на рисунке </w:t>
      </w:r>
      <w:r w:rsidR="000638C1" w:rsidRPr="00650DE4">
        <w:rPr>
          <w:rFonts w:ascii="Times New Roman" w:hAnsi="Times New Roman"/>
          <w:sz w:val="24"/>
          <w:szCs w:val="24"/>
          <w:lang w:val="ru-RU"/>
        </w:rPr>
        <w:t>1</w:t>
      </w:r>
      <w:r w:rsidRPr="00650DE4">
        <w:rPr>
          <w:rFonts w:ascii="Times New Roman" w:hAnsi="Times New Roman"/>
          <w:sz w:val="24"/>
          <w:szCs w:val="24"/>
          <w:lang w:val="ru-RU"/>
        </w:rPr>
        <w:t>.1</w:t>
      </w:r>
      <w:r w:rsidR="0032022A" w:rsidRPr="00650DE4">
        <w:rPr>
          <w:rFonts w:ascii="Times New Roman" w:hAnsi="Times New Roman"/>
          <w:sz w:val="24"/>
          <w:szCs w:val="24"/>
          <w:lang w:val="ru-RU"/>
        </w:rPr>
        <w:t>-</w:t>
      </w:r>
      <w:r w:rsidR="007A096B">
        <w:rPr>
          <w:rFonts w:ascii="Times New Roman" w:hAnsi="Times New Roman"/>
          <w:sz w:val="24"/>
          <w:szCs w:val="24"/>
          <w:lang w:val="ru-RU"/>
        </w:rPr>
        <w:t>1</w:t>
      </w:r>
      <w:r w:rsidRPr="00650DE4">
        <w:rPr>
          <w:rFonts w:ascii="Times New Roman" w:hAnsi="Times New Roman"/>
          <w:sz w:val="24"/>
          <w:szCs w:val="24"/>
          <w:lang w:val="ru-RU"/>
        </w:rPr>
        <w:t>.</w:t>
      </w:r>
      <w:r w:rsidR="009F0AF5">
        <w:rPr>
          <w:rFonts w:ascii="Times New Roman" w:hAnsi="Times New Roman"/>
          <w:sz w:val="24"/>
          <w:szCs w:val="24"/>
          <w:lang w:val="ru-RU"/>
        </w:rPr>
        <w:t>1</w:t>
      </w:r>
      <w:r w:rsidR="00E267A3" w:rsidRPr="00650DE4">
        <w:rPr>
          <w:rFonts w:ascii="Times New Roman" w:hAnsi="Times New Roman"/>
          <w:sz w:val="24"/>
          <w:szCs w:val="24"/>
          <w:lang w:val="ru-RU"/>
        </w:rPr>
        <w:t>6</w:t>
      </w:r>
      <w:r w:rsidRPr="00650DE4">
        <w:rPr>
          <w:rFonts w:ascii="Times New Roman" w:hAnsi="Times New Roman"/>
          <w:sz w:val="24"/>
          <w:szCs w:val="24"/>
          <w:lang w:val="ru-RU"/>
        </w:rPr>
        <w:t>.</w:t>
      </w:r>
    </w:p>
    <w:p w:rsidR="00083994" w:rsidRDefault="00083994" w:rsidP="00083994">
      <w:pPr>
        <w:widowControl w:val="0"/>
        <w:autoSpaceDE w:val="0"/>
        <w:autoSpaceDN w:val="0"/>
        <w:adjustRightInd w:val="0"/>
        <w:spacing w:after="0" w:line="240" w:lineRule="auto"/>
        <w:jc w:val="center"/>
        <w:rPr>
          <w:rFonts w:ascii="Times New Roman" w:hAnsi="Times New Roman"/>
          <w:noProof/>
          <w:sz w:val="24"/>
          <w:szCs w:val="24"/>
          <w:highlight w:val="yellow"/>
          <w:lang w:val="ru-RU" w:eastAsia="ru-RU"/>
        </w:rPr>
      </w:pPr>
    </w:p>
    <w:p w:rsidR="006F40F3" w:rsidRDefault="006F40F3" w:rsidP="00083994">
      <w:pPr>
        <w:widowControl w:val="0"/>
        <w:autoSpaceDE w:val="0"/>
        <w:autoSpaceDN w:val="0"/>
        <w:adjustRightInd w:val="0"/>
        <w:spacing w:after="0" w:line="240" w:lineRule="auto"/>
        <w:jc w:val="center"/>
        <w:rPr>
          <w:rFonts w:ascii="Times New Roman" w:hAnsi="Times New Roman"/>
          <w:noProof/>
          <w:sz w:val="24"/>
          <w:szCs w:val="24"/>
          <w:highlight w:val="yellow"/>
          <w:lang w:val="ru-RU" w:eastAsia="ru-RU"/>
        </w:rPr>
        <w:sectPr w:rsidR="006F40F3" w:rsidSect="00152D34">
          <w:footerReference w:type="default" r:id="rId8"/>
          <w:footerReference w:type="first" r:id="rId9"/>
          <w:pgSz w:w="11906" w:h="16838"/>
          <w:pgMar w:top="1134" w:right="850" w:bottom="1134" w:left="1134" w:header="708" w:footer="708" w:gutter="0"/>
          <w:pgNumType w:start="2"/>
          <w:cols w:space="708"/>
          <w:titlePg/>
          <w:docGrid w:linePitch="360"/>
        </w:sectPr>
      </w:pPr>
    </w:p>
    <w:p w:rsidR="006F40F3" w:rsidRDefault="00140CFB" w:rsidP="00083994">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140CFB">
        <w:rPr>
          <w:rFonts w:ascii="Times New Roman" w:hAnsi="Times New Roman"/>
          <w:noProof/>
          <w:sz w:val="24"/>
          <w:szCs w:val="24"/>
          <w:lang w:val="ru-RU" w:eastAsia="ru-RU"/>
        </w:rPr>
        <w:lastRenderedPageBreak/>
        <w:drawing>
          <wp:inline distT="0" distB="0" distL="0" distR="0">
            <wp:extent cx="6257232" cy="5829300"/>
            <wp:effectExtent l="0" t="0" r="0" b="0"/>
            <wp:docPr id="15" name="Рисунок 15" descr="C:\Users\IrinaPC\Desktop\Гидравлика Ковылкинский р-н\карта Пансион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inaPC\Desktop\Гидравлика Ковылкинский р-н\карта Пансионат.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9284" cy="5840528"/>
                    </a:xfrm>
                    <a:prstGeom prst="rect">
                      <a:avLst/>
                    </a:prstGeom>
                    <a:noFill/>
                    <a:ln>
                      <a:noFill/>
                    </a:ln>
                  </pic:spPr>
                </pic:pic>
              </a:graphicData>
            </a:graphic>
          </wp:inline>
        </w:drawing>
      </w:r>
    </w:p>
    <w:p w:rsidR="00A45487" w:rsidRPr="006D6FEC" w:rsidRDefault="00A45487" w:rsidP="00083994">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083994" w:rsidRPr="006F40F3" w:rsidRDefault="00083994" w:rsidP="00083994">
      <w:pPr>
        <w:widowControl w:val="0"/>
        <w:autoSpaceDE w:val="0"/>
        <w:autoSpaceDN w:val="0"/>
        <w:adjustRightInd w:val="0"/>
        <w:spacing w:after="0" w:line="240" w:lineRule="auto"/>
        <w:jc w:val="center"/>
        <w:rPr>
          <w:rFonts w:ascii="Times New Roman" w:hAnsi="Times New Roman"/>
          <w:sz w:val="24"/>
          <w:szCs w:val="24"/>
          <w:lang w:val="ru-RU"/>
        </w:rPr>
      </w:pPr>
      <w:r w:rsidRPr="006F40F3">
        <w:rPr>
          <w:rFonts w:ascii="Times New Roman" w:hAnsi="Times New Roman"/>
          <w:sz w:val="24"/>
          <w:szCs w:val="24"/>
          <w:lang w:val="ru-RU"/>
        </w:rPr>
        <w:t xml:space="preserve">Рисунок </w:t>
      </w:r>
      <w:r w:rsidR="000638C1" w:rsidRPr="006F40F3">
        <w:rPr>
          <w:rFonts w:ascii="Times New Roman" w:hAnsi="Times New Roman"/>
          <w:sz w:val="24"/>
          <w:szCs w:val="24"/>
          <w:lang w:val="ru-RU"/>
        </w:rPr>
        <w:t>1</w:t>
      </w:r>
      <w:r w:rsidRPr="006F40F3">
        <w:rPr>
          <w:rFonts w:ascii="Times New Roman" w:hAnsi="Times New Roman"/>
          <w:sz w:val="24"/>
          <w:szCs w:val="24"/>
          <w:lang w:val="ru-RU"/>
        </w:rPr>
        <w:t>.1-Зона действия котельной</w:t>
      </w:r>
      <w:bookmarkStart w:id="2" w:name="page19"/>
      <w:bookmarkEnd w:id="2"/>
      <w:r w:rsidRPr="006F40F3">
        <w:rPr>
          <w:rFonts w:ascii="Times New Roman" w:hAnsi="Times New Roman"/>
          <w:sz w:val="24"/>
          <w:szCs w:val="24"/>
          <w:lang w:val="ru-RU"/>
        </w:rPr>
        <w:t xml:space="preserve"> </w:t>
      </w:r>
      <w:r w:rsidR="00A45487">
        <w:rPr>
          <w:rFonts w:ascii="Times New Roman" w:hAnsi="Times New Roman"/>
          <w:sz w:val="24"/>
          <w:szCs w:val="24"/>
          <w:lang w:val="ru-RU"/>
        </w:rPr>
        <w:t>«Пансионат»</w:t>
      </w:r>
      <w:r w:rsidR="007E2F4D" w:rsidRPr="006F40F3">
        <w:rPr>
          <w:rFonts w:ascii="Times New Roman" w:hAnsi="Times New Roman"/>
          <w:sz w:val="24"/>
          <w:szCs w:val="24"/>
          <w:lang w:val="ru-RU"/>
        </w:rPr>
        <w:t xml:space="preserve"> (ул. Рабочая</w:t>
      </w:r>
      <w:r w:rsidR="00A45487">
        <w:rPr>
          <w:rFonts w:ascii="Times New Roman" w:hAnsi="Times New Roman"/>
          <w:sz w:val="24"/>
          <w:szCs w:val="24"/>
          <w:lang w:val="ru-RU"/>
        </w:rPr>
        <w:t xml:space="preserve"> 8Б</w:t>
      </w:r>
      <w:r w:rsidR="007E2F4D" w:rsidRPr="006F40F3">
        <w:rPr>
          <w:rFonts w:ascii="Times New Roman" w:hAnsi="Times New Roman"/>
          <w:sz w:val="24"/>
          <w:szCs w:val="24"/>
          <w:lang w:val="ru-RU"/>
        </w:rPr>
        <w:t>)</w:t>
      </w:r>
    </w:p>
    <w:p w:rsidR="006F40F3" w:rsidRDefault="006F40F3" w:rsidP="00083994">
      <w:pPr>
        <w:widowControl w:val="0"/>
        <w:autoSpaceDE w:val="0"/>
        <w:autoSpaceDN w:val="0"/>
        <w:adjustRightInd w:val="0"/>
        <w:spacing w:after="0" w:line="240" w:lineRule="auto"/>
        <w:jc w:val="center"/>
        <w:rPr>
          <w:rFonts w:ascii="Times New Roman" w:hAnsi="Times New Roman"/>
          <w:sz w:val="24"/>
          <w:szCs w:val="24"/>
          <w:highlight w:val="yellow"/>
          <w:lang w:val="ru-RU"/>
        </w:rPr>
        <w:sectPr w:rsidR="006F40F3" w:rsidSect="00F910AB">
          <w:pgSz w:w="11906" w:h="16838"/>
          <w:pgMar w:top="1134" w:right="1134" w:bottom="1134" w:left="851" w:header="709" w:footer="709" w:gutter="0"/>
          <w:cols w:space="708"/>
          <w:titlePg/>
          <w:docGrid w:linePitch="360"/>
        </w:sectPr>
      </w:pPr>
    </w:p>
    <w:p w:rsidR="00083994" w:rsidRDefault="00083994" w:rsidP="00083994">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0E3B77" w:rsidRDefault="00E34807" w:rsidP="00083994">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E34807">
        <w:rPr>
          <w:rFonts w:ascii="Times New Roman" w:hAnsi="Times New Roman"/>
          <w:noProof/>
          <w:sz w:val="24"/>
          <w:szCs w:val="24"/>
          <w:lang w:val="ru-RU" w:eastAsia="ru-RU"/>
        </w:rPr>
        <w:drawing>
          <wp:inline distT="0" distB="0" distL="0" distR="0">
            <wp:extent cx="6300470" cy="6403983"/>
            <wp:effectExtent l="0" t="0" r="5080" b="0"/>
            <wp:docPr id="5" name="Рисунок 5" descr="C:\Users\IrinaPC\Desktop\Карта Есени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PC\Desktop\Карта Есенина.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6403983"/>
                    </a:xfrm>
                    <a:prstGeom prst="rect">
                      <a:avLst/>
                    </a:prstGeom>
                    <a:noFill/>
                    <a:ln>
                      <a:noFill/>
                    </a:ln>
                  </pic:spPr>
                </pic:pic>
              </a:graphicData>
            </a:graphic>
          </wp:inline>
        </w:drawing>
      </w:r>
    </w:p>
    <w:p w:rsidR="000E3B77" w:rsidRPr="006D6FEC" w:rsidRDefault="000E3B77" w:rsidP="00083994">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5257AB" w:rsidRPr="006F40F3" w:rsidRDefault="005257AB" w:rsidP="005257AB">
      <w:pPr>
        <w:widowControl w:val="0"/>
        <w:autoSpaceDE w:val="0"/>
        <w:autoSpaceDN w:val="0"/>
        <w:adjustRightInd w:val="0"/>
        <w:spacing w:after="0" w:line="240" w:lineRule="auto"/>
        <w:jc w:val="center"/>
        <w:rPr>
          <w:rFonts w:ascii="Times New Roman" w:hAnsi="Times New Roman"/>
          <w:sz w:val="24"/>
          <w:szCs w:val="24"/>
          <w:lang w:val="ru-RU"/>
        </w:rPr>
      </w:pPr>
      <w:r w:rsidRPr="006F40F3">
        <w:rPr>
          <w:rFonts w:ascii="Times New Roman" w:hAnsi="Times New Roman"/>
          <w:sz w:val="24"/>
          <w:szCs w:val="24"/>
          <w:lang w:val="ru-RU"/>
        </w:rPr>
        <w:t xml:space="preserve">Рисунок </w:t>
      </w:r>
      <w:r w:rsidR="000638C1" w:rsidRPr="006F40F3">
        <w:rPr>
          <w:rFonts w:ascii="Times New Roman" w:hAnsi="Times New Roman"/>
          <w:sz w:val="24"/>
          <w:szCs w:val="24"/>
          <w:lang w:val="ru-RU"/>
        </w:rPr>
        <w:t>1</w:t>
      </w:r>
      <w:r w:rsidRPr="006F40F3">
        <w:rPr>
          <w:rFonts w:ascii="Times New Roman" w:hAnsi="Times New Roman"/>
          <w:sz w:val="24"/>
          <w:szCs w:val="24"/>
          <w:lang w:val="ru-RU"/>
        </w:rPr>
        <w:t>.2-</w:t>
      </w:r>
      <w:r w:rsidR="00E267A3" w:rsidRPr="006F40F3">
        <w:rPr>
          <w:rFonts w:ascii="Times New Roman" w:hAnsi="Times New Roman"/>
          <w:sz w:val="24"/>
          <w:szCs w:val="24"/>
          <w:lang w:val="ru-RU"/>
        </w:rPr>
        <w:t xml:space="preserve"> Зона действия котельной </w:t>
      </w:r>
      <w:r w:rsidR="000E3B77" w:rsidRPr="006F40F3">
        <w:rPr>
          <w:rFonts w:ascii="Times New Roman" w:hAnsi="Times New Roman"/>
          <w:sz w:val="24"/>
          <w:szCs w:val="24"/>
          <w:lang w:val="ru-RU"/>
        </w:rPr>
        <w:t xml:space="preserve">Есенина </w:t>
      </w:r>
      <w:r w:rsidR="000E3B77">
        <w:rPr>
          <w:rFonts w:ascii="Times New Roman" w:hAnsi="Times New Roman"/>
          <w:sz w:val="24"/>
          <w:szCs w:val="24"/>
          <w:lang w:val="ru-RU"/>
        </w:rPr>
        <w:t xml:space="preserve">18МВт </w:t>
      </w:r>
      <w:r w:rsidR="007B751E" w:rsidRPr="006F40F3">
        <w:rPr>
          <w:rFonts w:ascii="Times New Roman" w:hAnsi="Times New Roman"/>
          <w:sz w:val="24"/>
          <w:szCs w:val="24"/>
          <w:lang w:val="ru-RU"/>
        </w:rPr>
        <w:t>(ул. Есенина, д.18)</w:t>
      </w:r>
    </w:p>
    <w:p w:rsidR="00C5456A" w:rsidRPr="006D6FEC" w:rsidRDefault="00C5456A"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690D5A" w:rsidRPr="00CC7730" w:rsidRDefault="000D4ADA" w:rsidP="00690D5A">
      <w:pPr>
        <w:widowControl w:val="0"/>
        <w:autoSpaceDE w:val="0"/>
        <w:autoSpaceDN w:val="0"/>
        <w:adjustRightInd w:val="0"/>
        <w:spacing w:after="0" w:line="240" w:lineRule="auto"/>
        <w:jc w:val="center"/>
        <w:rPr>
          <w:rFonts w:ascii="Times New Roman" w:hAnsi="Times New Roman"/>
          <w:sz w:val="24"/>
          <w:szCs w:val="24"/>
          <w:lang w:val="ru-RU"/>
        </w:rPr>
      </w:pPr>
      <w:r w:rsidRPr="000D4ADA">
        <w:rPr>
          <w:rFonts w:ascii="Times New Roman" w:hAnsi="Times New Roman"/>
          <w:noProof/>
          <w:sz w:val="24"/>
          <w:szCs w:val="24"/>
          <w:lang w:val="ru-RU" w:eastAsia="ru-RU"/>
        </w:rPr>
        <w:lastRenderedPageBreak/>
        <w:drawing>
          <wp:inline distT="0" distB="0" distL="0" distR="0">
            <wp:extent cx="6300470" cy="5426786"/>
            <wp:effectExtent l="0" t="0" r="5080" b="2540"/>
            <wp:docPr id="17" name="Рисунок 17" descr="C:\Users\IrinaPC\Desktop\Гидравлика Ковылкинский р-н\Карта М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inaPC\Desktop\Гидравлика Ковылкинский р-н\Карта МРСК.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5426786"/>
                    </a:xfrm>
                    <a:prstGeom prst="rect">
                      <a:avLst/>
                    </a:prstGeom>
                    <a:noFill/>
                    <a:ln>
                      <a:noFill/>
                    </a:ln>
                  </pic:spPr>
                </pic:pic>
              </a:graphicData>
            </a:graphic>
          </wp:inline>
        </w:drawing>
      </w:r>
    </w:p>
    <w:p w:rsidR="00690D5A" w:rsidRPr="00554685" w:rsidRDefault="00690D5A" w:rsidP="00690D5A">
      <w:pPr>
        <w:widowControl w:val="0"/>
        <w:autoSpaceDE w:val="0"/>
        <w:autoSpaceDN w:val="0"/>
        <w:adjustRightInd w:val="0"/>
        <w:spacing w:after="0" w:line="240" w:lineRule="auto"/>
        <w:jc w:val="center"/>
        <w:rPr>
          <w:rFonts w:ascii="Times New Roman" w:hAnsi="Times New Roman"/>
          <w:sz w:val="24"/>
          <w:szCs w:val="24"/>
          <w:lang w:val="ru-RU"/>
        </w:rPr>
      </w:pPr>
      <w:r w:rsidRPr="00CC7730">
        <w:rPr>
          <w:rFonts w:ascii="Times New Roman" w:hAnsi="Times New Roman"/>
          <w:sz w:val="24"/>
          <w:szCs w:val="24"/>
          <w:lang w:val="ru-RU"/>
        </w:rPr>
        <w:t xml:space="preserve">Рисунок 1.3- Зона действия котельной </w:t>
      </w:r>
      <w:r w:rsidR="000E3B77">
        <w:rPr>
          <w:rFonts w:ascii="Times New Roman" w:hAnsi="Times New Roman"/>
          <w:sz w:val="24"/>
          <w:szCs w:val="24"/>
          <w:lang w:val="ru-RU"/>
        </w:rPr>
        <w:t>в зоне</w:t>
      </w:r>
      <w:r w:rsidR="00551A23" w:rsidRPr="00CC7730">
        <w:rPr>
          <w:rFonts w:ascii="Times New Roman" w:hAnsi="Times New Roman"/>
          <w:sz w:val="24"/>
          <w:szCs w:val="24"/>
          <w:lang w:val="ru-RU"/>
        </w:rPr>
        <w:t xml:space="preserve"> МРСК, </w:t>
      </w:r>
      <w:r w:rsidR="000E3B77">
        <w:rPr>
          <w:rFonts w:ascii="Times New Roman" w:hAnsi="Times New Roman"/>
          <w:sz w:val="24"/>
          <w:szCs w:val="24"/>
          <w:lang w:val="ru-RU"/>
        </w:rPr>
        <w:t>(</w:t>
      </w:r>
      <w:r w:rsidR="00551A23" w:rsidRPr="00CC7730">
        <w:rPr>
          <w:rFonts w:ascii="Times New Roman" w:hAnsi="Times New Roman"/>
          <w:sz w:val="24"/>
          <w:szCs w:val="24"/>
          <w:lang w:val="ru-RU"/>
        </w:rPr>
        <w:t>15-ый микрорайон</w:t>
      </w:r>
      <w:r w:rsidRPr="00CC7730">
        <w:rPr>
          <w:rFonts w:ascii="Times New Roman" w:hAnsi="Times New Roman"/>
          <w:sz w:val="24"/>
          <w:szCs w:val="24"/>
          <w:lang w:val="ru-RU"/>
        </w:rPr>
        <w:t>)</w:t>
      </w:r>
    </w:p>
    <w:p w:rsidR="00690D5A" w:rsidRPr="006D6FEC" w:rsidRDefault="00690D5A"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551A23" w:rsidRPr="006D6FEC" w:rsidRDefault="000D4ADA"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0D4ADA">
        <w:rPr>
          <w:rFonts w:ascii="Times New Roman" w:hAnsi="Times New Roman"/>
          <w:noProof/>
          <w:sz w:val="24"/>
          <w:szCs w:val="24"/>
          <w:lang w:val="ru-RU" w:eastAsia="ru-RU"/>
        </w:rPr>
        <w:lastRenderedPageBreak/>
        <w:drawing>
          <wp:inline distT="0" distB="0" distL="0" distR="0">
            <wp:extent cx="6300470" cy="5731052"/>
            <wp:effectExtent l="0" t="0" r="5080" b="3175"/>
            <wp:docPr id="18" name="Рисунок 18" descr="C:\Users\IrinaPC\Desktop\Гидравлика Ковылкинский р-н\Карта Солн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inaPC\Desktop\Гидравлика Ковылкинский р-н\Карта Солнышко.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5731052"/>
                    </a:xfrm>
                    <a:prstGeom prst="rect">
                      <a:avLst/>
                    </a:prstGeom>
                    <a:noFill/>
                    <a:ln>
                      <a:noFill/>
                    </a:ln>
                  </pic:spPr>
                </pic:pic>
              </a:graphicData>
            </a:graphic>
          </wp:inline>
        </w:drawing>
      </w:r>
    </w:p>
    <w:p w:rsidR="00551A23" w:rsidRPr="00CC7730" w:rsidRDefault="00551A23" w:rsidP="00551A23">
      <w:pPr>
        <w:widowControl w:val="0"/>
        <w:autoSpaceDE w:val="0"/>
        <w:autoSpaceDN w:val="0"/>
        <w:adjustRightInd w:val="0"/>
        <w:spacing w:after="0" w:line="240" w:lineRule="auto"/>
        <w:jc w:val="center"/>
        <w:rPr>
          <w:rFonts w:ascii="Times New Roman" w:hAnsi="Times New Roman"/>
          <w:sz w:val="24"/>
          <w:szCs w:val="24"/>
          <w:lang w:val="ru-RU"/>
        </w:rPr>
      </w:pPr>
    </w:p>
    <w:p w:rsidR="00551A23" w:rsidRPr="00554685" w:rsidRDefault="00551A23" w:rsidP="00551A23">
      <w:pPr>
        <w:widowControl w:val="0"/>
        <w:autoSpaceDE w:val="0"/>
        <w:autoSpaceDN w:val="0"/>
        <w:adjustRightInd w:val="0"/>
        <w:spacing w:after="0" w:line="240" w:lineRule="auto"/>
        <w:jc w:val="center"/>
        <w:rPr>
          <w:rFonts w:ascii="Times New Roman" w:hAnsi="Times New Roman"/>
          <w:sz w:val="24"/>
          <w:szCs w:val="24"/>
          <w:lang w:val="ru-RU"/>
        </w:rPr>
      </w:pPr>
      <w:r w:rsidRPr="00CC7730">
        <w:rPr>
          <w:rFonts w:ascii="Times New Roman" w:hAnsi="Times New Roman"/>
          <w:sz w:val="24"/>
          <w:szCs w:val="24"/>
          <w:lang w:val="ru-RU"/>
        </w:rPr>
        <w:t xml:space="preserve">Рисунок 1.4- Зона действия котельной </w:t>
      </w:r>
      <w:r w:rsidR="000D4ADA">
        <w:rPr>
          <w:rFonts w:ascii="Times New Roman" w:hAnsi="Times New Roman"/>
          <w:sz w:val="24"/>
          <w:szCs w:val="24"/>
          <w:lang w:val="ru-RU"/>
        </w:rPr>
        <w:t xml:space="preserve">8 МВт «Солнышко» </w:t>
      </w:r>
    </w:p>
    <w:p w:rsidR="00551A23" w:rsidRDefault="00551A23"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77255B" w:rsidRDefault="0077255B"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77255B">
        <w:rPr>
          <w:rFonts w:ascii="Times New Roman" w:hAnsi="Times New Roman"/>
          <w:noProof/>
          <w:sz w:val="24"/>
          <w:szCs w:val="24"/>
          <w:lang w:val="ru-RU" w:eastAsia="ru-RU"/>
        </w:rPr>
        <w:lastRenderedPageBreak/>
        <w:drawing>
          <wp:inline distT="0" distB="0" distL="0" distR="0">
            <wp:extent cx="6300470" cy="5307496"/>
            <wp:effectExtent l="0" t="0" r="5080" b="7620"/>
            <wp:docPr id="1" name="Рисунок 1" descr="C:\Users\IrinaPC\Desktop\Гидравлика Ковылкинский р-н\Карта 12МВт (1 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inaPC\Desktop\Гидравлика Ковылкинский р-н\Карта 12МВт (1 мкр).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5307496"/>
                    </a:xfrm>
                    <a:prstGeom prst="rect">
                      <a:avLst/>
                    </a:prstGeom>
                    <a:noFill/>
                    <a:ln>
                      <a:noFill/>
                    </a:ln>
                  </pic:spPr>
                </pic:pic>
              </a:graphicData>
            </a:graphic>
          </wp:inline>
        </w:drawing>
      </w:r>
    </w:p>
    <w:p w:rsidR="0077255B" w:rsidRPr="006D6FEC" w:rsidRDefault="0077255B"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551A23" w:rsidRPr="00554685" w:rsidRDefault="00551A23" w:rsidP="00551A23">
      <w:pPr>
        <w:widowControl w:val="0"/>
        <w:autoSpaceDE w:val="0"/>
        <w:autoSpaceDN w:val="0"/>
        <w:adjustRightInd w:val="0"/>
        <w:spacing w:after="0" w:line="240" w:lineRule="auto"/>
        <w:jc w:val="center"/>
        <w:rPr>
          <w:rFonts w:ascii="Times New Roman" w:hAnsi="Times New Roman"/>
          <w:sz w:val="24"/>
          <w:szCs w:val="24"/>
          <w:lang w:val="ru-RU"/>
        </w:rPr>
      </w:pPr>
      <w:r w:rsidRPr="00554685">
        <w:rPr>
          <w:rFonts w:ascii="Times New Roman" w:hAnsi="Times New Roman"/>
          <w:sz w:val="24"/>
          <w:szCs w:val="24"/>
          <w:lang w:val="ru-RU"/>
        </w:rPr>
        <w:t>Рисунок 1.5- Зона действия котельной</w:t>
      </w:r>
      <w:r w:rsidR="0077255B">
        <w:rPr>
          <w:rFonts w:ascii="Times New Roman" w:hAnsi="Times New Roman"/>
          <w:sz w:val="24"/>
          <w:szCs w:val="24"/>
          <w:lang w:val="ru-RU"/>
        </w:rPr>
        <w:t xml:space="preserve"> 12 МВт</w:t>
      </w:r>
      <w:r w:rsidRPr="00554685">
        <w:rPr>
          <w:rFonts w:ascii="Times New Roman" w:hAnsi="Times New Roman"/>
          <w:sz w:val="24"/>
          <w:szCs w:val="24"/>
          <w:lang w:val="ru-RU"/>
        </w:rPr>
        <w:t xml:space="preserve"> </w:t>
      </w:r>
      <w:r w:rsidR="0077255B">
        <w:rPr>
          <w:rFonts w:ascii="Times New Roman" w:hAnsi="Times New Roman"/>
          <w:sz w:val="24"/>
          <w:szCs w:val="24"/>
          <w:lang w:val="ru-RU"/>
        </w:rPr>
        <w:t>(</w:t>
      </w:r>
      <w:r w:rsidRPr="00554685">
        <w:rPr>
          <w:rFonts w:ascii="Times New Roman" w:hAnsi="Times New Roman"/>
          <w:sz w:val="24"/>
          <w:szCs w:val="24"/>
          <w:lang w:val="ru-RU"/>
        </w:rPr>
        <w:t>1-го микрорайона</w:t>
      </w:r>
      <w:r w:rsidR="0077255B">
        <w:rPr>
          <w:rFonts w:ascii="Times New Roman" w:hAnsi="Times New Roman"/>
          <w:sz w:val="24"/>
          <w:szCs w:val="24"/>
          <w:lang w:val="ru-RU"/>
        </w:rPr>
        <w:t>)</w:t>
      </w:r>
    </w:p>
    <w:p w:rsidR="00551A23" w:rsidRPr="006D6FEC" w:rsidRDefault="00551A23"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554685" w:rsidRDefault="00554685" w:rsidP="00551A23">
      <w:pPr>
        <w:widowControl w:val="0"/>
        <w:autoSpaceDE w:val="0"/>
        <w:autoSpaceDN w:val="0"/>
        <w:adjustRightInd w:val="0"/>
        <w:spacing w:after="0" w:line="240" w:lineRule="auto"/>
        <w:jc w:val="center"/>
        <w:rPr>
          <w:rFonts w:ascii="Times New Roman" w:hAnsi="Times New Roman"/>
          <w:sz w:val="24"/>
          <w:szCs w:val="24"/>
          <w:highlight w:val="yellow"/>
          <w:lang w:val="ru-RU"/>
        </w:rPr>
        <w:sectPr w:rsidR="00554685" w:rsidSect="00F910AB">
          <w:pgSz w:w="11906" w:h="16838"/>
          <w:pgMar w:top="1134" w:right="850" w:bottom="1134" w:left="1134" w:header="708" w:footer="708" w:gutter="0"/>
          <w:cols w:space="708"/>
          <w:docGrid w:linePitch="360"/>
        </w:sectPr>
      </w:pPr>
    </w:p>
    <w:p w:rsidR="00551A23" w:rsidRPr="00CC7730" w:rsidRDefault="00F7393C" w:rsidP="00551A23">
      <w:pPr>
        <w:widowControl w:val="0"/>
        <w:autoSpaceDE w:val="0"/>
        <w:autoSpaceDN w:val="0"/>
        <w:adjustRightInd w:val="0"/>
        <w:spacing w:after="0" w:line="240" w:lineRule="auto"/>
        <w:jc w:val="center"/>
        <w:rPr>
          <w:rFonts w:ascii="Times New Roman" w:hAnsi="Times New Roman"/>
          <w:sz w:val="24"/>
          <w:szCs w:val="24"/>
          <w:lang w:val="ru-RU"/>
        </w:rPr>
      </w:pPr>
      <w:r w:rsidRPr="00F7393C">
        <w:rPr>
          <w:rFonts w:ascii="Times New Roman" w:hAnsi="Times New Roman"/>
          <w:noProof/>
          <w:sz w:val="24"/>
          <w:szCs w:val="24"/>
          <w:lang w:val="ru-RU" w:eastAsia="ru-RU"/>
        </w:rPr>
        <w:lastRenderedPageBreak/>
        <w:drawing>
          <wp:inline distT="0" distB="0" distL="0" distR="0">
            <wp:extent cx="6298880" cy="5225415"/>
            <wp:effectExtent l="0" t="0" r="6985" b="0"/>
            <wp:docPr id="19" name="Рисунок 19" descr="C:\Users\IrinaPC\Desktop\Гидравлика Ковылкинский р-н\Карта шко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rinaPC\Desktop\Гидравлика Ковылкинский р-н\Карта школа 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3759" cy="5229463"/>
                    </a:xfrm>
                    <a:prstGeom prst="rect">
                      <a:avLst/>
                    </a:prstGeom>
                    <a:noFill/>
                    <a:ln>
                      <a:noFill/>
                    </a:ln>
                  </pic:spPr>
                </pic:pic>
              </a:graphicData>
            </a:graphic>
          </wp:inline>
        </w:drawing>
      </w:r>
    </w:p>
    <w:p w:rsidR="00551A23" w:rsidRPr="00554685" w:rsidRDefault="00551A23" w:rsidP="00551A23">
      <w:pPr>
        <w:widowControl w:val="0"/>
        <w:autoSpaceDE w:val="0"/>
        <w:autoSpaceDN w:val="0"/>
        <w:adjustRightInd w:val="0"/>
        <w:spacing w:after="0" w:line="240" w:lineRule="auto"/>
        <w:jc w:val="center"/>
        <w:rPr>
          <w:rFonts w:ascii="Times New Roman" w:hAnsi="Times New Roman"/>
          <w:sz w:val="24"/>
          <w:szCs w:val="24"/>
          <w:lang w:val="ru-RU"/>
        </w:rPr>
      </w:pPr>
      <w:r w:rsidRPr="00CC7730">
        <w:rPr>
          <w:rFonts w:ascii="Times New Roman" w:hAnsi="Times New Roman"/>
          <w:sz w:val="24"/>
          <w:szCs w:val="24"/>
          <w:lang w:val="ru-RU"/>
        </w:rPr>
        <w:t>Рисунок 1.6- Зона действия котельной средней школы №3</w:t>
      </w:r>
    </w:p>
    <w:p w:rsidR="00554685" w:rsidRDefault="00554685" w:rsidP="00551A23">
      <w:pPr>
        <w:widowControl w:val="0"/>
        <w:autoSpaceDE w:val="0"/>
        <w:autoSpaceDN w:val="0"/>
        <w:adjustRightInd w:val="0"/>
        <w:spacing w:after="0" w:line="240" w:lineRule="auto"/>
        <w:jc w:val="center"/>
        <w:rPr>
          <w:rFonts w:ascii="Times New Roman" w:hAnsi="Times New Roman"/>
          <w:sz w:val="24"/>
          <w:szCs w:val="24"/>
          <w:highlight w:val="yellow"/>
          <w:lang w:val="ru-RU"/>
        </w:rPr>
        <w:sectPr w:rsidR="00554685" w:rsidSect="00F910AB">
          <w:pgSz w:w="11906" w:h="16838"/>
          <w:pgMar w:top="1134" w:right="851" w:bottom="1134" w:left="1134" w:header="709" w:footer="709" w:gutter="0"/>
          <w:cols w:space="708"/>
          <w:docGrid w:linePitch="360"/>
        </w:sectPr>
      </w:pPr>
    </w:p>
    <w:p w:rsidR="00551A23" w:rsidRPr="006D6FEC" w:rsidRDefault="00F7393C" w:rsidP="00551A23">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F7393C">
        <w:rPr>
          <w:rFonts w:ascii="Times New Roman" w:hAnsi="Times New Roman"/>
          <w:noProof/>
          <w:sz w:val="24"/>
          <w:szCs w:val="24"/>
          <w:lang w:val="ru-RU" w:eastAsia="ru-RU"/>
        </w:rPr>
        <w:lastRenderedPageBreak/>
        <w:drawing>
          <wp:inline distT="0" distB="0" distL="0" distR="0">
            <wp:extent cx="5933996" cy="4895850"/>
            <wp:effectExtent l="0" t="0" r="0" b="0"/>
            <wp:docPr id="20" name="Рисунок 20" descr="C:\Users\IrinaPC\Desktop\Гидравлика Ковылкинский р-н\Карта шко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inaPC\Desktop\Гидравлика Ковылкинский р-н\Карта школа 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2168" cy="4902592"/>
                    </a:xfrm>
                    <a:prstGeom prst="rect">
                      <a:avLst/>
                    </a:prstGeom>
                    <a:noFill/>
                    <a:ln>
                      <a:noFill/>
                    </a:ln>
                  </pic:spPr>
                </pic:pic>
              </a:graphicData>
            </a:graphic>
          </wp:inline>
        </w:drawing>
      </w:r>
    </w:p>
    <w:p w:rsidR="00551A23" w:rsidRPr="0045730E" w:rsidRDefault="00551A23" w:rsidP="00551A23">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Рисунок 1.7- Зона действия котельной средней школы №1</w:t>
      </w:r>
    </w:p>
    <w:p w:rsidR="0045730E" w:rsidRDefault="0045730E" w:rsidP="00551A23">
      <w:pPr>
        <w:widowControl w:val="0"/>
        <w:autoSpaceDE w:val="0"/>
        <w:autoSpaceDN w:val="0"/>
        <w:adjustRightInd w:val="0"/>
        <w:spacing w:after="0" w:line="240" w:lineRule="auto"/>
        <w:jc w:val="center"/>
        <w:rPr>
          <w:rFonts w:ascii="Times New Roman" w:hAnsi="Times New Roman"/>
          <w:sz w:val="24"/>
          <w:szCs w:val="24"/>
          <w:highlight w:val="yellow"/>
          <w:lang w:val="ru-RU"/>
        </w:rPr>
        <w:sectPr w:rsidR="0045730E" w:rsidSect="00F910AB">
          <w:pgSz w:w="11906" w:h="16838"/>
          <w:pgMar w:top="1134" w:right="851" w:bottom="1134" w:left="1134" w:header="709" w:footer="709" w:gutter="0"/>
          <w:cols w:space="708"/>
          <w:docGrid w:linePitch="360"/>
        </w:sectPr>
      </w:pPr>
    </w:p>
    <w:p w:rsidR="007C538F" w:rsidRPr="006D6FEC" w:rsidRDefault="000F70B4" w:rsidP="00551A23">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0F70B4">
        <w:rPr>
          <w:rFonts w:ascii="Times New Roman" w:hAnsi="Times New Roman"/>
          <w:noProof/>
          <w:sz w:val="24"/>
          <w:szCs w:val="24"/>
          <w:lang w:val="ru-RU" w:eastAsia="ru-RU"/>
        </w:rPr>
        <w:lastRenderedPageBreak/>
        <w:drawing>
          <wp:inline distT="0" distB="0" distL="0" distR="0">
            <wp:extent cx="6048375" cy="7069530"/>
            <wp:effectExtent l="0" t="0" r="0" b="0"/>
            <wp:docPr id="4" name="Рисунок 4" descr="C:\Users\IrinaPC\Desktop\Гидравлика Ковылкинский р-н\карта Вет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PC\Desktop\Гидравлика Ковылкинский р-н\карта Ветстанция.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674" cy="7069879"/>
                    </a:xfrm>
                    <a:prstGeom prst="rect">
                      <a:avLst/>
                    </a:prstGeom>
                    <a:noFill/>
                    <a:ln>
                      <a:noFill/>
                    </a:ln>
                  </pic:spPr>
                </pic:pic>
              </a:graphicData>
            </a:graphic>
          </wp:inline>
        </w:drawing>
      </w:r>
    </w:p>
    <w:p w:rsidR="00551A23" w:rsidRPr="0045730E" w:rsidRDefault="00551A23" w:rsidP="00551A23">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Рисунок 1.</w:t>
      </w:r>
      <w:r w:rsidR="007C538F" w:rsidRPr="0045730E">
        <w:rPr>
          <w:rFonts w:ascii="Times New Roman" w:hAnsi="Times New Roman"/>
          <w:sz w:val="24"/>
          <w:szCs w:val="24"/>
          <w:lang w:val="ru-RU"/>
        </w:rPr>
        <w:t xml:space="preserve">8 </w:t>
      </w:r>
      <w:r w:rsidRPr="0045730E">
        <w:rPr>
          <w:rFonts w:ascii="Times New Roman" w:hAnsi="Times New Roman"/>
          <w:sz w:val="24"/>
          <w:szCs w:val="24"/>
          <w:lang w:val="ru-RU"/>
        </w:rPr>
        <w:t xml:space="preserve">- Зона действия котельной </w:t>
      </w:r>
      <w:r w:rsidR="007C538F" w:rsidRPr="0045730E">
        <w:rPr>
          <w:rFonts w:ascii="Times New Roman" w:hAnsi="Times New Roman"/>
          <w:sz w:val="24"/>
          <w:szCs w:val="24"/>
          <w:lang w:val="ru-RU"/>
        </w:rPr>
        <w:t>Ветстанции</w:t>
      </w:r>
    </w:p>
    <w:p w:rsidR="007C538F" w:rsidRPr="006D6FEC" w:rsidRDefault="000F70B4" w:rsidP="00551A23">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0F70B4">
        <w:rPr>
          <w:rFonts w:ascii="Times New Roman" w:hAnsi="Times New Roman"/>
          <w:noProof/>
          <w:sz w:val="24"/>
          <w:szCs w:val="24"/>
          <w:lang w:val="ru-RU" w:eastAsia="ru-RU"/>
        </w:rPr>
        <w:lastRenderedPageBreak/>
        <w:drawing>
          <wp:inline distT="0" distB="0" distL="0" distR="0">
            <wp:extent cx="6300470" cy="6154794"/>
            <wp:effectExtent l="0" t="0" r="5080" b="0"/>
            <wp:docPr id="6" name="Рисунок 6" descr="C:\Users\IrinaPC\Desktop\Гидравлика Ковылкинский р-н\карта МСО Аванга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PC\Desktop\Гидравлика Ковылкинский р-н\карта МСО Авангард.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6154794"/>
                    </a:xfrm>
                    <a:prstGeom prst="rect">
                      <a:avLst/>
                    </a:prstGeom>
                    <a:noFill/>
                    <a:ln>
                      <a:noFill/>
                    </a:ln>
                  </pic:spPr>
                </pic:pic>
              </a:graphicData>
            </a:graphic>
          </wp:inline>
        </w:drawing>
      </w:r>
    </w:p>
    <w:p w:rsidR="007C538F" w:rsidRPr="0045730E" w:rsidRDefault="007C538F" w:rsidP="00551A23">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 xml:space="preserve">Рисунок 1.9 - Зона действия котельной МСО Авангард </w:t>
      </w:r>
    </w:p>
    <w:p w:rsidR="00551A23" w:rsidRDefault="00AD6AFA"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AD6AFA">
        <w:rPr>
          <w:rFonts w:ascii="Times New Roman" w:hAnsi="Times New Roman"/>
          <w:noProof/>
          <w:sz w:val="24"/>
          <w:szCs w:val="24"/>
          <w:lang w:val="ru-RU" w:eastAsia="ru-RU"/>
        </w:rPr>
        <w:lastRenderedPageBreak/>
        <w:drawing>
          <wp:inline distT="0" distB="0" distL="0" distR="0">
            <wp:extent cx="6300470" cy="5926957"/>
            <wp:effectExtent l="0" t="0" r="5080" b="0"/>
            <wp:docPr id="7" name="Рисунок 7" descr="C:\Users\IrinaPC\Desktop\Гидравлика Ковылкинский р-н\карта Заповед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PC\Desktop\Гидравлика Ковылкинский р-н\карта Заповедная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5926957"/>
                    </a:xfrm>
                    <a:prstGeom prst="rect">
                      <a:avLst/>
                    </a:prstGeom>
                    <a:noFill/>
                    <a:ln>
                      <a:noFill/>
                    </a:ln>
                  </pic:spPr>
                </pic:pic>
              </a:graphicData>
            </a:graphic>
          </wp:inline>
        </w:drawing>
      </w:r>
    </w:p>
    <w:p w:rsidR="000F70B4" w:rsidRDefault="000F70B4"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0F70B4" w:rsidRPr="0045730E" w:rsidRDefault="000F70B4" w:rsidP="000F70B4">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Рисунок 1.</w:t>
      </w:r>
      <w:r>
        <w:rPr>
          <w:rFonts w:ascii="Times New Roman" w:hAnsi="Times New Roman"/>
          <w:sz w:val="24"/>
          <w:szCs w:val="24"/>
          <w:lang w:val="ru-RU"/>
        </w:rPr>
        <w:t>10</w:t>
      </w:r>
      <w:r w:rsidRPr="0045730E">
        <w:rPr>
          <w:rFonts w:ascii="Times New Roman" w:hAnsi="Times New Roman"/>
          <w:sz w:val="24"/>
          <w:szCs w:val="24"/>
          <w:lang w:val="ru-RU"/>
        </w:rPr>
        <w:t xml:space="preserve"> - Зона действия котельной </w:t>
      </w:r>
      <w:r>
        <w:rPr>
          <w:rFonts w:ascii="Times New Roman" w:hAnsi="Times New Roman"/>
          <w:sz w:val="24"/>
          <w:szCs w:val="24"/>
          <w:lang w:val="ru-RU"/>
        </w:rPr>
        <w:t>Заповедная 1</w:t>
      </w:r>
      <w:r w:rsidRPr="0045730E">
        <w:rPr>
          <w:rFonts w:ascii="Times New Roman" w:hAnsi="Times New Roman"/>
          <w:sz w:val="24"/>
          <w:szCs w:val="24"/>
          <w:lang w:val="ru-RU"/>
        </w:rPr>
        <w:t xml:space="preserve"> </w:t>
      </w:r>
    </w:p>
    <w:p w:rsidR="000F70B4" w:rsidRDefault="000F70B4" w:rsidP="000F70B4">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AD6AFA" w:rsidRDefault="00AD6AFA" w:rsidP="000F70B4">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AD6AFA" w:rsidRDefault="00AD6AFA" w:rsidP="000F70B4">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AD6AFA">
        <w:rPr>
          <w:rFonts w:ascii="Times New Roman" w:hAnsi="Times New Roman"/>
          <w:noProof/>
          <w:sz w:val="24"/>
          <w:szCs w:val="24"/>
          <w:lang w:val="ru-RU" w:eastAsia="ru-RU"/>
        </w:rPr>
        <w:lastRenderedPageBreak/>
        <w:drawing>
          <wp:inline distT="0" distB="0" distL="0" distR="0">
            <wp:extent cx="5772150" cy="6294895"/>
            <wp:effectExtent l="0" t="0" r="0" b="0"/>
            <wp:docPr id="8" name="Рисунок 8" descr="C:\Users\IrinaPC\Desktop\Гидравлика Ковылкинский р-н\карта Заповедна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inaPC\Desktop\Гидравлика Ковылкинский р-н\карта Заповедная 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3098" cy="6295929"/>
                    </a:xfrm>
                    <a:prstGeom prst="rect">
                      <a:avLst/>
                    </a:prstGeom>
                    <a:noFill/>
                    <a:ln>
                      <a:noFill/>
                    </a:ln>
                  </pic:spPr>
                </pic:pic>
              </a:graphicData>
            </a:graphic>
          </wp:inline>
        </w:drawing>
      </w:r>
    </w:p>
    <w:p w:rsidR="00AD6AFA" w:rsidRDefault="00AD6AFA" w:rsidP="000F70B4">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AD6AFA" w:rsidRDefault="00AD6AFA" w:rsidP="00AD6AFA">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Рисунок 1.</w:t>
      </w:r>
      <w:r>
        <w:rPr>
          <w:rFonts w:ascii="Times New Roman" w:hAnsi="Times New Roman"/>
          <w:sz w:val="24"/>
          <w:szCs w:val="24"/>
          <w:lang w:val="ru-RU"/>
        </w:rPr>
        <w:t>11</w:t>
      </w:r>
      <w:r w:rsidRPr="0045730E">
        <w:rPr>
          <w:rFonts w:ascii="Times New Roman" w:hAnsi="Times New Roman"/>
          <w:sz w:val="24"/>
          <w:szCs w:val="24"/>
          <w:lang w:val="ru-RU"/>
        </w:rPr>
        <w:t xml:space="preserve"> - Зона действия котельной </w:t>
      </w:r>
      <w:r>
        <w:rPr>
          <w:rFonts w:ascii="Times New Roman" w:hAnsi="Times New Roman"/>
          <w:sz w:val="24"/>
          <w:szCs w:val="24"/>
          <w:lang w:val="ru-RU"/>
        </w:rPr>
        <w:t>Заповедная 5</w:t>
      </w:r>
      <w:r w:rsidRPr="0045730E">
        <w:rPr>
          <w:rFonts w:ascii="Times New Roman" w:hAnsi="Times New Roman"/>
          <w:sz w:val="24"/>
          <w:szCs w:val="24"/>
          <w:lang w:val="ru-RU"/>
        </w:rPr>
        <w:t xml:space="preserve"> </w:t>
      </w:r>
    </w:p>
    <w:p w:rsidR="00AD6AFA" w:rsidRPr="0045730E" w:rsidRDefault="008A7C7C" w:rsidP="00AD6AFA">
      <w:pPr>
        <w:widowControl w:val="0"/>
        <w:autoSpaceDE w:val="0"/>
        <w:autoSpaceDN w:val="0"/>
        <w:adjustRightInd w:val="0"/>
        <w:spacing w:after="0" w:line="240" w:lineRule="auto"/>
        <w:jc w:val="center"/>
        <w:rPr>
          <w:rFonts w:ascii="Times New Roman" w:hAnsi="Times New Roman"/>
          <w:sz w:val="24"/>
          <w:szCs w:val="24"/>
          <w:lang w:val="ru-RU"/>
        </w:rPr>
      </w:pPr>
      <w:r w:rsidRPr="008A7C7C">
        <w:rPr>
          <w:rFonts w:ascii="Times New Roman" w:hAnsi="Times New Roman"/>
          <w:noProof/>
          <w:sz w:val="24"/>
          <w:szCs w:val="24"/>
          <w:lang w:val="ru-RU" w:eastAsia="ru-RU"/>
        </w:rPr>
        <w:lastRenderedPageBreak/>
        <w:drawing>
          <wp:inline distT="0" distB="0" distL="0" distR="0">
            <wp:extent cx="6300470" cy="6436234"/>
            <wp:effectExtent l="0" t="0" r="5080" b="3175"/>
            <wp:docPr id="9" name="Рисунок 9" descr="C:\Users\IrinaPC\Desktop\Гидравлика Ковылкинский р-н\карта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inaPC\Desktop\Гидравлика Ковылкинский р-н\карта Сказка.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6436234"/>
                    </a:xfrm>
                    <a:prstGeom prst="rect">
                      <a:avLst/>
                    </a:prstGeom>
                    <a:noFill/>
                    <a:ln>
                      <a:noFill/>
                    </a:ln>
                  </pic:spPr>
                </pic:pic>
              </a:graphicData>
            </a:graphic>
          </wp:inline>
        </w:drawing>
      </w:r>
    </w:p>
    <w:p w:rsidR="00AD6AFA" w:rsidRDefault="00AD6AFA" w:rsidP="00AD6AFA">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AD6AFA" w:rsidRDefault="00AD6AFA" w:rsidP="00AD6AFA">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Рисунок 1.</w:t>
      </w:r>
      <w:r>
        <w:rPr>
          <w:rFonts w:ascii="Times New Roman" w:hAnsi="Times New Roman"/>
          <w:sz w:val="24"/>
          <w:szCs w:val="24"/>
          <w:lang w:val="ru-RU"/>
        </w:rPr>
        <w:t>12</w:t>
      </w:r>
      <w:r w:rsidRPr="0045730E">
        <w:rPr>
          <w:rFonts w:ascii="Times New Roman" w:hAnsi="Times New Roman"/>
          <w:sz w:val="24"/>
          <w:szCs w:val="24"/>
          <w:lang w:val="ru-RU"/>
        </w:rPr>
        <w:t xml:space="preserve"> - Зона действия котельной </w:t>
      </w:r>
      <w:r>
        <w:rPr>
          <w:rFonts w:ascii="Times New Roman" w:hAnsi="Times New Roman"/>
          <w:sz w:val="24"/>
          <w:szCs w:val="24"/>
          <w:lang w:val="ru-RU"/>
        </w:rPr>
        <w:t>Д/с «Сказка»</w:t>
      </w:r>
    </w:p>
    <w:p w:rsidR="008A7C7C" w:rsidRDefault="008A7C7C" w:rsidP="00AD6AFA">
      <w:pPr>
        <w:widowControl w:val="0"/>
        <w:autoSpaceDE w:val="0"/>
        <w:autoSpaceDN w:val="0"/>
        <w:adjustRightInd w:val="0"/>
        <w:spacing w:after="0" w:line="240" w:lineRule="auto"/>
        <w:jc w:val="center"/>
        <w:rPr>
          <w:rFonts w:ascii="Times New Roman" w:hAnsi="Times New Roman"/>
          <w:sz w:val="24"/>
          <w:szCs w:val="24"/>
          <w:lang w:val="ru-RU"/>
        </w:rPr>
      </w:pPr>
    </w:p>
    <w:p w:rsidR="008A7C7C" w:rsidRDefault="008A7C7C" w:rsidP="00AD6AFA">
      <w:pPr>
        <w:widowControl w:val="0"/>
        <w:autoSpaceDE w:val="0"/>
        <w:autoSpaceDN w:val="0"/>
        <w:adjustRightInd w:val="0"/>
        <w:spacing w:after="0" w:line="240" w:lineRule="auto"/>
        <w:jc w:val="center"/>
        <w:rPr>
          <w:rFonts w:ascii="Times New Roman" w:hAnsi="Times New Roman"/>
          <w:sz w:val="24"/>
          <w:szCs w:val="24"/>
          <w:lang w:val="ru-RU"/>
        </w:rPr>
      </w:pPr>
    </w:p>
    <w:p w:rsidR="008A7C7C" w:rsidRDefault="008A7C7C" w:rsidP="00AD6AFA">
      <w:pPr>
        <w:widowControl w:val="0"/>
        <w:autoSpaceDE w:val="0"/>
        <w:autoSpaceDN w:val="0"/>
        <w:adjustRightInd w:val="0"/>
        <w:spacing w:after="0" w:line="240" w:lineRule="auto"/>
        <w:jc w:val="center"/>
        <w:rPr>
          <w:rFonts w:ascii="Times New Roman" w:hAnsi="Times New Roman"/>
          <w:sz w:val="24"/>
          <w:szCs w:val="24"/>
          <w:lang w:val="ru-RU"/>
        </w:rPr>
      </w:pPr>
      <w:r w:rsidRPr="008A7C7C">
        <w:rPr>
          <w:rFonts w:ascii="Times New Roman" w:hAnsi="Times New Roman"/>
          <w:noProof/>
          <w:sz w:val="24"/>
          <w:szCs w:val="24"/>
          <w:lang w:val="ru-RU" w:eastAsia="ru-RU"/>
        </w:rPr>
        <w:lastRenderedPageBreak/>
        <w:drawing>
          <wp:inline distT="0" distB="0" distL="0" distR="0">
            <wp:extent cx="6300470" cy="5561721"/>
            <wp:effectExtent l="0" t="0" r="5080" b="1270"/>
            <wp:docPr id="10" name="Рисунок 10" descr="C:\Users\IrinaPC\Desktop\Гидравлика Ковылкинский р-н\карта Улы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naPC\Desktop\Гидравлика Ковылкинский р-н\карта Улыбка.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5561721"/>
                    </a:xfrm>
                    <a:prstGeom prst="rect">
                      <a:avLst/>
                    </a:prstGeom>
                    <a:noFill/>
                    <a:ln>
                      <a:noFill/>
                    </a:ln>
                  </pic:spPr>
                </pic:pic>
              </a:graphicData>
            </a:graphic>
          </wp:inline>
        </w:drawing>
      </w:r>
    </w:p>
    <w:p w:rsidR="000F70B4" w:rsidRPr="008A7C7C" w:rsidRDefault="008A7C7C" w:rsidP="008A7C7C">
      <w:pPr>
        <w:widowControl w:val="0"/>
        <w:tabs>
          <w:tab w:val="left" w:pos="3945"/>
        </w:tabs>
        <w:autoSpaceDE w:val="0"/>
        <w:autoSpaceDN w:val="0"/>
        <w:adjustRightInd w:val="0"/>
        <w:spacing w:after="0" w:line="240" w:lineRule="auto"/>
        <w:rPr>
          <w:rFonts w:ascii="Times New Roman" w:hAnsi="Times New Roman"/>
          <w:sz w:val="24"/>
          <w:szCs w:val="24"/>
          <w:lang w:val="ru-RU"/>
        </w:rPr>
      </w:pPr>
      <w:r w:rsidRPr="008A7C7C">
        <w:rPr>
          <w:rFonts w:ascii="Times New Roman" w:hAnsi="Times New Roman"/>
          <w:sz w:val="24"/>
          <w:szCs w:val="24"/>
          <w:lang w:val="ru-RU"/>
        </w:rPr>
        <w:tab/>
      </w:r>
    </w:p>
    <w:p w:rsidR="008A7C7C" w:rsidRDefault="008A7C7C" w:rsidP="008A7C7C">
      <w:pPr>
        <w:widowControl w:val="0"/>
        <w:autoSpaceDE w:val="0"/>
        <w:autoSpaceDN w:val="0"/>
        <w:adjustRightInd w:val="0"/>
        <w:spacing w:after="0" w:line="240" w:lineRule="auto"/>
        <w:jc w:val="center"/>
        <w:rPr>
          <w:rFonts w:ascii="Times New Roman" w:hAnsi="Times New Roman"/>
          <w:sz w:val="24"/>
          <w:szCs w:val="24"/>
          <w:lang w:val="ru-RU"/>
        </w:rPr>
      </w:pPr>
      <w:r w:rsidRPr="0045730E">
        <w:rPr>
          <w:rFonts w:ascii="Times New Roman" w:hAnsi="Times New Roman"/>
          <w:sz w:val="24"/>
          <w:szCs w:val="24"/>
          <w:lang w:val="ru-RU"/>
        </w:rPr>
        <w:t>Рисунок 1.</w:t>
      </w:r>
      <w:r>
        <w:rPr>
          <w:rFonts w:ascii="Times New Roman" w:hAnsi="Times New Roman"/>
          <w:sz w:val="24"/>
          <w:szCs w:val="24"/>
          <w:lang w:val="ru-RU"/>
        </w:rPr>
        <w:t>13</w:t>
      </w:r>
      <w:r w:rsidRPr="0045730E">
        <w:rPr>
          <w:rFonts w:ascii="Times New Roman" w:hAnsi="Times New Roman"/>
          <w:sz w:val="24"/>
          <w:szCs w:val="24"/>
          <w:lang w:val="ru-RU"/>
        </w:rPr>
        <w:t xml:space="preserve"> - Зона действия котельной </w:t>
      </w:r>
      <w:r>
        <w:rPr>
          <w:rFonts w:ascii="Times New Roman" w:hAnsi="Times New Roman"/>
          <w:sz w:val="24"/>
          <w:szCs w:val="24"/>
          <w:lang w:val="ru-RU"/>
        </w:rPr>
        <w:t>Д/с «Улыбка»</w:t>
      </w:r>
    </w:p>
    <w:p w:rsidR="008A7C7C" w:rsidRDefault="008A7C7C"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8A7C7C" w:rsidRDefault="00A424DF" w:rsidP="00A424DF">
      <w:pPr>
        <w:widowControl w:val="0"/>
        <w:tabs>
          <w:tab w:val="left" w:pos="4350"/>
        </w:tabs>
        <w:autoSpaceDE w:val="0"/>
        <w:autoSpaceDN w:val="0"/>
        <w:adjustRightInd w:val="0"/>
        <w:spacing w:after="0" w:line="240" w:lineRule="auto"/>
        <w:rPr>
          <w:rFonts w:ascii="Times New Roman" w:hAnsi="Times New Roman"/>
          <w:noProof/>
          <w:sz w:val="24"/>
          <w:szCs w:val="24"/>
          <w:lang w:val="ru-RU" w:eastAsia="ru-RU"/>
        </w:rPr>
      </w:pPr>
      <w:r>
        <w:rPr>
          <w:rFonts w:ascii="Times New Roman" w:hAnsi="Times New Roman"/>
          <w:noProof/>
          <w:sz w:val="24"/>
          <w:szCs w:val="24"/>
          <w:lang w:val="ru-RU" w:eastAsia="ru-RU"/>
        </w:rPr>
        <w:tab/>
      </w:r>
      <w:r w:rsidR="00F610C6" w:rsidRPr="00F610C6">
        <w:rPr>
          <w:rFonts w:ascii="Times New Roman" w:hAnsi="Times New Roman"/>
          <w:noProof/>
          <w:sz w:val="24"/>
          <w:szCs w:val="24"/>
          <w:lang w:val="ru-RU" w:eastAsia="ru-RU"/>
        </w:rPr>
        <w:lastRenderedPageBreak/>
        <w:drawing>
          <wp:inline distT="0" distB="0" distL="0" distR="0">
            <wp:extent cx="6300470" cy="7016687"/>
            <wp:effectExtent l="0" t="0" r="5080" b="0"/>
            <wp:docPr id="16" name="Рисунок 16" descr="C:\Users\IrinaPC\Desktop\Гидравлика Ковылкинский р-н\Карта ФОК Ковылкино без Ледов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PC\Desktop\Гидравлика Ковылкинский р-н\Карта ФОК Ковылкино без Ледового.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7016687"/>
                    </a:xfrm>
                    <a:prstGeom prst="rect">
                      <a:avLst/>
                    </a:prstGeom>
                    <a:noFill/>
                    <a:ln>
                      <a:noFill/>
                    </a:ln>
                  </pic:spPr>
                </pic:pic>
              </a:graphicData>
            </a:graphic>
          </wp:inline>
        </w:drawing>
      </w:r>
    </w:p>
    <w:p w:rsidR="00A424DF" w:rsidRDefault="00A424DF" w:rsidP="005257AB">
      <w:pPr>
        <w:widowControl w:val="0"/>
        <w:autoSpaceDE w:val="0"/>
        <w:autoSpaceDN w:val="0"/>
        <w:adjustRightInd w:val="0"/>
        <w:spacing w:after="0" w:line="240" w:lineRule="auto"/>
        <w:jc w:val="center"/>
        <w:rPr>
          <w:rFonts w:ascii="Times New Roman" w:hAnsi="Times New Roman"/>
          <w:noProof/>
          <w:sz w:val="24"/>
          <w:szCs w:val="24"/>
          <w:lang w:val="ru-RU" w:eastAsia="ru-RU"/>
        </w:rPr>
      </w:pPr>
    </w:p>
    <w:p w:rsidR="00A424DF" w:rsidRDefault="00A424DF" w:rsidP="005257AB">
      <w:pPr>
        <w:widowControl w:val="0"/>
        <w:autoSpaceDE w:val="0"/>
        <w:autoSpaceDN w:val="0"/>
        <w:adjustRightInd w:val="0"/>
        <w:spacing w:after="0" w:line="240" w:lineRule="auto"/>
        <w:jc w:val="center"/>
        <w:rPr>
          <w:rFonts w:ascii="Times New Roman" w:hAnsi="Times New Roman"/>
          <w:color w:val="000000"/>
          <w:sz w:val="24"/>
          <w:szCs w:val="24"/>
          <w:shd w:val="clear" w:color="auto" w:fill="FFFFFF"/>
          <w:lang w:val="ru-RU"/>
        </w:rPr>
      </w:pPr>
      <w:r w:rsidRPr="00A424DF">
        <w:rPr>
          <w:rFonts w:ascii="Times New Roman" w:hAnsi="Times New Roman"/>
          <w:sz w:val="24"/>
          <w:szCs w:val="24"/>
          <w:lang w:val="ru-RU"/>
        </w:rPr>
        <w:t>Рисунок 1.14 - Зона действия котельной</w:t>
      </w:r>
      <w:r w:rsidRPr="00A424DF">
        <w:rPr>
          <w:rFonts w:ascii="Times New Roman" w:hAnsi="Times New Roman"/>
          <w:color w:val="000000"/>
          <w:sz w:val="24"/>
          <w:szCs w:val="24"/>
          <w:shd w:val="clear" w:color="auto" w:fill="FFFFFF"/>
          <w:lang w:val="ru-RU"/>
        </w:rPr>
        <w:t xml:space="preserve"> ФСК и Ледовый дворец г. Ковылкино</w:t>
      </w:r>
    </w:p>
    <w:p w:rsidR="007C5400" w:rsidRDefault="007C5400" w:rsidP="005257AB">
      <w:pPr>
        <w:widowControl w:val="0"/>
        <w:autoSpaceDE w:val="0"/>
        <w:autoSpaceDN w:val="0"/>
        <w:adjustRightInd w:val="0"/>
        <w:spacing w:after="0" w:line="240" w:lineRule="auto"/>
        <w:jc w:val="center"/>
        <w:rPr>
          <w:rFonts w:ascii="Times New Roman" w:hAnsi="Times New Roman"/>
          <w:color w:val="000000"/>
          <w:sz w:val="24"/>
          <w:szCs w:val="24"/>
          <w:shd w:val="clear" w:color="auto" w:fill="FFFFFF"/>
          <w:lang w:val="ru-RU"/>
        </w:rPr>
      </w:pPr>
    </w:p>
    <w:p w:rsidR="007C5400" w:rsidRDefault="007C5400" w:rsidP="007C5400">
      <w:pPr>
        <w:rPr>
          <w:rFonts w:ascii="Times New Roman" w:hAnsi="Times New Roman"/>
          <w:sz w:val="24"/>
          <w:szCs w:val="24"/>
          <w:lang w:val="ru-RU"/>
        </w:rPr>
      </w:pPr>
      <w:r w:rsidRPr="007C5400">
        <w:rPr>
          <w:rFonts w:ascii="Times New Roman" w:hAnsi="Times New Roman"/>
          <w:noProof/>
          <w:sz w:val="24"/>
          <w:szCs w:val="24"/>
          <w:lang w:val="ru-RU" w:eastAsia="ru-RU"/>
        </w:rPr>
        <w:lastRenderedPageBreak/>
        <w:drawing>
          <wp:inline distT="0" distB="0" distL="0" distR="0">
            <wp:extent cx="6300470" cy="5712268"/>
            <wp:effectExtent l="0" t="0" r="5080" b="3175"/>
            <wp:docPr id="21" name="Рисунок 21" descr="C:\Users\IrinaPC\Desktop\Гидравлика Ковылкинский р-н\карта фролова 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inaPC\Desktop\Гидравлика Ковылкинский р-н\карта фролова 2а.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5712268"/>
                    </a:xfrm>
                    <a:prstGeom prst="rect">
                      <a:avLst/>
                    </a:prstGeom>
                    <a:noFill/>
                    <a:ln>
                      <a:noFill/>
                    </a:ln>
                  </pic:spPr>
                </pic:pic>
              </a:graphicData>
            </a:graphic>
          </wp:inline>
        </w:drawing>
      </w:r>
    </w:p>
    <w:p w:rsidR="00A25497" w:rsidRPr="007C5400" w:rsidRDefault="007C5400" w:rsidP="007C5400">
      <w:pPr>
        <w:tabs>
          <w:tab w:val="left" w:pos="1155"/>
        </w:tabs>
        <w:rPr>
          <w:rFonts w:ascii="Times New Roman" w:hAnsi="Times New Roman"/>
          <w:sz w:val="24"/>
          <w:szCs w:val="24"/>
          <w:lang w:val="ru-RU"/>
        </w:rPr>
      </w:pPr>
      <w:r>
        <w:rPr>
          <w:rFonts w:ascii="Times New Roman" w:hAnsi="Times New Roman"/>
          <w:sz w:val="24"/>
          <w:szCs w:val="24"/>
          <w:lang w:val="ru-RU"/>
        </w:rPr>
        <w:tab/>
      </w:r>
      <w:r w:rsidRPr="007C5400">
        <w:rPr>
          <w:rFonts w:ascii="Times New Roman" w:hAnsi="Times New Roman"/>
          <w:sz w:val="24"/>
          <w:szCs w:val="24"/>
          <w:lang w:val="ru-RU"/>
        </w:rPr>
        <w:t xml:space="preserve">Рисунок 1.15 - Зона действия котельной Фролова </w:t>
      </w:r>
      <w:r>
        <w:rPr>
          <w:rFonts w:ascii="Times New Roman" w:hAnsi="Times New Roman"/>
          <w:sz w:val="24"/>
          <w:szCs w:val="24"/>
          <w:lang w:val="ru-RU"/>
        </w:rPr>
        <w:t>2А</w:t>
      </w:r>
      <w:r w:rsidRPr="007C5400">
        <w:rPr>
          <w:rFonts w:ascii="Times New Roman" w:hAnsi="Times New Roman"/>
          <w:sz w:val="24"/>
          <w:szCs w:val="24"/>
          <w:lang w:val="ru-RU"/>
        </w:rPr>
        <w:t xml:space="preserve">  г. Ковылкино</w:t>
      </w:r>
    </w:p>
    <w:p w:rsidR="00A25497" w:rsidRDefault="00A25497"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r w:rsidRPr="00A25497">
        <w:rPr>
          <w:rFonts w:ascii="Times New Roman" w:hAnsi="Times New Roman"/>
          <w:noProof/>
          <w:sz w:val="24"/>
          <w:szCs w:val="24"/>
          <w:lang w:val="ru-RU" w:eastAsia="ru-RU"/>
        </w:rPr>
        <w:lastRenderedPageBreak/>
        <w:drawing>
          <wp:inline distT="0" distB="0" distL="0" distR="0">
            <wp:extent cx="6300470" cy="4220863"/>
            <wp:effectExtent l="0" t="0" r="5080" b="8255"/>
            <wp:docPr id="14" name="Рисунок 14" descr="C:\Users\IrinaPC\Desktop\Гидравлика Ковылкинский р-н\кательная Фро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inaPC\Desktop\Гидравлика Ковылкинский р-н\кательная Фролова.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470" cy="4220863"/>
                    </a:xfrm>
                    <a:prstGeom prst="rect">
                      <a:avLst/>
                    </a:prstGeom>
                    <a:noFill/>
                    <a:ln>
                      <a:noFill/>
                    </a:ln>
                  </pic:spPr>
                </pic:pic>
              </a:graphicData>
            </a:graphic>
          </wp:inline>
        </w:drawing>
      </w:r>
    </w:p>
    <w:p w:rsidR="00A25497" w:rsidRDefault="00A25497"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A25497" w:rsidRDefault="00A25497" w:rsidP="00A25497">
      <w:pPr>
        <w:widowControl w:val="0"/>
        <w:autoSpaceDE w:val="0"/>
        <w:autoSpaceDN w:val="0"/>
        <w:adjustRightInd w:val="0"/>
        <w:spacing w:after="0" w:line="240" w:lineRule="auto"/>
        <w:jc w:val="center"/>
        <w:rPr>
          <w:rFonts w:ascii="Times New Roman" w:hAnsi="Times New Roman"/>
          <w:color w:val="000000"/>
          <w:sz w:val="24"/>
          <w:szCs w:val="24"/>
          <w:shd w:val="clear" w:color="auto" w:fill="FFFFFF"/>
          <w:lang w:val="ru-RU"/>
        </w:rPr>
      </w:pPr>
      <w:r w:rsidRPr="00A424DF">
        <w:rPr>
          <w:rFonts w:ascii="Times New Roman" w:hAnsi="Times New Roman"/>
          <w:sz w:val="24"/>
          <w:szCs w:val="24"/>
          <w:lang w:val="ru-RU"/>
        </w:rPr>
        <w:t>Рисунок 1.1</w:t>
      </w:r>
      <w:r w:rsidR="007C5400">
        <w:rPr>
          <w:rFonts w:ascii="Times New Roman" w:hAnsi="Times New Roman"/>
          <w:sz w:val="24"/>
          <w:szCs w:val="24"/>
          <w:lang w:val="ru-RU"/>
        </w:rPr>
        <w:t>6</w:t>
      </w:r>
      <w:r w:rsidRPr="00A424DF">
        <w:rPr>
          <w:rFonts w:ascii="Times New Roman" w:hAnsi="Times New Roman"/>
          <w:sz w:val="24"/>
          <w:szCs w:val="24"/>
          <w:lang w:val="ru-RU"/>
        </w:rPr>
        <w:t xml:space="preserve"> - Зона действия котельной</w:t>
      </w:r>
      <w:r w:rsidRPr="00A424DF">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Фролова</w:t>
      </w:r>
      <w:r w:rsidR="006967E6">
        <w:rPr>
          <w:rFonts w:ascii="Times New Roman" w:hAnsi="Times New Roman"/>
          <w:color w:val="000000"/>
          <w:sz w:val="24"/>
          <w:szCs w:val="24"/>
          <w:shd w:val="clear" w:color="auto" w:fill="FFFFFF"/>
          <w:lang w:val="ru-RU"/>
        </w:rPr>
        <w:t xml:space="preserve"> 7</w:t>
      </w:r>
      <w:r w:rsidR="001C6A1A">
        <w:rPr>
          <w:rFonts w:ascii="Times New Roman" w:hAnsi="Times New Roman"/>
          <w:color w:val="000000"/>
          <w:sz w:val="24"/>
          <w:szCs w:val="24"/>
          <w:shd w:val="clear" w:color="auto" w:fill="FFFFFF"/>
          <w:lang w:val="ru-RU"/>
        </w:rPr>
        <w:t>Б г.</w:t>
      </w:r>
      <w:r w:rsidRPr="00A424DF">
        <w:rPr>
          <w:rFonts w:ascii="Times New Roman" w:hAnsi="Times New Roman"/>
          <w:color w:val="000000"/>
          <w:sz w:val="24"/>
          <w:szCs w:val="24"/>
          <w:shd w:val="clear" w:color="auto" w:fill="FFFFFF"/>
          <w:lang w:val="ru-RU"/>
        </w:rPr>
        <w:t xml:space="preserve"> Ковылкино</w:t>
      </w:r>
    </w:p>
    <w:p w:rsidR="00A25497" w:rsidRPr="00A424DF" w:rsidRDefault="00A25497"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8A7C7C" w:rsidRPr="00A424DF" w:rsidRDefault="008A7C7C" w:rsidP="005257AB">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12606F" w:rsidRPr="0045730E" w:rsidRDefault="0012606F" w:rsidP="0012606F">
      <w:pPr>
        <w:widowControl w:val="0"/>
        <w:overflowPunct w:val="0"/>
        <w:autoSpaceDE w:val="0"/>
        <w:autoSpaceDN w:val="0"/>
        <w:adjustRightInd w:val="0"/>
        <w:spacing w:after="0" w:line="233" w:lineRule="auto"/>
        <w:ind w:firstLine="567"/>
        <w:jc w:val="both"/>
        <w:rPr>
          <w:rFonts w:ascii="Times New Roman" w:hAnsi="Times New Roman"/>
          <w:sz w:val="24"/>
          <w:szCs w:val="24"/>
          <w:lang w:val="ru-RU"/>
        </w:rPr>
      </w:pPr>
      <w:r w:rsidRPr="0045730E">
        <w:rPr>
          <w:rFonts w:ascii="Times New Roman" w:hAnsi="Times New Roman"/>
          <w:sz w:val="24"/>
          <w:szCs w:val="24"/>
          <w:lang w:val="ru-RU"/>
        </w:rPr>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373A17" w:rsidRPr="0045730E">
        <w:rPr>
          <w:rFonts w:ascii="Times New Roman" w:hAnsi="Times New Roman"/>
          <w:color w:val="000000"/>
          <w:sz w:val="24"/>
          <w:szCs w:val="24"/>
          <w:lang w:val="ru-RU"/>
        </w:rPr>
        <w:t>г.</w:t>
      </w:r>
      <w:r w:rsidR="006715D6" w:rsidRPr="0045730E">
        <w:rPr>
          <w:rFonts w:ascii="Times New Roman" w:hAnsi="Times New Roman"/>
          <w:color w:val="000000"/>
          <w:sz w:val="24"/>
          <w:szCs w:val="24"/>
          <w:lang w:val="ru-RU"/>
        </w:rPr>
        <w:t xml:space="preserve"> </w:t>
      </w:r>
      <w:r w:rsidR="00373A17" w:rsidRPr="0045730E">
        <w:rPr>
          <w:rFonts w:ascii="Times New Roman" w:hAnsi="Times New Roman"/>
          <w:color w:val="000000"/>
          <w:sz w:val="24"/>
          <w:szCs w:val="24"/>
          <w:lang w:val="ru-RU"/>
        </w:rPr>
        <w:t>Ковылкино</w:t>
      </w:r>
      <w:r w:rsidRPr="0045730E">
        <w:rPr>
          <w:rFonts w:ascii="Times New Roman" w:hAnsi="Times New Roman"/>
          <w:sz w:val="24"/>
          <w:szCs w:val="24"/>
          <w:lang w:val="ru-RU"/>
        </w:rPr>
        <w:t xml:space="preserve">. При проведении кадастрового зонирования территории </w:t>
      </w:r>
      <w:r w:rsidR="00373A17" w:rsidRPr="0045730E">
        <w:rPr>
          <w:rFonts w:ascii="Times New Roman" w:hAnsi="Times New Roman"/>
          <w:color w:val="000000"/>
          <w:sz w:val="24"/>
          <w:szCs w:val="24"/>
          <w:lang w:val="ru-RU"/>
        </w:rPr>
        <w:t>г.</w:t>
      </w:r>
      <w:r w:rsidR="006715D6" w:rsidRPr="0045730E">
        <w:rPr>
          <w:rFonts w:ascii="Times New Roman" w:hAnsi="Times New Roman"/>
          <w:color w:val="000000"/>
          <w:sz w:val="24"/>
          <w:szCs w:val="24"/>
          <w:lang w:val="ru-RU"/>
        </w:rPr>
        <w:t xml:space="preserve"> </w:t>
      </w:r>
      <w:r w:rsidR="00373A17" w:rsidRPr="0045730E">
        <w:rPr>
          <w:rFonts w:ascii="Times New Roman" w:hAnsi="Times New Roman"/>
          <w:color w:val="000000"/>
          <w:sz w:val="24"/>
          <w:szCs w:val="24"/>
          <w:lang w:val="ru-RU"/>
        </w:rPr>
        <w:t>Ковылкино</w:t>
      </w:r>
      <w:r w:rsidR="000240EF" w:rsidRPr="0045730E">
        <w:rPr>
          <w:rFonts w:ascii="Times New Roman" w:hAnsi="Times New Roman"/>
          <w:color w:val="000000"/>
          <w:sz w:val="24"/>
          <w:szCs w:val="23"/>
          <w:lang w:val="ru-RU"/>
        </w:rPr>
        <w:t xml:space="preserve"> </w:t>
      </w:r>
      <w:r w:rsidRPr="0045730E">
        <w:rPr>
          <w:rFonts w:ascii="Times New Roman" w:hAnsi="Times New Roman"/>
          <w:sz w:val="24"/>
          <w:szCs w:val="24"/>
          <w:lang w:val="ru-RU"/>
        </w:rPr>
        <w:t>выделяются структурно-территориальные единицы - кадастровые зоны и кадастровые кварталы. Кадастровые зоны выделяются, как правило, в границах административных районов и включенных в городскую черту дополнительных территорий. Кадастровые кварталы выделяются в границах кварталов существующей поселковой застройки, красных линий, а также территорий, ограниченных дорогами, просеками, реками и другими естественными границами.</w:t>
      </w:r>
    </w:p>
    <w:p w:rsidR="0012606F" w:rsidRPr="0045730E" w:rsidRDefault="0012606F" w:rsidP="0012606F">
      <w:pPr>
        <w:widowControl w:val="0"/>
        <w:overflowPunct w:val="0"/>
        <w:autoSpaceDE w:val="0"/>
        <w:autoSpaceDN w:val="0"/>
        <w:adjustRightInd w:val="0"/>
        <w:spacing w:after="0" w:line="226" w:lineRule="auto"/>
        <w:ind w:firstLine="720"/>
        <w:jc w:val="both"/>
        <w:rPr>
          <w:rFonts w:ascii="Times New Roman" w:hAnsi="Times New Roman"/>
          <w:sz w:val="24"/>
          <w:szCs w:val="24"/>
          <w:lang w:val="ru-RU"/>
        </w:rPr>
      </w:pPr>
      <w:r w:rsidRPr="0045730E">
        <w:rPr>
          <w:rFonts w:ascii="Times New Roman" w:hAnsi="Times New Roman"/>
          <w:sz w:val="24"/>
          <w:szCs w:val="24"/>
          <w:lang w:val="ru-RU"/>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 При проведении кадастрового зонирования территории города выделяются структурно-территориальные единицы - кадастровые зоны и кадастровые кварталы.</w:t>
      </w:r>
    </w:p>
    <w:p w:rsidR="0012606F" w:rsidRPr="0045730E" w:rsidRDefault="0012606F" w:rsidP="0012606F">
      <w:pPr>
        <w:widowControl w:val="0"/>
        <w:autoSpaceDE w:val="0"/>
        <w:autoSpaceDN w:val="0"/>
        <w:adjustRightInd w:val="0"/>
        <w:spacing w:after="0" w:line="4" w:lineRule="exact"/>
        <w:rPr>
          <w:rFonts w:ascii="Times New Roman" w:hAnsi="Times New Roman"/>
          <w:sz w:val="24"/>
          <w:szCs w:val="24"/>
          <w:lang w:val="ru-RU"/>
        </w:rPr>
      </w:pPr>
    </w:p>
    <w:p w:rsidR="0012606F" w:rsidRPr="0045730E" w:rsidRDefault="0012606F" w:rsidP="0057447C">
      <w:pPr>
        <w:widowControl w:val="0"/>
        <w:autoSpaceDE w:val="0"/>
        <w:autoSpaceDN w:val="0"/>
        <w:adjustRightInd w:val="0"/>
        <w:spacing w:after="0" w:line="240" w:lineRule="auto"/>
        <w:ind w:firstLine="709"/>
        <w:jc w:val="both"/>
        <w:rPr>
          <w:rFonts w:ascii="Times New Roman" w:hAnsi="Times New Roman"/>
          <w:sz w:val="24"/>
          <w:szCs w:val="24"/>
          <w:lang w:val="ru-RU"/>
        </w:rPr>
      </w:pPr>
      <w:r w:rsidRPr="0045730E">
        <w:rPr>
          <w:rFonts w:ascii="Times New Roman" w:hAnsi="Times New Roman"/>
          <w:sz w:val="24"/>
          <w:szCs w:val="24"/>
          <w:lang w:val="ru-RU"/>
        </w:rPr>
        <w:t>Номер кадастрового квартала имеет иерархическую структуру и состоит из четырех частей – А: Б: В: В1.</w:t>
      </w:r>
    </w:p>
    <w:p w:rsidR="0012606F" w:rsidRPr="0045730E" w:rsidRDefault="0012606F" w:rsidP="0012606F">
      <w:pPr>
        <w:widowControl w:val="0"/>
        <w:autoSpaceDE w:val="0"/>
        <w:autoSpaceDN w:val="0"/>
        <w:adjustRightInd w:val="0"/>
        <w:spacing w:after="0" w:line="58" w:lineRule="exact"/>
        <w:jc w:val="both"/>
        <w:rPr>
          <w:rFonts w:ascii="Times New Roman" w:hAnsi="Times New Roman"/>
          <w:sz w:val="24"/>
          <w:szCs w:val="24"/>
          <w:lang w:val="ru-RU"/>
        </w:rPr>
      </w:pPr>
    </w:p>
    <w:p w:rsidR="0012606F" w:rsidRPr="0045730E" w:rsidRDefault="0012606F" w:rsidP="0012606F">
      <w:pPr>
        <w:widowControl w:val="0"/>
        <w:overflowPunct w:val="0"/>
        <w:autoSpaceDE w:val="0"/>
        <w:autoSpaceDN w:val="0"/>
        <w:adjustRightInd w:val="0"/>
        <w:spacing w:after="0" w:line="223" w:lineRule="auto"/>
        <w:jc w:val="both"/>
        <w:rPr>
          <w:rFonts w:ascii="Times New Roman" w:hAnsi="Times New Roman"/>
          <w:sz w:val="24"/>
          <w:szCs w:val="24"/>
          <w:lang w:val="ru-RU"/>
        </w:rPr>
      </w:pPr>
      <w:r w:rsidRPr="0045730E">
        <w:rPr>
          <w:rFonts w:ascii="Times New Roman" w:hAnsi="Times New Roman"/>
          <w:sz w:val="24"/>
          <w:szCs w:val="24"/>
          <w:lang w:val="ru-RU"/>
        </w:rPr>
        <w:t xml:space="preserve">где, А – номер Республики Мордовия в Российской Федерации (13); Б – номер </w:t>
      </w:r>
      <w:r w:rsidR="00373A17" w:rsidRPr="0045730E">
        <w:rPr>
          <w:rFonts w:ascii="Times New Roman" w:hAnsi="Times New Roman"/>
          <w:sz w:val="24"/>
          <w:szCs w:val="24"/>
          <w:lang w:val="ru-RU"/>
        </w:rPr>
        <w:t>Ковылкинского</w:t>
      </w:r>
      <w:r w:rsidRPr="0045730E">
        <w:rPr>
          <w:rFonts w:ascii="Times New Roman" w:hAnsi="Times New Roman"/>
          <w:sz w:val="24"/>
          <w:szCs w:val="24"/>
          <w:lang w:val="ru-RU"/>
        </w:rPr>
        <w:t xml:space="preserve"> района (</w:t>
      </w:r>
      <w:r w:rsidR="00A1233C" w:rsidRPr="0045730E">
        <w:rPr>
          <w:rFonts w:ascii="Times New Roman" w:hAnsi="Times New Roman"/>
          <w:sz w:val="24"/>
          <w:szCs w:val="24"/>
          <w:lang w:val="ru-RU"/>
        </w:rPr>
        <w:t>12</w:t>
      </w:r>
      <w:r w:rsidR="00373A17" w:rsidRPr="0045730E">
        <w:rPr>
          <w:rFonts w:ascii="Times New Roman" w:hAnsi="Times New Roman"/>
          <w:sz w:val="24"/>
          <w:szCs w:val="24"/>
          <w:lang w:val="ru-RU"/>
        </w:rPr>
        <w:t>)</w:t>
      </w:r>
      <w:r w:rsidRPr="0045730E">
        <w:rPr>
          <w:rFonts w:ascii="Times New Roman" w:hAnsi="Times New Roman"/>
          <w:sz w:val="24"/>
          <w:szCs w:val="24"/>
          <w:lang w:val="ru-RU"/>
        </w:rPr>
        <w:t>; В – номер кадастровой зоны (административного района); В1 – номер кадастрового квартала.</w:t>
      </w:r>
    </w:p>
    <w:p w:rsidR="0012606F" w:rsidRPr="0045730E" w:rsidRDefault="0012606F" w:rsidP="0012606F">
      <w:pPr>
        <w:widowControl w:val="0"/>
        <w:autoSpaceDE w:val="0"/>
        <w:autoSpaceDN w:val="0"/>
        <w:adjustRightInd w:val="0"/>
        <w:spacing w:after="0" w:line="59" w:lineRule="exact"/>
        <w:rPr>
          <w:rFonts w:ascii="Times New Roman" w:hAnsi="Times New Roman"/>
          <w:sz w:val="24"/>
          <w:szCs w:val="24"/>
          <w:lang w:val="ru-RU"/>
        </w:rPr>
      </w:pPr>
    </w:p>
    <w:p w:rsidR="0012606F" w:rsidRPr="0045730E" w:rsidRDefault="0012606F" w:rsidP="000240EF">
      <w:pPr>
        <w:widowControl w:val="0"/>
        <w:tabs>
          <w:tab w:val="left" w:pos="10065"/>
        </w:tabs>
        <w:overflowPunct w:val="0"/>
        <w:autoSpaceDE w:val="0"/>
        <w:autoSpaceDN w:val="0"/>
        <w:adjustRightInd w:val="0"/>
        <w:spacing w:after="0" w:line="223" w:lineRule="auto"/>
        <w:ind w:right="-1" w:firstLine="720"/>
        <w:jc w:val="both"/>
        <w:rPr>
          <w:rFonts w:ascii="Times New Roman" w:hAnsi="Times New Roman"/>
          <w:sz w:val="24"/>
          <w:szCs w:val="24"/>
          <w:lang w:val="ru-RU"/>
        </w:rPr>
      </w:pPr>
      <w:r w:rsidRPr="0045730E">
        <w:rPr>
          <w:rFonts w:ascii="Times New Roman" w:hAnsi="Times New Roman"/>
          <w:sz w:val="24"/>
          <w:szCs w:val="24"/>
          <w:lang w:val="ru-RU"/>
        </w:rPr>
        <w:t xml:space="preserve">Кадастровые зоны и кварталы покрывают территорию города без разрывов и перекрытий. Сетка кадастрового деления города загружена отдельным слоем в Электронную модель системы теплоснабжения </w:t>
      </w:r>
      <w:r w:rsidR="00373A17" w:rsidRPr="0045730E">
        <w:rPr>
          <w:rFonts w:ascii="Times New Roman" w:hAnsi="Times New Roman"/>
          <w:color w:val="000000"/>
          <w:sz w:val="24"/>
          <w:szCs w:val="24"/>
          <w:lang w:val="ru-RU"/>
        </w:rPr>
        <w:t>г</w:t>
      </w:r>
      <w:r w:rsidR="000240EF" w:rsidRPr="0045730E">
        <w:rPr>
          <w:rFonts w:ascii="Times New Roman" w:hAnsi="Times New Roman"/>
          <w:color w:val="000000"/>
          <w:sz w:val="24"/>
          <w:szCs w:val="23"/>
          <w:lang w:val="ru-RU"/>
        </w:rPr>
        <w:t>.</w:t>
      </w:r>
      <w:r w:rsidR="006715D6" w:rsidRPr="0045730E">
        <w:rPr>
          <w:rFonts w:ascii="Times New Roman" w:hAnsi="Times New Roman"/>
          <w:color w:val="000000"/>
          <w:sz w:val="24"/>
          <w:szCs w:val="23"/>
          <w:lang w:val="ru-RU"/>
        </w:rPr>
        <w:t xml:space="preserve"> </w:t>
      </w:r>
      <w:r w:rsidR="00A1233C" w:rsidRPr="0045730E">
        <w:rPr>
          <w:rFonts w:ascii="Times New Roman" w:hAnsi="Times New Roman"/>
          <w:color w:val="000000"/>
          <w:sz w:val="24"/>
          <w:szCs w:val="23"/>
          <w:lang w:val="ru-RU"/>
        </w:rPr>
        <w:t>Ковылкино.</w:t>
      </w:r>
    </w:p>
    <w:p w:rsidR="0012606F" w:rsidRPr="0045730E" w:rsidRDefault="0012606F" w:rsidP="0012606F">
      <w:pPr>
        <w:widowControl w:val="0"/>
        <w:autoSpaceDE w:val="0"/>
        <w:autoSpaceDN w:val="0"/>
        <w:adjustRightInd w:val="0"/>
        <w:spacing w:after="0" w:line="59" w:lineRule="exact"/>
        <w:rPr>
          <w:rFonts w:ascii="Times New Roman" w:hAnsi="Times New Roman"/>
          <w:sz w:val="24"/>
          <w:szCs w:val="24"/>
          <w:lang w:val="ru-RU"/>
        </w:rPr>
      </w:pPr>
    </w:p>
    <w:p w:rsidR="0012606F" w:rsidRPr="0045730E" w:rsidRDefault="0012606F" w:rsidP="003C2B01">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45730E">
        <w:rPr>
          <w:rFonts w:ascii="Times New Roman" w:hAnsi="Times New Roman"/>
          <w:sz w:val="24"/>
          <w:szCs w:val="24"/>
          <w:lang w:val="ru-RU"/>
        </w:rPr>
        <w:t xml:space="preserve">Укрупненный фрагмент сетки кадастрового деления территории </w:t>
      </w:r>
      <w:r w:rsidR="00A1233C" w:rsidRPr="0045730E">
        <w:rPr>
          <w:rFonts w:ascii="Times New Roman" w:hAnsi="Times New Roman"/>
          <w:color w:val="000000"/>
          <w:sz w:val="24"/>
          <w:szCs w:val="23"/>
          <w:lang w:val="ru-RU"/>
        </w:rPr>
        <w:t>Ковылкин</w:t>
      </w:r>
      <w:r w:rsidR="00D904CF" w:rsidRPr="0045730E">
        <w:rPr>
          <w:rFonts w:ascii="Times New Roman" w:hAnsi="Times New Roman"/>
          <w:color w:val="000000"/>
          <w:sz w:val="24"/>
          <w:szCs w:val="23"/>
          <w:lang w:val="ru-RU"/>
        </w:rPr>
        <w:t>ского района</w:t>
      </w:r>
      <w:r w:rsidR="00A1233C" w:rsidRPr="0045730E">
        <w:rPr>
          <w:rFonts w:ascii="Times New Roman" w:hAnsi="Times New Roman"/>
          <w:sz w:val="24"/>
          <w:szCs w:val="24"/>
          <w:lang w:val="ru-RU"/>
        </w:rPr>
        <w:t xml:space="preserve"> </w:t>
      </w:r>
      <w:r w:rsidRPr="0045730E">
        <w:rPr>
          <w:rFonts w:ascii="Times New Roman" w:hAnsi="Times New Roman"/>
          <w:sz w:val="24"/>
          <w:szCs w:val="24"/>
          <w:lang w:val="ru-RU"/>
        </w:rPr>
        <w:t>представлен на рисунке 1.</w:t>
      </w:r>
      <w:r w:rsidR="009F0AF5">
        <w:rPr>
          <w:rFonts w:ascii="Times New Roman" w:hAnsi="Times New Roman"/>
          <w:sz w:val="24"/>
          <w:szCs w:val="24"/>
          <w:lang w:val="ru-RU"/>
        </w:rPr>
        <w:t>17</w:t>
      </w:r>
    </w:p>
    <w:p w:rsidR="0012606F" w:rsidRPr="006D6FEC" w:rsidRDefault="0012606F" w:rsidP="0012606F">
      <w:pPr>
        <w:widowControl w:val="0"/>
        <w:overflowPunct w:val="0"/>
        <w:autoSpaceDE w:val="0"/>
        <w:autoSpaceDN w:val="0"/>
        <w:adjustRightInd w:val="0"/>
        <w:spacing w:after="0" w:line="214" w:lineRule="auto"/>
        <w:ind w:firstLine="708"/>
        <w:rPr>
          <w:rFonts w:ascii="Times New Roman" w:hAnsi="Times New Roman"/>
          <w:sz w:val="24"/>
          <w:szCs w:val="24"/>
          <w:highlight w:val="yellow"/>
          <w:lang w:val="ru-RU"/>
        </w:rPr>
      </w:pPr>
    </w:p>
    <w:p w:rsidR="0012606F" w:rsidRPr="0045730E" w:rsidRDefault="00D904CF" w:rsidP="0012606F">
      <w:pPr>
        <w:widowControl w:val="0"/>
        <w:overflowPunct w:val="0"/>
        <w:autoSpaceDE w:val="0"/>
        <w:autoSpaceDN w:val="0"/>
        <w:adjustRightInd w:val="0"/>
        <w:spacing w:after="0" w:line="214" w:lineRule="auto"/>
        <w:jc w:val="center"/>
        <w:rPr>
          <w:rFonts w:ascii="Times New Roman" w:hAnsi="Times New Roman"/>
          <w:sz w:val="24"/>
          <w:szCs w:val="24"/>
          <w:lang w:val="ru-RU"/>
        </w:rPr>
      </w:pPr>
      <w:r w:rsidRPr="0045730E">
        <w:rPr>
          <w:rFonts w:ascii="Times New Roman" w:hAnsi="Times New Roman"/>
          <w:noProof/>
          <w:sz w:val="24"/>
          <w:szCs w:val="24"/>
          <w:lang w:val="ru-RU" w:eastAsia="ru-RU"/>
        </w:rPr>
        <w:drawing>
          <wp:inline distT="0" distB="0" distL="0" distR="0">
            <wp:extent cx="6300470" cy="406146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астр Ковылкино2.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0470" cy="4061460"/>
                    </a:xfrm>
                    <a:prstGeom prst="rect">
                      <a:avLst/>
                    </a:prstGeom>
                  </pic:spPr>
                </pic:pic>
              </a:graphicData>
            </a:graphic>
          </wp:inline>
        </w:drawing>
      </w:r>
    </w:p>
    <w:p w:rsidR="0012606F" w:rsidRPr="0045730E" w:rsidRDefault="0012606F" w:rsidP="0012606F">
      <w:pPr>
        <w:widowControl w:val="0"/>
        <w:autoSpaceDE w:val="0"/>
        <w:autoSpaceDN w:val="0"/>
        <w:adjustRightInd w:val="0"/>
        <w:spacing w:after="0" w:line="240" w:lineRule="auto"/>
        <w:ind w:left="200"/>
        <w:rPr>
          <w:rFonts w:ascii="Times New Roman" w:hAnsi="Times New Roman"/>
          <w:i/>
          <w:noProof/>
          <w:sz w:val="24"/>
          <w:szCs w:val="24"/>
          <w:lang w:val="ru-RU" w:eastAsia="ru-RU"/>
        </w:rPr>
      </w:pPr>
      <w:r w:rsidRPr="0045730E">
        <w:rPr>
          <w:rFonts w:ascii="Times New Roman" w:hAnsi="Times New Roman"/>
          <w:i/>
          <w:noProof/>
          <w:sz w:val="24"/>
          <w:szCs w:val="24"/>
          <w:lang w:val="ru-RU" w:eastAsia="ru-RU"/>
        </w:rPr>
        <w:t xml:space="preserve">                          </w:t>
      </w:r>
    </w:p>
    <w:p w:rsidR="0012606F" w:rsidRPr="0045730E" w:rsidRDefault="0012606F" w:rsidP="0012606F">
      <w:pPr>
        <w:widowControl w:val="0"/>
        <w:autoSpaceDE w:val="0"/>
        <w:autoSpaceDN w:val="0"/>
        <w:adjustRightInd w:val="0"/>
        <w:spacing w:after="0" w:line="240" w:lineRule="auto"/>
        <w:ind w:left="200"/>
        <w:jc w:val="center"/>
        <w:rPr>
          <w:rFonts w:ascii="Times New Roman" w:hAnsi="Times New Roman"/>
          <w:sz w:val="24"/>
          <w:szCs w:val="24"/>
          <w:lang w:val="ru-RU"/>
        </w:rPr>
      </w:pPr>
      <w:r w:rsidRPr="0045730E">
        <w:rPr>
          <w:rFonts w:ascii="Times New Roman" w:hAnsi="Times New Roman"/>
          <w:sz w:val="24"/>
          <w:szCs w:val="24"/>
          <w:lang w:val="ru-RU"/>
        </w:rPr>
        <w:t>Рисунок 1.</w:t>
      </w:r>
      <w:r w:rsidR="009F0AF5">
        <w:rPr>
          <w:rFonts w:ascii="Times New Roman" w:hAnsi="Times New Roman"/>
          <w:sz w:val="24"/>
          <w:szCs w:val="24"/>
          <w:lang w:val="ru-RU"/>
        </w:rPr>
        <w:t>17</w:t>
      </w:r>
      <w:r w:rsidRPr="0045730E">
        <w:rPr>
          <w:rFonts w:ascii="Times New Roman" w:hAnsi="Times New Roman"/>
          <w:sz w:val="24"/>
          <w:szCs w:val="24"/>
          <w:lang w:val="ru-RU"/>
        </w:rPr>
        <w:t xml:space="preserve"> - Сетка кадастрового деления территории </w:t>
      </w:r>
      <w:r w:rsidR="00D904CF" w:rsidRPr="0045730E">
        <w:rPr>
          <w:rFonts w:ascii="Times New Roman" w:hAnsi="Times New Roman"/>
          <w:color w:val="000000"/>
          <w:sz w:val="24"/>
          <w:szCs w:val="23"/>
          <w:lang w:val="ru-RU"/>
        </w:rPr>
        <w:t>Ковылкинского района</w:t>
      </w:r>
    </w:p>
    <w:p w:rsidR="00555F42" w:rsidRPr="006D6FEC" w:rsidRDefault="00555F42" w:rsidP="00555F42">
      <w:pPr>
        <w:widowControl w:val="0"/>
        <w:autoSpaceDE w:val="0"/>
        <w:autoSpaceDN w:val="0"/>
        <w:adjustRightInd w:val="0"/>
        <w:spacing w:after="0" w:line="240" w:lineRule="auto"/>
        <w:rPr>
          <w:rFonts w:ascii="Times New Roman" w:hAnsi="Times New Roman"/>
          <w:sz w:val="24"/>
          <w:szCs w:val="24"/>
          <w:highlight w:val="yellow"/>
          <w:lang w:val="ru-RU"/>
        </w:rPr>
      </w:pPr>
    </w:p>
    <w:p w:rsidR="00C251F7" w:rsidRPr="00295712" w:rsidRDefault="00C251F7" w:rsidP="00585A44">
      <w:pPr>
        <w:pStyle w:val="1"/>
        <w:jc w:val="both"/>
        <w:rPr>
          <w:szCs w:val="24"/>
          <w:lang w:val="ru-RU"/>
        </w:rPr>
      </w:pPr>
      <w:bookmarkStart w:id="3" w:name="_Toc4666328"/>
      <w:r w:rsidRPr="00295712">
        <w:rPr>
          <w:bCs w:val="0"/>
          <w:szCs w:val="24"/>
          <w:lang w:val="ru-RU"/>
        </w:rPr>
        <w:t>1.1.2. Описание структуры договорных отношений между теплоснабжающими организациями</w:t>
      </w:r>
      <w:bookmarkEnd w:id="3"/>
    </w:p>
    <w:p w:rsidR="00C251F7" w:rsidRPr="00295712" w:rsidRDefault="00C251F7" w:rsidP="00C251F7">
      <w:pPr>
        <w:widowControl w:val="0"/>
        <w:autoSpaceDE w:val="0"/>
        <w:autoSpaceDN w:val="0"/>
        <w:adjustRightInd w:val="0"/>
        <w:spacing w:after="0" w:line="332" w:lineRule="exact"/>
        <w:rPr>
          <w:rFonts w:ascii="Times New Roman" w:hAnsi="Times New Roman"/>
          <w:sz w:val="24"/>
          <w:szCs w:val="24"/>
          <w:lang w:val="ru-RU"/>
        </w:rPr>
      </w:pPr>
    </w:p>
    <w:p w:rsidR="0012606F" w:rsidRPr="00295712" w:rsidRDefault="0012606F" w:rsidP="0012606F">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295712">
        <w:rPr>
          <w:rFonts w:ascii="Times New Roman" w:hAnsi="Times New Roman"/>
          <w:sz w:val="24"/>
          <w:szCs w:val="24"/>
          <w:lang w:val="ru-RU"/>
        </w:rPr>
        <w:t>По состоянию на 201</w:t>
      </w:r>
      <w:r w:rsidR="003E7E45">
        <w:rPr>
          <w:rFonts w:ascii="Times New Roman" w:hAnsi="Times New Roman"/>
          <w:sz w:val="24"/>
          <w:szCs w:val="24"/>
          <w:lang w:val="ru-RU"/>
        </w:rPr>
        <w:t>8</w:t>
      </w:r>
      <w:r w:rsidRPr="00295712">
        <w:rPr>
          <w:rFonts w:ascii="Times New Roman" w:hAnsi="Times New Roman"/>
          <w:sz w:val="24"/>
          <w:szCs w:val="24"/>
          <w:lang w:val="ru-RU"/>
        </w:rPr>
        <w:t xml:space="preserve"> г. в системах централизованного теплоснабжения - производство и транспортировк</w:t>
      </w:r>
      <w:r w:rsidR="00295712">
        <w:rPr>
          <w:rFonts w:ascii="Times New Roman" w:hAnsi="Times New Roman"/>
          <w:sz w:val="24"/>
          <w:szCs w:val="24"/>
          <w:lang w:val="ru-RU"/>
        </w:rPr>
        <w:t xml:space="preserve">у тепловой энергии осуществляет </w:t>
      </w:r>
      <w:r w:rsidR="00687427" w:rsidRPr="00295712">
        <w:rPr>
          <w:rFonts w:ascii="Times New Roman" w:hAnsi="Times New Roman"/>
          <w:sz w:val="24"/>
          <w:szCs w:val="24"/>
          <w:lang w:val="ru-RU"/>
        </w:rPr>
        <w:t>теплоснабжающая</w:t>
      </w:r>
      <w:r w:rsidRPr="00295712">
        <w:rPr>
          <w:rFonts w:ascii="Times New Roman" w:hAnsi="Times New Roman"/>
          <w:sz w:val="24"/>
          <w:szCs w:val="24"/>
          <w:lang w:val="ru-RU"/>
        </w:rPr>
        <w:t xml:space="preserve"> организация </w:t>
      </w:r>
      <w:r w:rsidR="00E977B0" w:rsidRPr="00295712">
        <w:rPr>
          <w:rFonts w:ascii="Times New Roman" w:hAnsi="Times New Roman"/>
          <w:sz w:val="24"/>
          <w:szCs w:val="24"/>
          <w:lang w:val="ru-RU"/>
        </w:rPr>
        <w:t>ООО «СЕРВИС-ЦЕНТР»</w:t>
      </w:r>
      <w:r w:rsidR="00295712" w:rsidRPr="00295712">
        <w:rPr>
          <w:rFonts w:ascii="Times New Roman" w:hAnsi="Times New Roman"/>
          <w:sz w:val="24"/>
          <w:szCs w:val="24"/>
          <w:lang w:val="ru-RU"/>
        </w:rPr>
        <w:t xml:space="preserve"> </w:t>
      </w:r>
      <w:r w:rsidR="00295712">
        <w:rPr>
          <w:rFonts w:ascii="Times New Roman" w:hAnsi="Times New Roman"/>
          <w:sz w:val="24"/>
          <w:szCs w:val="24"/>
          <w:lang w:val="ru-RU"/>
        </w:rPr>
        <w:t xml:space="preserve">и </w:t>
      </w:r>
      <w:r w:rsidR="003846B2" w:rsidRPr="003846B2">
        <w:rPr>
          <w:rFonts w:ascii="Times New Roman" w:hAnsi="Times New Roman"/>
          <w:color w:val="000000"/>
          <w:sz w:val="24"/>
          <w:szCs w:val="24"/>
          <w:lang w:val="ru-RU"/>
        </w:rPr>
        <w:t>и ООО «</w:t>
      </w:r>
      <w:r w:rsidR="001C6A1A">
        <w:rPr>
          <w:rFonts w:ascii="Times New Roman" w:hAnsi="Times New Roman"/>
          <w:sz w:val="24"/>
          <w:szCs w:val="24"/>
          <w:lang w:val="ru-RU"/>
        </w:rPr>
        <w:t>Теплоснаб</w:t>
      </w:r>
      <w:r w:rsidR="003846B2" w:rsidRPr="003846B2">
        <w:rPr>
          <w:rFonts w:ascii="Times New Roman" w:hAnsi="Times New Roman"/>
          <w:color w:val="000000"/>
          <w:sz w:val="24"/>
          <w:szCs w:val="24"/>
          <w:lang w:val="ru-RU"/>
        </w:rPr>
        <w:t>»</w:t>
      </w:r>
      <w:r w:rsidRPr="00295712">
        <w:rPr>
          <w:rFonts w:ascii="Times New Roman" w:hAnsi="Times New Roman"/>
          <w:sz w:val="24"/>
          <w:szCs w:val="24"/>
          <w:lang w:val="ru-RU"/>
        </w:rPr>
        <w:t>, котор</w:t>
      </w:r>
      <w:r w:rsidR="00295712">
        <w:rPr>
          <w:rFonts w:ascii="Times New Roman" w:hAnsi="Times New Roman"/>
          <w:sz w:val="24"/>
          <w:szCs w:val="24"/>
          <w:lang w:val="ru-RU"/>
        </w:rPr>
        <w:t>ые</w:t>
      </w:r>
      <w:r w:rsidRPr="00295712">
        <w:rPr>
          <w:rFonts w:ascii="Times New Roman" w:hAnsi="Times New Roman"/>
          <w:sz w:val="24"/>
          <w:szCs w:val="24"/>
          <w:lang w:val="ru-RU"/>
        </w:rPr>
        <w:t xml:space="preserve"> заключа</w:t>
      </w:r>
      <w:r w:rsidR="003846B2">
        <w:rPr>
          <w:rFonts w:ascii="Times New Roman" w:hAnsi="Times New Roman"/>
          <w:sz w:val="24"/>
          <w:szCs w:val="24"/>
          <w:lang w:val="ru-RU"/>
        </w:rPr>
        <w:t>ли</w:t>
      </w:r>
      <w:r w:rsidRPr="00295712">
        <w:rPr>
          <w:rFonts w:ascii="Times New Roman" w:hAnsi="Times New Roman"/>
          <w:sz w:val="24"/>
          <w:szCs w:val="24"/>
          <w:lang w:val="ru-RU"/>
        </w:rPr>
        <w:t xml:space="preserve"> договор на продажу произведенной тепловой энергии </w:t>
      </w:r>
      <w:r w:rsidR="000E467B" w:rsidRPr="00295712">
        <w:rPr>
          <w:rFonts w:ascii="Times New Roman" w:hAnsi="Times New Roman"/>
          <w:sz w:val="24"/>
          <w:szCs w:val="24"/>
          <w:lang w:val="ru-RU"/>
        </w:rPr>
        <w:t>от</w:t>
      </w:r>
      <w:r w:rsidRPr="00295712">
        <w:rPr>
          <w:rFonts w:ascii="Times New Roman" w:hAnsi="Times New Roman"/>
          <w:sz w:val="24"/>
          <w:szCs w:val="24"/>
          <w:lang w:val="ru-RU"/>
        </w:rPr>
        <w:t xml:space="preserve"> котельных населению. </w:t>
      </w:r>
      <w:r w:rsidR="003846B2" w:rsidRPr="00295712">
        <w:rPr>
          <w:rFonts w:ascii="Times New Roman" w:hAnsi="Times New Roman"/>
          <w:sz w:val="24"/>
          <w:szCs w:val="24"/>
          <w:lang w:val="ru-RU"/>
        </w:rPr>
        <w:t xml:space="preserve">По состоянию на </w:t>
      </w:r>
      <w:r w:rsidR="003846B2">
        <w:rPr>
          <w:rFonts w:ascii="Times New Roman" w:hAnsi="Times New Roman"/>
          <w:sz w:val="24"/>
          <w:szCs w:val="24"/>
          <w:lang w:val="ru-RU"/>
        </w:rPr>
        <w:t>201</w:t>
      </w:r>
      <w:r w:rsidR="003E7E45">
        <w:rPr>
          <w:rFonts w:ascii="Times New Roman" w:hAnsi="Times New Roman"/>
          <w:sz w:val="24"/>
          <w:szCs w:val="24"/>
          <w:lang w:val="ru-RU"/>
        </w:rPr>
        <w:t>8</w:t>
      </w:r>
      <w:r w:rsidR="003846B2" w:rsidRPr="00295712">
        <w:rPr>
          <w:rFonts w:ascii="Times New Roman" w:hAnsi="Times New Roman"/>
          <w:sz w:val="24"/>
          <w:szCs w:val="24"/>
          <w:lang w:val="ru-RU"/>
        </w:rPr>
        <w:t xml:space="preserve"> г. в системах централизованного теплоснабжения - производство и транспортировк</w:t>
      </w:r>
      <w:r w:rsidR="003846B2">
        <w:rPr>
          <w:rFonts w:ascii="Times New Roman" w:hAnsi="Times New Roman"/>
          <w:sz w:val="24"/>
          <w:szCs w:val="24"/>
          <w:lang w:val="ru-RU"/>
        </w:rPr>
        <w:t xml:space="preserve">у тепловой энергии осуществляет </w:t>
      </w:r>
      <w:r w:rsidR="003846B2" w:rsidRPr="00295712">
        <w:rPr>
          <w:rFonts w:ascii="Times New Roman" w:hAnsi="Times New Roman"/>
          <w:sz w:val="24"/>
          <w:szCs w:val="24"/>
          <w:lang w:val="ru-RU"/>
        </w:rPr>
        <w:t xml:space="preserve">теплоснабжающая организация ООО «СЕРВИС-ЦЕНТР» </w:t>
      </w:r>
      <w:r w:rsidR="003846B2">
        <w:rPr>
          <w:rFonts w:ascii="Times New Roman" w:hAnsi="Times New Roman"/>
          <w:sz w:val="24"/>
          <w:szCs w:val="24"/>
          <w:lang w:val="ru-RU"/>
        </w:rPr>
        <w:t xml:space="preserve">и </w:t>
      </w:r>
      <w:r w:rsidR="003846B2" w:rsidRPr="003846B2">
        <w:rPr>
          <w:rFonts w:ascii="Times New Roman" w:hAnsi="Times New Roman"/>
          <w:color w:val="000000"/>
          <w:sz w:val="24"/>
          <w:szCs w:val="24"/>
          <w:lang w:val="ru-RU"/>
        </w:rPr>
        <w:t>и ООО «</w:t>
      </w:r>
      <w:r w:rsidR="003846B2">
        <w:rPr>
          <w:rFonts w:ascii="Times New Roman" w:hAnsi="Times New Roman"/>
          <w:color w:val="000000"/>
          <w:sz w:val="24"/>
          <w:szCs w:val="24"/>
          <w:lang w:val="ru-RU"/>
        </w:rPr>
        <w:t>Теплоснаб</w:t>
      </w:r>
      <w:r w:rsidR="003846B2" w:rsidRPr="003846B2">
        <w:rPr>
          <w:rFonts w:ascii="Times New Roman" w:hAnsi="Times New Roman"/>
          <w:color w:val="000000"/>
          <w:sz w:val="24"/>
          <w:szCs w:val="24"/>
          <w:lang w:val="ru-RU"/>
        </w:rPr>
        <w:t>»</w:t>
      </w:r>
      <w:r w:rsidR="003846B2" w:rsidRPr="00295712">
        <w:rPr>
          <w:rFonts w:ascii="Times New Roman" w:hAnsi="Times New Roman"/>
          <w:sz w:val="24"/>
          <w:szCs w:val="24"/>
          <w:lang w:val="ru-RU"/>
        </w:rPr>
        <w:t>, котор</w:t>
      </w:r>
      <w:r w:rsidR="003846B2">
        <w:rPr>
          <w:rFonts w:ascii="Times New Roman" w:hAnsi="Times New Roman"/>
          <w:sz w:val="24"/>
          <w:szCs w:val="24"/>
          <w:lang w:val="ru-RU"/>
        </w:rPr>
        <w:t>ые</w:t>
      </w:r>
      <w:r w:rsidR="003846B2" w:rsidRPr="00295712">
        <w:rPr>
          <w:rFonts w:ascii="Times New Roman" w:hAnsi="Times New Roman"/>
          <w:sz w:val="24"/>
          <w:szCs w:val="24"/>
          <w:lang w:val="ru-RU"/>
        </w:rPr>
        <w:t xml:space="preserve"> заключ</w:t>
      </w:r>
      <w:r w:rsidR="00780BA5">
        <w:rPr>
          <w:rFonts w:ascii="Times New Roman" w:hAnsi="Times New Roman"/>
          <w:sz w:val="24"/>
          <w:szCs w:val="24"/>
          <w:lang w:val="ru-RU"/>
        </w:rPr>
        <w:t>а</w:t>
      </w:r>
      <w:r w:rsidR="003846B2">
        <w:rPr>
          <w:rFonts w:ascii="Times New Roman" w:hAnsi="Times New Roman"/>
          <w:sz w:val="24"/>
          <w:szCs w:val="24"/>
          <w:lang w:val="ru-RU"/>
        </w:rPr>
        <w:t>ют</w:t>
      </w:r>
      <w:r w:rsidR="003846B2" w:rsidRPr="00295712">
        <w:rPr>
          <w:rFonts w:ascii="Times New Roman" w:hAnsi="Times New Roman"/>
          <w:sz w:val="24"/>
          <w:szCs w:val="24"/>
          <w:lang w:val="ru-RU"/>
        </w:rPr>
        <w:t xml:space="preserve"> договор на продажу произведенной тепловой энергии от котельных населению</w:t>
      </w:r>
      <w:r w:rsidR="003846B2">
        <w:rPr>
          <w:rFonts w:ascii="Times New Roman" w:hAnsi="Times New Roman"/>
          <w:sz w:val="24"/>
          <w:szCs w:val="24"/>
          <w:lang w:val="ru-RU"/>
        </w:rPr>
        <w:t xml:space="preserve"> в настоящее время</w:t>
      </w:r>
      <w:r w:rsidR="003846B2" w:rsidRPr="00295712">
        <w:rPr>
          <w:rFonts w:ascii="Times New Roman" w:hAnsi="Times New Roman"/>
          <w:sz w:val="24"/>
          <w:szCs w:val="24"/>
          <w:lang w:val="ru-RU"/>
        </w:rPr>
        <w:t>.</w:t>
      </w:r>
      <w:r w:rsidR="003846B2">
        <w:rPr>
          <w:rFonts w:ascii="Times New Roman" w:hAnsi="Times New Roman"/>
          <w:sz w:val="24"/>
          <w:szCs w:val="24"/>
          <w:lang w:val="ru-RU"/>
        </w:rPr>
        <w:t xml:space="preserve"> </w:t>
      </w:r>
      <w:r w:rsidRPr="00295712">
        <w:rPr>
          <w:rFonts w:ascii="Times New Roman" w:hAnsi="Times New Roman"/>
          <w:sz w:val="24"/>
          <w:szCs w:val="24"/>
          <w:lang w:val="ru-RU"/>
        </w:rPr>
        <w:t xml:space="preserve">Оплата за потребленную тепловую энергию от потребителей поступает на счет </w:t>
      </w:r>
      <w:r w:rsidR="00E977B0" w:rsidRPr="00295712">
        <w:rPr>
          <w:rFonts w:ascii="Times New Roman" w:hAnsi="Times New Roman"/>
          <w:sz w:val="24"/>
          <w:szCs w:val="24"/>
          <w:lang w:val="ru-RU"/>
        </w:rPr>
        <w:t>ООО «СЕРВИС-ЦЕНТР»</w:t>
      </w:r>
      <w:r w:rsidR="00295712">
        <w:rPr>
          <w:rFonts w:ascii="Times New Roman" w:hAnsi="Times New Roman"/>
          <w:sz w:val="24"/>
          <w:szCs w:val="24"/>
          <w:lang w:val="ru-RU"/>
        </w:rPr>
        <w:t xml:space="preserve"> и ООО «Теплоснаб»</w:t>
      </w:r>
      <w:r w:rsidR="0057447C" w:rsidRPr="00295712">
        <w:rPr>
          <w:rFonts w:ascii="Times New Roman" w:hAnsi="Times New Roman"/>
          <w:sz w:val="24"/>
          <w:szCs w:val="24"/>
          <w:lang w:val="ru-RU"/>
        </w:rPr>
        <w:t>.</w:t>
      </w:r>
    </w:p>
    <w:p w:rsidR="00C251F7" w:rsidRPr="006D6FEC" w:rsidRDefault="00C251F7" w:rsidP="00C251F7">
      <w:pPr>
        <w:widowControl w:val="0"/>
        <w:autoSpaceDE w:val="0"/>
        <w:autoSpaceDN w:val="0"/>
        <w:adjustRightInd w:val="0"/>
        <w:spacing w:after="0" w:line="285" w:lineRule="exact"/>
        <w:rPr>
          <w:rFonts w:ascii="Times New Roman" w:hAnsi="Times New Roman"/>
          <w:sz w:val="24"/>
          <w:szCs w:val="24"/>
          <w:highlight w:val="yellow"/>
          <w:lang w:val="ru-RU"/>
        </w:rPr>
      </w:pPr>
    </w:p>
    <w:p w:rsidR="00C251F7" w:rsidRPr="00295712" w:rsidRDefault="00C251F7" w:rsidP="00C251F7">
      <w:pPr>
        <w:pStyle w:val="1"/>
        <w:rPr>
          <w:szCs w:val="24"/>
          <w:lang w:val="ru-RU"/>
        </w:rPr>
      </w:pPr>
      <w:bookmarkStart w:id="4" w:name="_Toc4666329"/>
      <w:r w:rsidRPr="00295712">
        <w:rPr>
          <w:bCs w:val="0"/>
          <w:szCs w:val="24"/>
          <w:lang w:val="ru-RU"/>
        </w:rPr>
        <w:t>1.1.3. Описание зон действия прочих источников тепловой энергии</w:t>
      </w:r>
      <w:bookmarkEnd w:id="4"/>
    </w:p>
    <w:p w:rsidR="00C251F7" w:rsidRPr="00295712" w:rsidRDefault="00C251F7" w:rsidP="00C251F7">
      <w:pPr>
        <w:widowControl w:val="0"/>
        <w:autoSpaceDE w:val="0"/>
        <w:autoSpaceDN w:val="0"/>
        <w:adjustRightInd w:val="0"/>
        <w:spacing w:after="0" w:line="329" w:lineRule="exact"/>
        <w:rPr>
          <w:rFonts w:ascii="Times New Roman" w:hAnsi="Times New Roman"/>
          <w:sz w:val="24"/>
          <w:szCs w:val="24"/>
          <w:lang w:val="ru-RU"/>
        </w:rPr>
      </w:pPr>
    </w:p>
    <w:p w:rsidR="0012606F" w:rsidRPr="00295712" w:rsidRDefault="00C251F7" w:rsidP="00C251F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295712">
        <w:rPr>
          <w:rFonts w:ascii="Times New Roman" w:hAnsi="Times New Roman"/>
          <w:sz w:val="24"/>
          <w:szCs w:val="24"/>
          <w:lang w:val="ru-RU"/>
        </w:rPr>
        <w:t>Сведения по зонам действия прочих источников тепловой энергии отсутствуют.</w:t>
      </w:r>
    </w:p>
    <w:p w:rsidR="00555F42" w:rsidRPr="00295712" w:rsidRDefault="00C251F7" w:rsidP="00DA09EA">
      <w:pPr>
        <w:widowControl w:val="0"/>
        <w:overflowPunct w:val="0"/>
        <w:autoSpaceDE w:val="0"/>
        <w:autoSpaceDN w:val="0"/>
        <w:adjustRightInd w:val="0"/>
        <w:spacing w:after="0" w:line="214" w:lineRule="auto"/>
        <w:ind w:firstLine="708"/>
        <w:jc w:val="both"/>
        <w:rPr>
          <w:lang w:val="ru-RU"/>
        </w:rPr>
      </w:pPr>
      <w:r w:rsidRPr="00295712">
        <w:rPr>
          <w:rFonts w:ascii="Times New Roman" w:hAnsi="Times New Roman"/>
          <w:sz w:val="24"/>
          <w:szCs w:val="24"/>
          <w:lang w:val="ru-RU"/>
        </w:rPr>
        <w:t xml:space="preserve"> </w:t>
      </w:r>
    </w:p>
    <w:p w:rsidR="00C251F7" w:rsidRPr="00295712" w:rsidRDefault="00C251F7" w:rsidP="00C251F7">
      <w:pPr>
        <w:pStyle w:val="1"/>
        <w:rPr>
          <w:szCs w:val="24"/>
          <w:lang w:val="ru-RU"/>
        </w:rPr>
      </w:pPr>
      <w:bookmarkStart w:id="5" w:name="_Toc4666330"/>
      <w:r w:rsidRPr="00295712">
        <w:rPr>
          <w:bCs w:val="0"/>
          <w:szCs w:val="24"/>
          <w:lang w:val="ru-RU"/>
        </w:rPr>
        <w:t>1.1.4. Описание зон действия индивидуального теплоснабжения</w:t>
      </w:r>
      <w:bookmarkEnd w:id="5"/>
    </w:p>
    <w:p w:rsidR="00C251F7" w:rsidRPr="00295712" w:rsidRDefault="00C251F7" w:rsidP="00C251F7">
      <w:pPr>
        <w:widowControl w:val="0"/>
        <w:autoSpaceDE w:val="0"/>
        <w:autoSpaceDN w:val="0"/>
        <w:adjustRightInd w:val="0"/>
        <w:spacing w:after="0" w:line="329" w:lineRule="exact"/>
        <w:rPr>
          <w:rFonts w:ascii="Times New Roman" w:hAnsi="Times New Roman"/>
          <w:sz w:val="24"/>
          <w:szCs w:val="24"/>
          <w:lang w:val="ru-RU"/>
        </w:rPr>
      </w:pPr>
    </w:p>
    <w:p w:rsidR="0012606F" w:rsidRPr="00295712" w:rsidRDefault="0012606F" w:rsidP="0012606F">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295712">
        <w:rPr>
          <w:rFonts w:ascii="Times New Roman" w:hAnsi="Times New Roman"/>
          <w:sz w:val="24"/>
          <w:szCs w:val="24"/>
          <w:lang w:val="ru-RU"/>
        </w:rPr>
        <w:t xml:space="preserve">Зоны действия индивидуального теплоснабжения расположены </w:t>
      </w:r>
      <w:r w:rsidR="0053188B" w:rsidRPr="00295712">
        <w:rPr>
          <w:rFonts w:ascii="Times New Roman" w:hAnsi="Times New Roman"/>
          <w:sz w:val="24"/>
          <w:szCs w:val="24"/>
          <w:lang w:val="ru-RU"/>
        </w:rPr>
        <w:t>как</w:t>
      </w:r>
      <w:r w:rsidRPr="00295712">
        <w:rPr>
          <w:rFonts w:ascii="Times New Roman" w:hAnsi="Times New Roman"/>
          <w:sz w:val="24"/>
          <w:szCs w:val="24"/>
          <w:lang w:val="ru-RU"/>
        </w:rPr>
        <w:t xml:space="preserve"> на окраинах</w:t>
      </w:r>
      <w:r w:rsidR="0053188B" w:rsidRPr="00295712">
        <w:rPr>
          <w:rFonts w:ascii="Times New Roman" w:hAnsi="Times New Roman"/>
          <w:sz w:val="24"/>
          <w:szCs w:val="24"/>
          <w:lang w:val="ru-RU"/>
        </w:rPr>
        <w:t xml:space="preserve">, так и центральной части </w:t>
      </w:r>
      <w:r w:rsidR="0053188B" w:rsidRPr="00295712">
        <w:rPr>
          <w:rFonts w:ascii="Times New Roman" w:hAnsi="Times New Roman"/>
          <w:color w:val="000000"/>
          <w:sz w:val="24"/>
          <w:szCs w:val="24"/>
          <w:lang w:val="ru-RU"/>
        </w:rPr>
        <w:t>г</w:t>
      </w:r>
      <w:r w:rsidR="0053188B" w:rsidRPr="00295712">
        <w:rPr>
          <w:rFonts w:ascii="Times New Roman" w:hAnsi="Times New Roman"/>
          <w:color w:val="000000"/>
          <w:sz w:val="24"/>
          <w:szCs w:val="23"/>
          <w:lang w:val="ru-RU"/>
        </w:rPr>
        <w:t>.</w:t>
      </w:r>
      <w:r w:rsidR="004D059E" w:rsidRPr="00295712">
        <w:rPr>
          <w:rFonts w:ascii="Times New Roman" w:hAnsi="Times New Roman"/>
          <w:color w:val="000000"/>
          <w:sz w:val="24"/>
          <w:szCs w:val="23"/>
          <w:lang w:val="ru-RU"/>
        </w:rPr>
        <w:t xml:space="preserve"> </w:t>
      </w:r>
      <w:r w:rsidR="0053188B" w:rsidRPr="00295712">
        <w:rPr>
          <w:rFonts w:ascii="Times New Roman" w:hAnsi="Times New Roman"/>
          <w:color w:val="000000"/>
          <w:sz w:val="24"/>
          <w:szCs w:val="23"/>
          <w:lang w:val="ru-RU"/>
        </w:rPr>
        <w:t>Ковылкино</w:t>
      </w:r>
      <w:r w:rsidRPr="00295712">
        <w:rPr>
          <w:rFonts w:ascii="Times New Roman" w:hAnsi="Times New Roman"/>
          <w:sz w:val="24"/>
          <w:szCs w:val="24"/>
          <w:lang w:val="ru-RU"/>
        </w:rPr>
        <w:t xml:space="preserve"> в частном секторе, где преобладает 1 этажная застройка</w:t>
      </w:r>
      <w:r w:rsidR="007572F6" w:rsidRPr="00295712">
        <w:rPr>
          <w:rFonts w:ascii="Times New Roman" w:hAnsi="Times New Roman"/>
          <w:sz w:val="24"/>
          <w:szCs w:val="24"/>
          <w:lang w:val="ru-RU"/>
        </w:rPr>
        <w:t>.</w:t>
      </w:r>
      <w:r w:rsidRPr="00295712">
        <w:rPr>
          <w:rFonts w:ascii="Times New Roman" w:hAnsi="Times New Roman"/>
          <w:sz w:val="24"/>
          <w:szCs w:val="24"/>
          <w:lang w:val="ru-RU"/>
        </w:rPr>
        <w:t xml:space="preserve"> </w:t>
      </w:r>
    </w:p>
    <w:p w:rsidR="0012606F" w:rsidRPr="00295712" w:rsidRDefault="0012606F" w:rsidP="0012606F">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295712">
        <w:rPr>
          <w:rFonts w:ascii="Times New Roman" w:hAnsi="Times New Roman"/>
          <w:sz w:val="24"/>
          <w:szCs w:val="24"/>
          <w:lang w:val="ru-RU"/>
        </w:rPr>
        <w:t>Теплообеспечение всей малоэтажной индивидуальной застройки предполагается децентрализованное (индивидуальное), в виду экономически не выгодного присоединения их центральному теплоснабжению. Основным топливо</w:t>
      </w:r>
      <w:r w:rsidR="00687427" w:rsidRPr="00295712">
        <w:rPr>
          <w:rFonts w:ascii="Times New Roman" w:hAnsi="Times New Roman"/>
          <w:sz w:val="24"/>
          <w:szCs w:val="24"/>
          <w:lang w:val="ru-RU"/>
        </w:rPr>
        <w:t>м</w:t>
      </w:r>
      <w:r w:rsidRPr="00295712">
        <w:rPr>
          <w:rFonts w:ascii="Times New Roman" w:hAnsi="Times New Roman"/>
          <w:sz w:val="24"/>
          <w:szCs w:val="24"/>
          <w:lang w:val="ru-RU"/>
        </w:rPr>
        <w:t xml:space="preserve"> индивидуальной застройки является природный газ. </w:t>
      </w:r>
    </w:p>
    <w:p w:rsidR="00E977B0" w:rsidRPr="006D6FEC" w:rsidRDefault="00E977B0" w:rsidP="0012606F">
      <w:pPr>
        <w:widowControl w:val="0"/>
        <w:overflowPunct w:val="0"/>
        <w:autoSpaceDE w:val="0"/>
        <w:autoSpaceDN w:val="0"/>
        <w:adjustRightInd w:val="0"/>
        <w:spacing w:after="0" w:line="223" w:lineRule="auto"/>
        <w:ind w:firstLine="708"/>
        <w:jc w:val="both"/>
        <w:rPr>
          <w:rFonts w:ascii="Times New Roman" w:hAnsi="Times New Roman"/>
          <w:sz w:val="24"/>
          <w:szCs w:val="24"/>
          <w:highlight w:val="yellow"/>
          <w:lang w:val="ru-RU"/>
        </w:rPr>
      </w:pPr>
    </w:p>
    <w:p w:rsidR="00C251F7" w:rsidRPr="00295712" w:rsidRDefault="00C251F7" w:rsidP="00C251F7">
      <w:pPr>
        <w:pStyle w:val="1"/>
        <w:rPr>
          <w:szCs w:val="24"/>
          <w:lang w:val="ru-RU"/>
        </w:rPr>
      </w:pPr>
      <w:bookmarkStart w:id="6" w:name="_Toc4666331"/>
      <w:r w:rsidRPr="00295712">
        <w:rPr>
          <w:bCs w:val="0"/>
          <w:szCs w:val="24"/>
          <w:lang w:val="ru-RU"/>
        </w:rPr>
        <w:t>1.2. Источники тепловой энергии</w:t>
      </w:r>
      <w:bookmarkEnd w:id="6"/>
    </w:p>
    <w:p w:rsidR="00C251F7" w:rsidRPr="00295712" w:rsidRDefault="00C251F7" w:rsidP="00C251F7">
      <w:pPr>
        <w:pStyle w:val="1"/>
        <w:rPr>
          <w:szCs w:val="24"/>
          <w:lang w:val="ru-RU"/>
        </w:rPr>
      </w:pPr>
      <w:bookmarkStart w:id="7" w:name="_Toc4666332"/>
      <w:r w:rsidRPr="00295712">
        <w:rPr>
          <w:bCs w:val="0"/>
          <w:szCs w:val="24"/>
          <w:lang w:val="ru-RU"/>
        </w:rPr>
        <w:t>1.2.1. Общие положения</w:t>
      </w:r>
      <w:bookmarkEnd w:id="7"/>
    </w:p>
    <w:p w:rsidR="00C251F7" w:rsidRPr="00295712" w:rsidRDefault="00C251F7" w:rsidP="00C251F7">
      <w:pPr>
        <w:widowControl w:val="0"/>
        <w:autoSpaceDE w:val="0"/>
        <w:autoSpaceDN w:val="0"/>
        <w:adjustRightInd w:val="0"/>
        <w:spacing w:after="0" w:line="329" w:lineRule="exact"/>
        <w:rPr>
          <w:rFonts w:ascii="Times New Roman" w:hAnsi="Times New Roman"/>
          <w:sz w:val="24"/>
          <w:szCs w:val="24"/>
          <w:lang w:val="ru-RU"/>
        </w:rPr>
      </w:pPr>
    </w:p>
    <w:p w:rsidR="0012606F" w:rsidRPr="00295712" w:rsidRDefault="00AA2984" w:rsidP="0012606F">
      <w:pPr>
        <w:widowControl w:val="0"/>
        <w:overflowPunct w:val="0"/>
        <w:autoSpaceDE w:val="0"/>
        <w:autoSpaceDN w:val="0"/>
        <w:adjustRightInd w:val="0"/>
        <w:spacing w:after="0" w:line="223" w:lineRule="auto"/>
        <w:ind w:firstLine="720"/>
        <w:jc w:val="both"/>
        <w:rPr>
          <w:rFonts w:ascii="Times New Roman" w:hAnsi="Times New Roman"/>
          <w:sz w:val="24"/>
          <w:szCs w:val="24"/>
          <w:lang w:val="ru-RU"/>
        </w:rPr>
      </w:pPr>
      <w:r w:rsidRPr="00295712">
        <w:rPr>
          <w:rFonts w:ascii="Times New Roman" w:hAnsi="Times New Roman"/>
          <w:color w:val="000000"/>
          <w:sz w:val="24"/>
          <w:szCs w:val="24"/>
          <w:lang w:val="ru-RU"/>
        </w:rPr>
        <w:t xml:space="preserve">Теплоснабжение </w:t>
      </w:r>
      <w:r w:rsidR="0057447C" w:rsidRPr="00295712">
        <w:rPr>
          <w:rFonts w:ascii="Times New Roman" w:hAnsi="Times New Roman"/>
          <w:color w:val="000000"/>
          <w:sz w:val="24"/>
          <w:szCs w:val="24"/>
          <w:lang w:val="ru-RU"/>
        </w:rPr>
        <w:t>г.</w:t>
      </w:r>
      <w:r w:rsidR="004D059E" w:rsidRPr="00295712">
        <w:rPr>
          <w:rFonts w:ascii="Times New Roman" w:hAnsi="Times New Roman"/>
          <w:color w:val="000000"/>
          <w:sz w:val="24"/>
          <w:szCs w:val="24"/>
          <w:lang w:val="ru-RU"/>
        </w:rPr>
        <w:t xml:space="preserve"> </w:t>
      </w:r>
      <w:r w:rsidR="0057447C" w:rsidRPr="00295712">
        <w:rPr>
          <w:rFonts w:ascii="Times New Roman" w:hAnsi="Times New Roman"/>
          <w:color w:val="000000"/>
          <w:sz w:val="24"/>
          <w:szCs w:val="24"/>
          <w:lang w:val="ru-RU"/>
        </w:rPr>
        <w:t>Ковылкино</w:t>
      </w:r>
      <w:r w:rsidRPr="00295712">
        <w:rPr>
          <w:rFonts w:ascii="Times New Roman" w:hAnsi="Times New Roman"/>
          <w:color w:val="000000"/>
          <w:sz w:val="24"/>
          <w:szCs w:val="24"/>
          <w:lang w:val="ru-RU"/>
        </w:rPr>
        <w:t xml:space="preserve"> осуществляется от котельных </w:t>
      </w:r>
      <w:r w:rsidR="00E977B0" w:rsidRPr="00295712">
        <w:rPr>
          <w:rFonts w:ascii="Times New Roman" w:hAnsi="Times New Roman"/>
          <w:sz w:val="24"/>
          <w:szCs w:val="24"/>
          <w:lang w:val="ru-RU"/>
        </w:rPr>
        <w:t>ООО «СЕРВИС-ЦЕНТР»</w:t>
      </w:r>
      <w:r w:rsidR="00295712">
        <w:rPr>
          <w:rFonts w:ascii="Times New Roman" w:hAnsi="Times New Roman"/>
          <w:sz w:val="24"/>
          <w:szCs w:val="24"/>
          <w:lang w:val="ru-RU"/>
        </w:rPr>
        <w:t xml:space="preserve"> и ООО «Теплоснаб»</w:t>
      </w:r>
      <w:r w:rsidRPr="00295712">
        <w:rPr>
          <w:rFonts w:ascii="Times New Roman" w:hAnsi="Times New Roman"/>
          <w:color w:val="000000"/>
          <w:sz w:val="24"/>
          <w:szCs w:val="24"/>
          <w:lang w:val="ru-RU"/>
        </w:rPr>
        <w:t xml:space="preserve">. Все котельные работают на природном газе. Тепловая мощность котельных </w:t>
      </w:r>
      <w:r w:rsidR="00F21206">
        <w:rPr>
          <w:rFonts w:ascii="Times New Roman" w:hAnsi="Times New Roman"/>
          <w:color w:val="000000"/>
          <w:sz w:val="24"/>
          <w:szCs w:val="24"/>
          <w:lang w:val="ru-RU"/>
        </w:rPr>
        <w:t>62,504</w:t>
      </w:r>
      <w:r w:rsidR="00B66BC3" w:rsidRPr="00295712">
        <w:rPr>
          <w:rFonts w:ascii="Times New Roman" w:hAnsi="Times New Roman"/>
          <w:color w:val="000000"/>
          <w:sz w:val="24"/>
          <w:szCs w:val="24"/>
          <w:lang w:val="ru-RU"/>
        </w:rPr>
        <w:t xml:space="preserve"> </w:t>
      </w:r>
      <w:r w:rsidRPr="00295712">
        <w:rPr>
          <w:rFonts w:ascii="Times New Roman" w:hAnsi="Times New Roman"/>
          <w:color w:val="000000"/>
          <w:sz w:val="24"/>
          <w:szCs w:val="24"/>
          <w:lang w:val="ru-RU"/>
        </w:rPr>
        <w:t>Гкал/ч</w:t>
      </w:r>
      <w:r w:rsidR="000E467B" w:rsidRPr="00295712">
        <w:rPr>
          <w:rFonts w:ascii="Times New Roman" w:hAnsi="Times New Roman"/>
          <w:color w:val="000000"/>
          <w:sz w:val="24"/>
          <w:szCs w:val="24"/>
          <w:lang w:val="ru-RU"/>
        </w:rPr>
        <w:t>,</w:t>
      </w:r>
      <w:r w:rsidRPr="00295712">
        <w:rPr>
          <w:rFonts w:ascii="Times New Roman" w:hAnsi="Times New Roman"/>
          <w:color w:val="000000"/>
          <w:sz w:val="24"/>
          <w:szCs w:val="24"/>
          <w:lang w:val="ru-RU"/>
        </w:rPr>
        <w:t xml:space="preserve"> </w:t>
      </w:r>
      <w:r w:rsidR="0012606F" w:rsidRPr="00295712">
        <w:rPr>
          <w:rFonts w:ascii="Times New Roman" w:hAnsi="Times New Roman"/>
          <w:sz w:val="24"/>
          <w:szCs w:val="24"/>
          <w:lang w:val="ru-RU"/>
        </w:rPr>
        <w:t>котор</w:t>
      </w:r>
      <w:r w:rsidRPr="00295712">
        <w:rPr>
          <w:rFonts w:ascii="Times New Roman" w:hAnsi="Times New Roman"/>
          <w:sz w:val="24"/>
          <w:szCs w:val="24"/>
          <w:lang w:val="ru-RU"/>
        </w:rPr>
        <w:t>ой</w:t>
      </w:r>
      <w:r w:rsidR="0012606F" w:rsidRPr="00295712">
        <w:rPr>
          <w:rFonts w:ascii="Times New Roman" w:hAnsi="Times New Roman"/>
          <w:sz w:val="24"/>
          <w:szCs w:val="24"/>
          <w:lang w:val="ru-RU"/>
        </w:rPr>
        <w:t xml:space="preserve"> достаточно для теплоснабжения существующих потребителей. Регулирование отпуска тепловой энергии от источников осуществляется по температурному графику 95-70 </w:t>
      </w:r>
      <w:r w:rsidR="0012606F" w:rsidRPr="00295712">
        <w:rPr>
          <w:rFonts w:ascii="Times New Roman" w:hAnsi="Times New Roman"/>
          <w:iCs/>
          <w:sz w:val="24"/>
          <w:szCs w:val="20"/>
          <w:lang w:val="ru-RU"/>
        </w:rPr>
        <w:t>°С.</w:t>
      </w:r>
    </w:p>
    <w:p w:rsidR="003D567C" w:rsidRPr="006D6FEC" w:rsidRDefault="003D567C" w:rsidP="00555F42">
      <w:pPr>
        <w:ind w:firstLine="709"/>
        <w:rPr>
          <w:highlight w:val="yellow"/>
          <w:lang w:val="ru-RU"/>
        </w:rPr>
      </w:pPr>
    </w:p>
    <w:p w:rsidR="00C251F7" w:rsidRPr="00256AD0" w:rsidRDefault="00C251F7" w:rsidP="00585A44">
      <w:pPr>
        <w:pStyle w:val="1"/>
        <w:jc w:val="both"/>
        <w:rPr>
          <w:szCs w:val="24"/>
          <w:lang w:val="ru-RU"/>
        </w:rPr>
      </w:pPr>
      <w:bookmarkStart w:id="8" w:name="_Toc4666333"/>
      <w:r w:rsidRPr="00256AD0">
        <w:rPr>
          <w:bCs w:val="0"/>
          <w:szCs w:val="24"/>
          <w:lang w:val="ru-RU"/>
        </w:rPr>
        <w:t>1.2.2. Состав и технические характеристики основного оборудования (структура основного оборудования)</w:t>
      </w:r>
      <w:bookmarkEnd w:id="8"/>
    </w:p>
    <w:p w:rsidR="00C251F7" w:rsidRPr="00256AD0" w:rsidRDefault="00C251F7" w:rsidP="00C251F7">
      <w:pPr>
        <w:widowControl w:val="0"/>
        <w:autoSpaceDE w:val="0"/>
        <w:autoSpaceDN w:val="0"/>
        <w:adjustRightInd w:val="0"/>
        <w:spacing w:after="0" w:line="240" w:lineRule="auto"/>
        <w:ind w:firstLine="709"/>
        <w:rPr>
          <w:rFonts w:ascii="Times New Roman" w:hAnsi="Times New Roman"/>
          <w:sz w:val="24"/>
          <w:szCs w:val="24"/>
          <w:lang w:val="ru-RU"/>
        </w:rPr>
      </w:pPr>
    </w:p>
    <w:p w:rsidR="0012606F" w:rsidRPr="00256AD0" w:rsidRDefault="0012606F" w:rsidP="0012606F">
      <w:pPr>
        <w:widowControl w:val="0"/>
        <w:autoSpaceDE w:val="0"/>
        <w:autoSpaceDN w:val="0"/>
        <w:adjustRightInd w:val="0"/>
        <w:spacing w:after="0" w:line="240" w:lineRule="auto"/>
        <w:ind w:firstLine="709"/>
        <w:jc w:val="both"/>
        <w:rPr>
          <w:rFonts w:ascii="Times New Roman" w:hAnsi="Times New Roman"/>
          <w:sz w:val="23"/>
          <w:szCs w:val="23"/>
          <w:lang w:val="ru-RU"/>
        </w:rPr>
      </w:pPr>
      <w:r w:rsidRPr="00AF58C1">
        <w:rPr>
          <w:rFonts w:ascii="Times New Roman" w:hAnsi="Times New Roman"/>
          <w:sz w:val="24"/>
          <w:szCs w:val="24"/>
          <w:lang w:val="ru-RU"/>
        </w:rPr>
        <w:t>Основное и вспомогательное оборудование</w:t>
      </w:r>
      <w:r w:rsidRPr="00256AD0">
        <w:rPr>
          <w:rFonts w:ascii="Times New Roman" w:hAnsi="Times New Roman"/>
          <w:sz w:val="24"/>
          <w:szCs w:val="24"/>
          <w:lang w:val="ru-RU"/>
        </w:rPr>
        <w:t xml:space="preserve"> котельных теплоснабжающей компании </w:t>
      </w:r>
      <w:r w:rsidR="00E977B0" w:rsidRPr="00256AD0">
        <w:rPr>
          <w:rFonts w:ascii="Times New Roman" w:hAnsi="Times New Roman"/>
          <w:sz w:val="24"/>
          <w:szCs w:val="24"/>
          <w:lang w:val="ru-RU"/>
        </w:rPr>
        <w:t>ООО «СЕРВИС-ЦЕНТР»</w:t>
      </w:r>
      <w:r w:rsidR="00DA09EA" w:rsidRPr="00256AD0">
        <w:rPr>
          <w:rFonts w:ascii="Times New Roman" w:hAnsi="Times New Roman"/>
          <w:sz w:val="23"/>
          <w:szCs w:val="23"/>
          <w:lang w:val="ru-RU"/>
        </w:rPr>
        <w:t xml:space="preserve"> </w:t>
      </w:r>
      <w:r w:rsidRPr="00256AD0">
        <w:rPr>
          <w:rFonts w:ascii="Times New Roman" w:hAnsi="Times New Roman"/>
          <w:sz w:val="23"/>
          <w:szCs w:val="23"/>
          <w:lang w:val="ru-RU"/>
        </w:rPr>
        <w:t xml:space="preserve">расположенные в </w:t>
      </w:r>
      <w:r w:rsidR="00B66BC3" w:rsidRPr="00256AD0">
        <w:rPr>
          <w:rFonts w:ascii="Times New Roman" w:hAnsi="Times New Roman"/>
          <w:color w:val="000000"/>
          <w:sz w:val="24"/>
          <w:szCs w:val="24"/>
          <w:lang w:val="ru-RU"/>
        </w:rPr>
        <w:t>г.</w:t>
      </w:r>
      <w:r w:rsidR="004D059E" w:rsidRPr="00256AD0">
        <w:rPr>
          <w:rFonts w:ascii="Times New Roman" w:hAnsi="Times New Roman"/>
          <w:color w:val="000000"/>
          <w:sz w:val="24"/>
          <w:szCs w:val="24"/>
          <w:lang w:val="ru-RU"/>
        </w:rPr>
        <w:t xml:space="preserve"> </w:t>
      </w:r>
      <w:r w:rsidR="00B66BC3" w:rsidRPr="00256AD0">
        <w:rPr>
          <w:rFonts w:ascii="Times New Roman" w:hAnsi="Times New Roman"/>
          <w:color w:val="000000"/>
          <w:sz w:val="24"/>
          <w:szCs w:val="24"/>
          <w:lang w:val="ru-RU"/>
        </w:rPr>
        <w:t>Ковылкино</w:t>
      </w:r>
      <w:r w:rsidR="00B66BC3" w:rsidRPr="00256AD0">
        <w:rPr>
          <w:rFonts w:ascii="Times New Roman" w:hAnsi="Times New Roman"/>
          <w:sz w:val="23"/>
          <w:szCs w:val="23"/>
          <w:lang w:val="ru-RU"/>
        </w:rPr>
        <w:t xml:space="preserve"> </w:t>
      </w:r>
      <w:r w:rsidRPr="00256AD0">
        <w:rPr>
          <w:rFonts w:ascii="Times New Roman" w:hAnsi="Times New Roman"/>
          <w:sz w:val="23"/>
          <w:szCs w:val="23"/>
          <w:lang w:val="ru-RU"/>
        </w:rPr>
        <w:t>представлен</w:t>
      </w:r>
      <w:r w:rsidR="000E467B" w:rsidRPr="00256AD0">
        <w:rPr>
          <w:rFonts w:ascii="Times New Roman" w:hAnsi="Times New Roman"/>
          <w:sz w:val="23"/>
          <w:szCs w:val="23"/>
          <w:lang w:val="ru-RU"/>
        </w:rPr>
        <w:t>о</w:t>
      </w:r>
      <w:r w:rsidRPr="00256AD0">
        <w:rPr>
          <w:rFonts w:ascii="Times New Roman" w:hAnsi="Times New Roman"/>
          <w:sz w:val="23"/>
          <w:szCs w:val="23"/>
          <w:lang w:val="ru-RU"/>
        </w:rPr>
        <w:t xml:space="preserve"> в табл.</w:t>
      </w:r>
      <w:r w:rsidR="00D904CF" w:rsidRPr="00256AD0">
        <w:rPr>
          <w:rFonts w:ascii="Times New Roman" w:hAnsi="Times New Roman"/>
          <w:sz w:val="23"/>
          <w:szCs w:val="23"/>
          <w:lang w:val="ru-RU"/>
        </w:rPr>
        <w:t>1</w:t>
      </w:r>
      <w:r w:rsidRPr="00256AD0">
        <w:rPr>
          <w:rFonts w:ascii="Times New Roman" w:hAnsi="Times New Roman"/>
          <w:sz w:val="23"/>
          <w:szCs w:val="23"/>
          <w:lang w:val="ru-RU"/>
        </w:rPr>
        <w:t>.1</w:t>
      </w:r>
      <w:r w:rsidR="00DA09EA" w:rsidRPr="00256AD0">
        <w:rPr>
          <w:rFonts w:ascii="Times New Roman" w:hAnsi="Times New Roman"/>
          <w:sz w:val="23"/>
          <w:szCs w:val="23"/>
          <w:lang w:val="ru-RU"/>
        </w:rPr>
        <w:t>-</w:t>
      </w:r>
      <w:r w:rsidRPr="00256AD0">
        <w:rPr>
          <w:rFonts w:ascii="Times New Roman" w:hAnsi="Times New Roman"/>
          <w:sz w:val="23"/>
          <w:szCs w:val="23"/>
          <w:lang w:val="ru-RU"/>
        </w:rPr>
        <w:t xml:space="preserve"> </w:t>
      </w:r>
      <w:r w:rsidR="00D904CF" w:rsidRPr="00256AD0">
        <w:rPr>
          <w:rFonts w:ascii="Times New Roman" w:hAnsi="Times New Roman"/>
          <w:sz w:val="23"/>
          <w:szCs w:val="23"/>
          <w:lang w:val="ru-RU"/>
        </w:rPr>
        <w:t>1</w:t>
      </w:r>
      <w:r w:rsidRPr="00256AD0">
        <w:rPr>
          <w:rFonts w:ascii="Times New Roman" w:hAnsi="Times New Roman"/>
          <w:sz w:val="23"/>
          <w:szCs w:val="23"/>
          <w:lang w:val="ru-RU"/>
        </w:rPr>
        <w:t>.</w:t>
      </w:r>
      <w:r w:rsidR="004F5D27">
        <w:rPr>
          <w:rFonts w:ascii="Times New Roman" w:hAnsi="Times New Roman"/>
          <w:sz w:val="23"/>
          <w:szCs w:val="23"/>
          <w:lang w:val="ru-RU"/>
        </w:rPr>
        <w:t>28</w:t>
      </w:r>
      <w:r w:rsidRPr="00256AD0">
        <w:rPr>
          <w:rFonts w:ascii="Times New Roman" w:hAnsi="Times New Roman"/>
          <w:sz w:val="23"/>
          <w:szCs w:val="23"/>
          <w:lang w:val="ru-RU"/>
        </w:rPr>
        <w:t xml:space="preserve">. </w:t>
      </w:r>
    </w:p>
    <w:p w:rsidR="0012606F" w:rsidRPr="00256AD0" w:rsidRDefault="0012606F" w:rsidP="0012606F">
      <w:pPr>
        <w:widowControl w:val="0"/>
        <w:overflowPunct w:val="0"/>
        <w:autoSpaceDE w:val="0"/>
        <w:autoSpaceDN w:val="0"/>
        <w:adjustRightInd w:val="0"/>
        <w:spacing w:after="0" w:line="224" w:lineRule="auto"/>
        <w:ind w:left="20" w:right="2760"/>
        <w:jc w:val="both"/>
        <w:rPr>
          <w:rFonts w:ascii="Times New Roman" w:hAnsi="Times New Roman"/>
          <w:sz w:val="23"/>
          <w:szCs w:val="23"/>
          <w:lang w:val="ru-RU"/>
        </w:rPr>
      </w:pPr>
    </w:p>
    <w:p w:rsidR="0012606F" w:rsidRPr="00256AD0" w:rsidRDefault="0012606F" w:rsidP="00DA09EA">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 xml:space="preserve">Таблица </w:t>
      </w:r>
      <w:r w:rsidR="00D904CF" w:rsidRPr="00256AD0">
        <w:rPr>
          <w:rFonts w:ascii="Times New Roman" w:hAnsi="Times New Roman"/>
          <w:sz w:val="24"/>
          <w:szCs w:val="24"/>
          <w:lang w:val="ru-RU"/>
        </w:rPr>
        <w:t>1</w:t>
      </w:r>
      <w:r w:rsidRPr="00256AD0">
        <w:rPr>
          <w:rFonts w:ascii="Times New Roman" w:hAnsi="Times New Roman"/>
          <w:sz w:val="24"/>
          <w:szCs w:val="24"/>
          <w:lang w:val="ru-RU"/>
        </w:rPr>
        <w:t>.1. -</w:t>
      </w:r>
      <w:r w:rsidR="00D904CF" w:rsidRPr="00256AD0">
        <w:rPr>
          <w:rFonts w:ascii="Times New Roman" w:hAnsi="Times New Roman"/>
          <w:sz w:val="24"/>
          <w:szCs w:val="24"/>
          <w:lang w:val="ru-RU"/>
        </w:rPr>
        <w:t xml:space="preserve"> </w:t>
      </w:r>
      <w:r w:rsidRPr="00256AD0">
        <w:rPr>
          <w:rFonts w:ascii="Times New Roman" w:hAnsi="Times New Roman"/>
          <w:sz w:val="24"/>
          <w:szCs w:val="24"/>
          <w:lang w:val="ru-RU"/>
        </w:rPr>
        <w:t xml:space="preserve">Характеристики котлоагрегатов </w:t>
      </w:r>
      <w:r w:rsidRPr="00127829">
        <w:rPr>
          <w:rFonts w:ascii="Times New Roman" w:hAnsi="Times New Roman"/>
          <w:sz w:val="24"/>
          <w:szCs w:val="24"/>
          <w:lang w:val="ru-RU"/>
        </w:rPr>
        <w:t>котельной</w:t>
      </w:r>
      <w:r w:rsidR="00AA2984" w:rsidRPr="00127829">
        <w:rPr>
          <w:rFonts w:ascii="Times New Roman" w:hAnsi="Times New Roman"/>
          <w:sz w:val="24"/>
          <w:szCs w:val="24"/>
          <w:lang w:val="ru-RU"/>
        </w:rPr>
        <w:t xml:space="preserve"> </w:t>
      </w:r>
      <w:r w:rsidR="001471B6" w:rsidRPr="00127829">
        <w:rPr>
          <w:rFonts w:ascii="Times New Roman" w:hAnsi="Times New Roman"/>
          <w:sz w:val="24"/>
          <w:szCs w:val="24"/>
          <w:lang w:val="ru-RU"/>
        </w:rPr>
        <w:t>12МВт</w:t>
      </w:r>
      <w:r w:rsidR="00D904CF" w:rsidRPr="00256AD0">
        <w:rPr>
          <w:rFonts w:ascii="Times New Roman" w:hAnsi="Times New Roman"/>
          <w:sz w:val="24"/>
          <w:szCs w:val="24"/>
          <w:lang w:val="ru-RU"/>
        </w:rPr>
        <w:t xml:space="preserve"> (ул. Щорса)</w:t>
      </w:r>
      <w:r w:rsidR="00DA09EA" w:rsidRPr="00256AD0">
        <w:rPr>
          <w:rFonts w:ascii="Times New Roman" w:hAnsi="Times New Roman"/>
          <w:color w:val="000000"/>
          <w:sz w:val="24"/>
          <w:szCs w:val="24"/>
          <w:lang w:val="ru-RU"/>
        </w:rPr>
        <w:t xml:space="preserve"> </w:t>
      </w:r>
      <w:r w:rsidR="00D904CF" w:rsidRPr="00256AD0">
        <w:rPr>
          <w:rFonts w:ascii="Times New Roman" w:hAnsi="Times New Roman"/>
          <w:color w:val="000000"/>
          <w:sz w:val="24"/>
          <w:szCs w:val="24"/>
          <w:lang w:val="ru-RU"/>
        </w:rPr>
        <w:t>г.Ковылкино</w:t>
      </w:r>
    </w:p>
    <w:tbl>
      <w:tblPr>
        <w:tblW w:w="9966" w:type="dxa"/>
        <w:tblLayout w:type="fixed"/>
        <w:tblCellMar>
          <w:left w:w="0" w:type="dxa"/>
          <w:right w:w="0" w:type="dxa"/>
        </w:tblCellMar>
        <w:tblLook w:val="0000"/>
      </w:tblPr>
      <w:tblGrid>
        <w:gridCol w:w="1848"/>
        <w:gridCol w:w="1616"/>
        <w:gridCol w:w="3639"/>
        <w:gridCol w:w="2824"/>
        <w:gridCol w:w="39"/>
      </w:tblGrid>
      <w:tr w:rsidR="009632A3" w:rsidRPr="00256AD0" w:rsidTr="00A70C6C">
        <w:trPr>
          <w:trHeight w:val="418"/>
        </w:trPr>
        <w:tc>
          <w:tcPr>
            <w:tcW w:w="1848"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w w:val="99"/>
                <w:sz w:val="24"/>
                <w:szCs w:val="24"/>
                <w:lang w:val="ru-RU"/>
              </w:rPr>
              <w:t>Марка котла</w:t>
            </w:r>
          </w:p>
        </w:tc>
        <w:tc>
          <w:tcPr>
            <w:tcW w:w="1616"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w w:val="99"/>
                <w:sz w:val="24"/>
                <w:szCs w:val="24"/>
                <w:lang w:val="ru-RU"/>
              </w:rPr>
              <w:t>Кол-во котлов, шт.</w:t>
            </w:r>
          </w:p>
        </w:tc>
        <w:tc>
          <w:tcPr>
            <w:tcW w:w="3639"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sz w:val="24"/>
                <w:szCs w:val="24"/>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w w:val="99"/>
                <w:sz w:val="24"/>
                <w:szCs w:val="24"/>
                <w:lang w:val="ru-RU"/>
              </w:rPr>
              <w:t>котла, Гкал/час</w:t>
            </w:r>
          </w:p>
        </w:tc>
        <w:tc>
          <w:tcPr>
            <w:tcW w:w="2824"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r w:rsidRPr="00256AD0">
              <w:rPr>
                <w:rFonts w:ascii="Times New Roman" w:hAnsi="Times New Roman"/>
                <w:w w:val="99"/>
                <w:sz w:val="24"/>
                <w:szCs w:val="24"/>
                <w:lang w:val="ru-RU"/>
              </w:rPr>
              <w:t>КПД, %</w:t>
            </w:r>
          </w:p>
        </w:tc>
        <w:tc>
          <w:tcPr>
            <w:tcW w:w="39" w:type="dxa"/>
            <w:tcBorders>
              <w:top w:val="nil"/>
              <w:left w:val="nil"/>
              <w:bottom w:val="nil"/>
              <w:right w:val="nil"/>
            </w:tcBorders>
            <w:vAlign w:val="bottom"/>
          </w:tcPr>
          <w:p w:rsidR="009632A3" w:rsidRPr="00256AD0" w:rsidRDefault="009632A3" w:rsidP="00EF04B7">
            <w:pPr>
              <w:widowControl w:val="0"/>
              <w:autoSpaceDE w:val="0"/>
              <w:autoSpaceDN w:val="0"/>
              <w:adjustRightInd w:val="0"/>
              <w:spacing w:after="0" w:line="240" w:lineRule="auto"/>
              <w:rPr>
                <w:rFonts w:ascii="Times New Roman" w:hAnsi="Times New Roman"/>
                <w:sz w:val="2"/>
                <w:szCs w:val="2"/>
              </w:rPr>
            </w:pPr>
          </w:p>
        </w:tc>
      </w:tr>
      <w:tr w:rsidR="009632A3" w:rsidRPr="00256AD0" w:rsidTr="00A70C6C">
        <w:trPr>
          <w:trHeight w:val="209"/>
        </w:trPr>
        <w:tc>
          <w:tcPr>
            <w:tcW w:w="1848"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1616"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 w:val="24"/>
                <w:szCs w:val="24"/>
                <w:lang w:val="ru-RU"/>
              </w:rPr>
            </w:pPr>
          </w:p>
        </w:tc>
        <w:tc>
          <w:tcPr>
            <w:tcW w:w="3639"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2824"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39" w:type="dxa"/>
            <w:tcBorders>
              <w:top w:val="nil"/>
              <w:left w:val="nil"/>
              <w:bottom w:val="nil"/>
              <w:right w:val="nil"/>
            </w:tcBorders>
            <w:vAlign w:val="bottom"/>
          </w:tcPr>
          <w:p w:rsidR="009632A3" w:rsidRPr="00256AD0" w:rsidRDefault="009632A3" w:rsidP="00EF04B7">
            <w:pPr>
              <w:widowControl w:val="0"/>
              <w:autoSpaceDE w:val="0"/>
              <w:autoSpaceDN w:val="0"/>
              <w:adjustRightInd w:val="0"/>
              <w:spacing w:after="0" w:line="240" w:lineRule="auto"/>
              <w:rPr>
                <w:rFonts w:ascii="Times New Roman" w:hAnsi="Times New Roman"/>
                <w:sz w:val="2"/>
                <w:szCs w:val="2"/>
              </w:rPr>
            </w:pPr>
          </w:p>
        </w:tc>
      </w:tr>
      <w:tr w:rsidR="009632A3" w:rsidRPr="00256AD0" w:rsidTr="00A70C6C">
        <w:trPr>
          <w:trHeight w:val="102"/>
        </w:trPr>
        <w:tc>
          <w:tcPr>
            <w:tcW w:w="1848"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1616"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lang w:val="ru-RU"/>
              </w:rPr>
            </w:pPr>
          </w:p>
        </w:tc>
        <w:tc>
          <w:tcPr>
            <w:tcW w:w="3639"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2824"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39" w:type="dxa"/>
            <w:tcBorders>
              <w:top w:val="nil"/>
              <w:left w:val="nil"/>
              <w:bottom w:val="nil"/>
              <w:right w:val="nil"/>
            </w:tcBorders>
            <w:vAlign w:val="bottom"/>
          </w:tcPr>
          <w:p w:rsidR="009632A3" w:rsidRPr="00256AD0" w:rsidRDefault="009632A3" w:rsidP="004E7A6F">
            <w:pPr>
              <w:widowControl w:val="0"/>
              <w:autoSpaceDE w:val="0"/>
              <w:autoSpaceDN w:val="0"/>
              <w:adjustRightInd w:val="0"/>
              <w:spacing w:after="0" w:line="240" w:lineRule="auto"/>
              <w:rPr>
                <w:rFonts w:ascii="Times New Roman" w:hAnsi="Times New Roman"/>
                <w:sz w:val="2"/>
                <w:szCs w:val="2"/>
              </w:rPr>
            </w:pPr>
          </w:p>
        </w:tc>
      </w:tr>
      <w:tr w:rsidR="009632A3" w:rsidRPr="00256AD0" w:rsidTr="004268D8">
        <w:trPr>
          <w:trHeight w:val="38"/>
        </w:trPr>
        <w:tc>
          <w:tcPr>
            <w:tcW w:w="1848"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1616"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lang w:val="ru-RU"/>
              </w:rPr>
            </w:pPr>
          </w:p>
        </w:tc>
        <w:tc>
          <w:tcPr>
            <w:tcW w:w="3639"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2824"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4"/>
                <w:szCs w:val="24"/>
              </w:rPr>
            </w:pPr>
          </w:p>
        </w:tc>
        <w:tc>
          <w:tcPr>
            <w:tcW w:w="39" w:type="dxa"/>
            <w:tcBorders>
              <w:top w:val="nil"/>
              <w:left w:val="nil"/>
              <w:bottom w:val="nil"/>
              <w:right w:val="nil"/>
            </w:tcBorders>
            <w:vAlign w:val="bottom"/>
          </w:tcPr>
          <w:p w:rsidR="009632A3" w:rsidRPr="00256AD0" w:rsidRDefault="009632A3" w:rsidP="004E7A6F">
            <w:pPr>
              <w:widowControl w:val="0"/>
              <w:autoSpaceDE w:val="0"/>
              <w:autoSpaceDN w:val="0"/>
              <w:adjustRightInd w:val="0"/>
              <w:spacing w:after="0" w:line="240" w:lineRule="auto"/>
              <w:rPr>
                <w:rFonts w:ascii="Times New Roman" w:hAnsi="Times New Roman"/>
                <w:sz w:val="2"/>
                <w:szCs w:val="2"/>
              </w:rPr>
            </w:pPr>
          </w:p>
        </w:tc>
      </w:tr>
      <w:tr w:rsidR="00EF04B7" w:rsidRPr="00256AD0" w:rsidTr="004268D8">
        <w:trPr>
          <w:trHeight w:val="393"/>
        </w:trPr>
        <w:tc>
          <w:tcPr>
            <w:tcW w:w="1848" w:type="dxa"/>
            <w:tcBorders>
              <w:top w:val="single" w:sz="4" w:space="0" w:color="auto"/>
              <w:left w:val="single" w:sz="4" w:space="0" w:color="auto"/>
              <w:bottom w:val="single" w:sz="4" w:space="0" w:color="auto"/>
              <w:right w:val="single" w:sz="4" w:space="0" w:color="auto"/>
            </w:tcBorders>
            <w:vAlign w:val="center"/>
          </w:tcPr>
          <w:p w:rsidR="00EF04B7" w:rsidRPr="00256AD0" w:rsidRDefault="004268D8" w:rsidP="00A70C6C">
            <w:pPr>
              <w:widowControl w:val="0"/>
              <w:autoSpaceDE w:val="0"/>
              <w:autoSpaceDN w:val="0"/>
              <w:adjustRightInd w:val="0"/>
              <w:spacing w:after="0" w:line="255" w:lineRule="exact"/>
              <w:jc w:val="center"/>
              <w:rPr>
                <w:rFonts w:ascii="Times New Roman" w:hAnsi="Times New Roman"/>
                <w:sz w:val="24"/>
                <w:szCs w:val="24"/>
                <w:lang w:val="ru-RU"/>
              </w:rPr>
            </w:pPr>
            <w:r w:rsidRPr="004268D8">
              <w:rPr>
                <w:rFonts w:ascii="Times New Roman" w:hAnsi="Times New Roman"/>
                <w:color w:val="000000"/>
                <w:sz w:val="24"/>
                <w:szCs w:val="24"/>
                <w:lang w:eastAsia="ru-RU"/>
              </w:rPr>
              <w:t>Ecomax 3000 NC</w:t>
            </w:r>
          </w:p>
        </w:tc>
        <w:tc>
          <w:tcPr>
            <w:tcW w:w="1616" w:type="dxa"/>
            <w:tcBorders>
              <w:top w:val="single" w:sz="8" w:space="0" w:color="auto"/>
              <w:left w:val="single" w:sz="4" w:space="0" w:color="auto"/>
              <w:bottom w:val="single" w:sz="4" w:space="0" w:color="auto"/>
              <w:right w:val="single" w:sz="4" w:space="0" w:color="auto"/>
            </w:tcBorders>
            <w:vAlign w:val="center"/>
          </w:tcPr>
          <w:p w:rsidR="00EF04B7" w:rsidRPr="00256AD0" w:rsidRDefault="004F720A" w:rsidP="00A70C6C">
            <w:pPr>
              <w:widowControl w:val="0"/>
              <w:autoSpaceDE w:val="0"/>
              <w:autoSpaceDN w:val="0"/>
              <w:adjustRightInd w:val="0"/>
              <w:spacing w:after="0" w:line="255" w:lineRule="exact"/>
              <w:jc w:val="center"/>
              <w:rPr>
                <w:rFonts w:ascii="Times New Roman" w:hAnsi="Times New Roman"/>
                <w:sz w:val="24"/>
                <w:szCs w:val="24"/>
                <w:lang w:val="ru-RU"/>
              </w:rPr>
            </w:pPr>
            <w:r>
              <w:rPr>
                <w:rFonts w:ascii="Times New Roman" w:hAnsi="Times New Roman"/>
                <w:sz w:val="24"/>
                <w:szCs w:val="24"/>
                <w:lang w:val="ru-RU"/>
              </w:rPr>
              <w:t>4</w:t>
            </w:r>
          </w:p>
        </w:tc>
        <w:tc>
          <w:tcPr>
            <w:tcW w:w="3639" w:type="dxa"/>
            <w:tcBorders>
              <w:top w:val="single" w:sz="8" w:space="0" w:color="auto"/>
              <w:left w:val="single" w:sz="4" w:space="0" w:color="auto"/>
              <w:bottom w:val="single" w:sz="4" w:space="0" w:color="auto"/>
              <w:right w:val="single" w:sz="8" w:space="0" w:color="auto"/>
            </w:tcBorders>
            <w:vAlign w:val="center"/>
          </w:tcPr>
          <w:p w:rsidR="00EF04B7" w:rsidRPr="00256AD0" w:rsidRDefault="00A70C7F" w:rsidP="00A70C6C">
            <w:pPr>
              <w:widowControl w:val="0"/>
              <w:autoSpaceDE w:val="0"/>
              <w:autoSpaceDN w:val="0"/>
              <w:adjustRightInd w:val="0"/>
              <w:spacing w:after="0" w:line="255" w:lineRule="exact"/>
              <w:jc w:val="center"/>
              <w:rPr>
                <w:rFonts w:ascii="Times New Roman" w:hAnsi="Times New Roman"/>
                <w:sz w:val="24"/>
                <w:szCs w:val="24"/>
                <w:lang w:val="ru-RU"/>
              </w:rPr>
            </w:pPr>
            <w:r>
              <w:rPr>
                <w:rFonts w:ascii="Times New Roman" w:hAnsi="Times New Roman"/>
                <w:sz w:val="24"/>
                <w:szCs w:val="24"/>
                <w:lang w:val="ru-RU"/>
              </w:rPr>
              <w:t>2,579</w:t>
            </w:r>
          </w:p>
        </w:tc>
        <w:tc>
          <w:tcPr>
            <w:tcW w:w="2824" w:type="dxa"/>
            <w:tcBorders>
              <w:top w:val="single" w:sz="8" w:space="0" w:color="auto"/>
              <w:left w:val="nil"/>
              <w:bottom w:val="single" w:sz="4" w:space="0" w:color="auto"/>
              <w:right w:val="single" w:sz="8" w:space="0" w:color="auto"/>
            </w:tcBorders>
            <w:vAlign w:val="center"/>
          </w:tcPr>
          <w:p w:rsidR="00EF04B7" w:rsidRPr="00256AD0" w:rsidRDefault="00AE3D94" w:rsidP="00AE3D9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lang w:val="ru-RU"/>
              </w:rPr>
              <w:t>92</w:t>
            </w:r>
          </w:p>
        </w:tc>
        <w:tc>
          <w:tcPr>
            <w:tcW w:w="39" w:type="dxa"/>
            <w:tcBorders>
              <w:top w:val="nil"/>
              <w:left w:val="nil"/>
              <w:bottom w:val="nil"/>
              <w:right w:val="nil"/>
            </w:tcBorders>
            <w:vAlign w:val="bottom"/>
          </w:tcPr>
          <w:p w:rsidR="00EF04B7" w:rsidRPr="00256AD0" w:rsidRDefault="00EF04B7" w:rsidP="004E7A6F">
            <w:pPr>
              <w:widowControl w:val="0"/>
              <w:autoSpaceDE w:val="0"/>
              <w:autoSpaceDN w:val="0"/>
              <w:adjustRightInd w:val="0"/>
              <w:spacing w:after="0" w:line="240" w:lineRule="auto"/>
              <w:rPr>
                <w:rFonts w:ascii="Times New Roman" w:hAnsi="Times New Roman"/>
                <w:sz w:val="2"/>
                <w:szCs w:val="2"/>
              </w:rPr>
            </w:pPr>
          </w:p>
        </w:tc>
      </w:tr>
    </w:tbl>
    <w:p w:rsidR="0012606F" w:rsidRPr="00256AD0" w:rsidRDefault="0012606F" w:rsidP="0012606F">
      <w:pPr>
        <w:widowControl w:val="0"/>
        <w:autoSpaceDE w:val="0"/>
        <w:autoSpaceDN w:val="0"/>
        <w:adjustRightInd w:val="0"/>
        <w:spacing w:after="0" w:line="240" w:lineRule="auto"/>
        <w:ind w:left="20"/>
        <w:rPr>
          <w:rFonts w:ascii="Times New Roman" w:hAnsi="Times New Roman"/>
          <w:sz w:val="24"/>
          <w:szCs w:val="24"/>
          <w:lang w:val="ru-RU"/>
        </w:rPr>
      </w:pPr>
    </w:p>
    <w:p w:rsidR="00AA2984" w:rsidRPr="00256AD0" w:rsidRDefault="00AA2984" w:rsidP="00DA09EA">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 xml:space="preserve">Таблица </w:t>
      </w:r>
      <w:r w:rsidR="004E0E4D" w:rsidRPr="00256AD0">
        <w:rPr>
          <w:rFonts w:ascii="Times New Roman" w:hAnsi="Times New Roman"/>
          <w:sz w:val="24"/>
          <w:szCs w:val="24"/>
          <w:lang w:val="ru-RU"/>
        </w:rPr>
        <w:t>1</w:t>
      </w:r>
      <w:r w:rsidR="009035B7" w:rsidRPr="00256AD0">
        <w:rPr>
          <w:rFonts w:ascii="Times New Roman" w:hAnsi="Times New Roman"/>
          <w:sz w:val="24"/>
          <w:szCs w:val="24"/>
          <w:lang w:val="ru-RU"/>
        </w:rPr>
        <w:t>.2</w:t>
      </w:r>
      <w:r w:rsidRPr="00256AD0">
        <w:rPr>
          <w:rFonts w:ascii="Times New Roman" w:hAnsi="Times New Roman"/>
          <w:sz w:val="24"/>
          <w:szCs w:val="24"/>
          <w:lang w:val="ru-RU"/>
        </w:rPr>
        <w:t>. -</w:t>
      </w:r>
      <w:r w:rsidR="004E0E4D" w:rsidRPr="00256AD0">
        <w:rPr>
          <w:rFonts w:ascii="Times New Roman" w:hAnsi="Times New Roman"/>
          <w:sz w:val="24"/>
          <w:szCs w:val="24"/>
          <w:lang w:val="ru-RU"/>
        </w:rPr>
        <w:t xml:space="preserve"> </w:t>
      </w:r>
      <w:r w:rsidRPr="00256AD0">
        <w:rPr>
          <w:rFonts w:ascii="Times New Roman" w:hAnsi="Times New Roman"/>
          <w:sz w:val="24"/>
          <w:szCs w:val="24"/>
          <w:lang w:val="ru-RU"/>
        </w:rPr>
        <w:t xml:space="preserve">Характеристики котлоагрегатов </w:t>
      </w:r>
      <w:r w:rsidRPr="008D16E0">
        <w:rPr>
          <w:rFonts w:ascii="Times New Roman" w:hAnsi="Times New Roman"/>
          <w:sz w:val="24"/>
          <w:szCs w:val="24"/>
          <w:lang w:val="ru-RU"/>
        </w:rPr>
        <w:t xml:space="preserve">котельной </w:t>
      </w:r>
      <w:r w:rsidR="000D429D" w:rsidRPr="008D16E0">
        <w:rPr>
          <w:rFonts w:ascii="Times New Roman" w:hAnsi="Times New Roman"/>
          <w:sz w:val="24"/>
          <w:szCs w:val="24"/>
          <w:lang w:val="ru-RU"/>
        </w:rPr>
        <w:t>Пансионат</w:t>
      </w:r>
      <w:r w:rsidR="004E0E4D" w:rsidRPr="00256AD0">
        <w:rPr>
          <w:rFonts w:ascii="Times New Roman" w:hAnsi="Times New Roman"/>
          <w:sz w:val="24"/>
          <w:szCs w:val="24"/>
          <w:lang w:val="ru-RU"/>
        </w:rPr>
        <w:t xml:space="preserve"> (</w:t>
      </w:r>
      <w:r w:rsidR="00B8091E">
        <w:rPr>
          <w:rFonts w:ascii="Times New Roman" w:hAnsi="Times New Roman"/>
          <w:sz w:val="24"/>
          <w:szCs w:val="24"/>
          <w:lang w:val="ru-RU"/>
        </w:rPr>
        <w:t>ул. Рабочая</w:t>
      </w:r>
      <w:r w:rsidR="004E0E4D" w:rsidRPr="00E137AF">
        <w:rPr>
          <w:rFonts w:ascii="Times New Roman" w:hAnsi="Times New Roman"/>
          <w:sz w:val="24"/>
          <w:szCs w:val="24"/>
          <w:lang w:val="ru-RU"/>
        </w:rPr>
        <w:t>)</w:t>
      </w:r>
      <w:r w:rsidRPr="00256AD0">
        <w:rPr>
          <w:rFonts w:ascii="Times New Roman" w:hAnsi="Times New Roman"/>
          <w:sz w:val="24"/>
          <w:szCs w:val="24"/>
          <w:lang w:val="ru-RU"/>
        </w:rPr>
        <w:t xml:space="preserve"> </w:t>
      </w:r>
      <w:r w:rsidR="004E0E4D" w:rsidRPr="00256AD0">
        <w:rPr>
          <w:rFonts w:ascii="Times New Roman" w:hAnsi="Times New Roman"/>
          <w:color w:val="000000"/>
          <w:sz w:val="24"/>
          <w:szCs w:val="24"/>
          <w:lang w:val="ru-RU"/>
        </w:rPr>
        <w:t>г.Ковылкино</w:t>
      </w:r>
    </w:p>
    <w:tbl>
      <w:tblPr>
        <w:tblW w:w="9980" w:type="dxa"/>
        <w:tblLayout w:type="fixed"/>
        <w:tblCellMar>
          <w:left w:w="0" w:type="dxa"/>
          <w:right w:w="0" w:type="dxa"/>
        </w:tblCellMar>
        <w:tblLook w:val="0000"/>
      </w:tblPr>
      <w:tblGrid>
        <w:gridCol w:w="1851"/>
        <w:gridCol w:w="1618"/>
        <w:gridCol w:w="3644"/>
        <w:gridCol w:w="2829"/>
        <w:gridCol w:w="38"/>
      </w:tblGrid>
      <w:tr w:rsidR="009632A3" w:rsidRPr="00B8091E" w:rsidTr="00A70C6C">
        <w:trPr>
          <w:trHeight w:val="503"/>
        </w:trPr>
        <w:tc>
          <w:tcPr>
            <w:tcW w:w="1851"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Марка котла</w:t>
            </w:r>
          </w:p>
        </w:tc>
        <w:tc>
          <w:tcPr>
            <w:tcW w:w="1618"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Кол-во котлов, шт.</w:t>
            </w:r>
          </w:p>
        </w:tc>
        <w:tc>
          <w:tcPr>
            <w:tcW w:w="3644"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котла, Гкал/час</w:t>
            </w:r>
          </w:p>
        </w:tc>
        <w:tc>
          <w:tcPr>
            <w:tcW w:w="2829" w:type="dxa"/>
            <w:vMerge w:val="restart"/>
            <w:tcBorders>
              <w:top w:val="single" w:sz="8" w:space="0" w:color="auto"/>
              <w:left w:val="nil"/>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КПД, %</w:t>
            </w:r>
          </w:p>
        </w:tc>
        <w:tc>
          <w:tcPr>
            <w:tcW w:w="38" w:type="dxa"/>
            <w:tcBorders>
              <w:top w:val="nil"/>
              <w:left w:val="nil"/>
              <w:bottom w:val="nil"/>
              <w:right w:val="nil"/>
            </w:tcBorders>
            <w:vAlign w:val="bottom"/>
          </w:tcPr>
          <w:p w:rsidR="009632A3" w:rsidRPr="00B8091E" w:rsidRDefault="009632A3" w:rsidP="00501A69">
            <w:pPr>
              <w:widowControl w:val="0"/>
              <w:autoSpaceDE w:val="0"/>
              <w:autoSpaceDN w:val="0"/>
              <w:adjustRightInd w:val="0"/>
              <w:spacing w:after="0" w:line="240" w:lineRule="auto"/>
              <w:rPr>
                <w:rFonts w:ascii="Times New Roman" w:hAnsi="Times New Roman"/>
                <w:sz w:val="2"/>
                <w:szCs w:val="2"/>
                <w:lang w:val="ru-RU"/>
              </w:rPr>
            </w:pPr>
          </w:p>
        </w:tc>
      </w:tr>
      <w:tr w:rsidR="009632A3" w:rsidRPr="00B8091E" w:rsidTr="00A70C6C">
        <w:trPr>
          <w:trHeight w:val="252"/>
        </w:trPr>
        <w:tc>
          <w:tcPr>
            <w:tcW w:w="1851" w:type="dxa"/>
            <w:vMerge/>
            <w:tcBorders>
              <w:left w:val="single" w:sz="4" w:space="0" w:color="auto"/>
              <w:right w:val="single" w:sz="4"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1618"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lang w:val="ru-RU"/>
              </w:rPr>
            </w:pPr>
          </w:p>
        </w:tc>
        <w:tc>
          <w:tcPr>
            <w:tcW w:w="3644" w:type="dxa"/>
            <w:vMerge/>
            <w:tcBorders>
              <w:left w:val="single" w:sz="4" w:space="0" w:color="auto"/>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2829" w:type="dxa"/>
            <w:vMerge/>
            <w:tcBorders>
              <w:left w:val="nil"/>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38" w:type="dxa"/>
            <w:tcBorders>
              <w:top w:val="nil"/>
              <w:left w:val="nil"/>
              <w:bottom w:val="nil"/>
              <w:right w:val="nil"/>
            </w:tcBorders>
            <w:vAlign w:val="bottom"/>
          </w:tcPr>
          <w:p w:rsidR="009632A3" w:rsidRPr="00B8091E" w:rsidRDefault="009632A3" w:rsidP="00501A69">
            <w:pPr>
              <w:widowControl w:val="0"/>
              <w:autoSpaceDE w:val="0"/>
              <w:autoSpaceDN w:val="0"/>
              <w:adjustRightInd w:val="0"/>
              <w:spacing w:after="0" w:line="240" w:lineRule="auto"/>
              <w:rPr>
                <w:rFonts w:ascii="Times New Roman" w:hAnsi="Times New Roman"/>
                <w:sz w:val="2"/>
                <w:szCs w:val="2"/>
                <w:lang w:val="ru-RU"/>
              </w:rPr>
            </w:pPr>
          </w:p>
        </w:tc>
      </w:tr>
      <w:tr w:rsidR="009632A3" w:rsidRPr="00B8091E" w:rsidTr="00A70C6C">
        <w:trPr>
          <w:trHeight w:val="123"/>
        </w:trPr>
        <w:tc>
          <w:tcPr>
            <w:tcW w:w="1851" w:type="dxa"/>
            <w:vMerge/>
            <w:tcBorders>
              <w:left w:val="single" w:sz="4" w:space="0" w:color="auto"/>
              <w:right w:val="single" w:sz="4"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1618"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3644" w:type="dxa"/>
            <w:vMerge/>
            <w:tcBorders>
              <w:left w:val="single" w:sz="4" w:space="0" w:color="auto"/>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2829" w:type="dxa"/>
            <w:vMerge/>
            <w:tcBorders>
              <w:left w:val="nil"/>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38" w:type="dxa"/>
            <w:tcBorders>
              <w:top w:val="nil"/>
              <w:left w:val="nil"/>
              <w:bottom w:val="nil"/>
              <w:right w:val="nil"/>
            </w:tcBorders>
            <w:vAlign w:val="bottom"/>
          </w:tcPr>
          <w:p w:rsidR="009632A3" w:rsidRPr="00B8091E" w:rsidRDefault="009632A3" w:rsidP="00501A69">
            <w:pPr>
              <w:widowControl w:val="0"/>
              <w:autoSpaceDE w:val="0"/>
              <w:autoSpaceDN w:val="0"/>
              <w:adjustRightInd w:val="0"/>
              <w:spacing w:after="0" w:line="240" w:lineRule="auto"/>
              <w:rPr>
                <w:rFonts w:ascii="Times New Roman" w:hAnsi="Times New Roman"/>
                <w:sz w:val="2"/>
                <w:szCs w:val="2"/>
                <w:lang w:val="ru-RU"/>
              </w:rPr>
            </w:pPr>
          </w:p>
        </w:tc>
      </w:tr>
      <w:tr w:rsidR="009632A3" w:rsidRPr="00B8091E" w:rsidTr="004268D8">
        <w:trPr>
          <w:trHeight w:val="46"/>
        </w:trPr>
        <w:tc>
          <w:tcPr>
            <w:tcW w:w="1851" w:type="dxa"/>
            <w:vMerge/>
            <w:tcBorders>
              <w:left w:val="single" w:sz="4" w:space="0" w:color="auto"/>
              <w:bottom w:val="single" w:sz="4" w:space="0" w:color="auto"/>
              <w:right w:val="single" w:sz="4"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1618" w:type="dxa"/>
            <w:vMerge/>
            <w:tcBorders>
              <w:left w:val="single" w:sz="4" w:space="0" w:color="auto"/>
              <w:bottom w:val="single" w:sz="8" w:space="0" w:color="auto"/>
              <w:right w:val="single" w:sz="4"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3644" w:type="dxa"/>
            <w:vMerge/>
            <w:tcBorders>
              <w:left w:val="single" w:sz="4" w:space="0" w:color="auto"/>
              <w:bottom w:val="single" w:sz="8" w:space="0" w:color="auto"/>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2829" w:type="dxa"/>
            <w:vMerge/>
            <w:tcBorders>
              <w:left w:val="nil"/>
              <w:bottom w:val="single" w:sz="8" w:space="0" w:color="auto"/>
              <w:right w:val="single" w:sz="8" w:space="0" w:color="auto"/>
            </w:tcBorders>
            <w:vAlign w:val="center"/>
          </w:tcPr>
          <w:p w:rsidR="009632A3" w:rsidRPr="00B8091E" w:rsidRDefault="009632A3" w:rsidP="00A70C6C">
            <w:pPr>
              <w:widowControl w:val="0"/>
              <w:autoSpaceDE w:val="0"/>
              <w:autoSpaceDN w:val="0"/>
              <w:adjustRightInd w:val="0"/>
              <w:spacing w:after="0" w:line="240" w:lineRule="auto"/>
              <w:jc w:val="center"/>
              <w:rPr>
                <w:rFonts w:ascii="Times New Roman" w:hAnsi="Times New Roman"/>
                <w:lang w:val="ru-RU"/>
              </w:rPr>
            </w:pPr>
          </w:p>
        </w:tc>
        <w:tc>
          <w:tcPr>
            <w:tcW w:w="38" w:type="dxa"/>
            <w:tcBorders>
              <w:top w:val="nil"/>
              <w:left w:val="nil"/>
              <w:bottom w:val="nil"/>
              <w:right w:val="nil"/>
            </w:tcBorders>
            <w:vAlign w:val="bottom"/>
          </w:tcPr>
          <w:p w:rsidR="009632A3" w:rsidRPr="00B8091E" w:rsidRDefault="009632A3" w:rsidP="00501A69">
            <w:pPr>
              <w:widowControl w:val="0"/>
              <w:autoSpaceDE w:val="0"/>
              <w:autoSpaceDN w:val="0"/>
              <w:adjustRightInd w:val="0"/>
              <w:spacing w:after="0" w:line="240" w:lineRule="auto"/>
              <w:rPr>
                <w:rFonts w:ascii="Times New Roman" w:hAnsi="Times New Roman"/>
                <w:sz w:val="2"/>
                <w:szCs w:val="2"/>
                <w:lang w:val="ru-RU"/>
              </w:rPr>
            </w:pPr>
          </w:p>
        </w:tc>
      </w:tr>
      <w:tr w:rsidR="00446907" w:rsidRPr="00B8091E" w:rsidTr="004268D8">
        <w:trPr>
          <w:trHeight w:val="473"/>
        </w:trPr>
        <w:tc>
          <w:tcPr>
            <w:tcW w:w="1851" w:type="dxa"/>
            <w:tcBorders>
              <w:top w:val="single" w:sz="4" w:space="0" w:color="auto"/>
              <w:left w:val="single" w:sz="4" w:space="0" w:color="auto"/>
              <w:bottom w:val="single" w:sz="4" w:space="0" w:color="auto"/>
              <w:right w:val="single" w:sz="4" w:space="0" w:color="auto"/>
            </w:tcBorders>
            <w:vAlign w:val="center"/>
          </w:tcPr>
          <w:p w:rsidR="00446907" w:rsidRPr="00800DE9" w:rsidRDefault="008D16E0" w:rsidP="00A70C6C">
            <w:pPr>
              <w:widowControl w:val="0"/>
              <w:autoSpaceDE w:val="0"/>
              <w:autoSpaceDN w:val="0"/>
              <w:adjustRightInd w:val="0"/>
              <w:spacing w:after="0" w:line="255" w:lineRule="exact"/>
              <w:jc w:val="center"/>
              <w:rPr>
                <w:rFonts w:ascii="Times New Roman" w:hAnsi="Times New Roman"/>
                <w:sz w:val="24"/>
                <w:szCs w:val="24"/>
                <w:lang w:val="ru-RU"/>
              </w:rPr>
            </w:pPr>
            <w:r w:rsidRPr="00800DE9">
              <w:rPr>
                <w:rFonts w:ascii="Times New Roman" w:hAnsi="Times New Roman"/>
                <w:sz w:val="24"/>
                <w:szCs w:val="24"/>
                <w:lang w:val="ru-RU"/>
              </w:rPr>
              <w:t>RSa-400</w:t>
            </w:r>
          </w:p>
        </w:tc>
        <w:tc>
          <w:tcPr>
            <w:tcW w:w="1618" w:type="dxa"/>
            <w:tcBorders>
              <w:top w:val="single" w:sz="8" w:space="0" w:color="auto"/>
              <w:left w:val="single" w:sz="4" w:space="0" w:color="auto"/>
              <w:bottom w:val="single" w:sz="4" w:space="0" w:color="auto"/>
              <w:right w:val="single" w:sz="4" w:space="0" w:color="auto"/>
            </w:tcBorders>
            <w:vAlign w:val="center"/>
          </w:tcPr>
          <w:p w:rsidR="00446907" w:rsidRPr="00256AD0" w:rsidRDefault="004F720A" w:rsidP="00A70C6C">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2</w:t>
            </w:r>
          </w:p>
        </w:tc>
        <w:tc>
          <w:tcPr>
            <w:tcW w:w="3644" w:type="dxa"/>
            <w:tcBorders>
              <w:top w:val="single" w:sz="8" w:space="0" w:color="auto"/>
              <w:left w:val="single" w:sz="4" w:space="0" w:color="auto"/>
              <w:bottom w:val="single" w:sz="4" w:space="0" w:color="auto"/>
              <w:right w:val="single" w:sz="8" w:space="0" w:color="auto"/>
            </w:tcBorders>
            <w:vAlign w:val="center"/>
          </w:tcPr>
          <w:p w:rsidR="00446907" w:rsidRPr="00256AD0" w:rsidRDefault="004268D8" w:rsidP="00A70C6C">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0,344</w:t>
            </w:r>
          </w:p>
        </w:tc>
        <w:tc>
          <w:tcPr>
            <w:tcW w:w="2829" w:type="dxa"/>
            <w:tcBorders>
              <w:top w:val="single" w:sz="8" w:space="0" w:color="auto"/>
              <w:left w:val="nil"/>
              <w:bottom w:val="single" w:sz="4" w:space="0" w:color="auto"/>
              <w:right w:val="single" w:sz="8" w:space="0" w:color="auto"/>
            </w:tcBorders>
            <w:vAlign w:val="center"/>
          </w:tcPr>
          <w:p w:rsidR="00446907" w:rsidRPr="00B8091E" w:rsidRDefault="00AE3D94" w:rsidP="00A70C6C">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90</w:t>
            </w:r>
          </w:p>
        </w:tc>
        <w:tc>
          <w:tcPr>
            <w:tcW w:w="38" w:type="dxa"/>
            <w:tcBorders>
              <w:top w:val="nil"/>
              <w:left w:val="nil"/>
              <w:bottom w:val="nil"/>
              <w:right w:val="nil"/>
            </w:tcBorders>
            <w:vAlign w:val="bottom"/>
          </w:tcPr>
          <w:p w:rsidR="00446907" w:rsidRPr="00B8091E" w:rsidRDefault="00446907" w:rsidP="00501A69">
            <w:pPr>
              <w:widowControl w:val="0"/>
              <w:autoSpaceDE w:val="0"/>
              <w:autoSpaceDN w:val="0"/>
              <w:adjustRightInd w:val="0"/>
              <w:spacing w:after="0" w:line="240" w:lineRule="auto"/>
              <w:rPr>
                <w:rFonts w:ascii="Times New Roman" w:hAnsi="Times New Roman"/>
                <w:sz w:val="2"/>
                <w:szCs w:val="2"/>
                <w:lang w:val="ru-RU"/>
              </w:rPr>
            </w:pPr>
          </w:p>
        </w:tc>
      </w:tr>
    </w:tbl>
    <w:p w:rsidR="00AA2984" w:rsidRDefault="00AA2984" w:rsidP="0012606F">
      <w:pPr>
        <w:widowControl w:val="0"/>
        <w:autoSpaceDE w:val="0"/>
        <w:autoSpaceDN w:val="0"/>
        <w:adjustRightInd w:val="0"/>
        <w:spacing w:after="0" w:line="240" w:lineRule="auto"/>
        <w:ind w:left="20"/>
        <w:rPr>
          <w:rFonts w:ascii="Times New Roman" w:hAnsi="Times New Roman"/>
          <w:sz w:val="24"/>
          <w:szCs w:val="24"/>
          <w:lang w:val="ru-RU"/>
        </w:rPr>
      </w:pPr>
    </w:p>
    <w:p w:rsidR="00E137AF" w:rsidRPr="00256AD0" w:rsidRDefault="00E137AF" w:rsidP="00E137AF">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Pr>
          <w:rFonts w:ascii="Times New Roman" w:hAnsi="Times New Roman"/>
          <w:sz w:val="24"/>
          <w:szCs w:val="24"/>
          <w:lang w:val="ru-RU"/>
        </w:rPr>
        <w:t>3</w:t>
      </w:r>
      <w:r w:rsidRPr="00256AD0">
        <w:rPr>
          <w:rFonts w:ascii="Times New Roman" w:hAnsi="Times New Roman"/>
          <w:sz w:val="24"/>
          <w:szCs w:val="24"/>
          <w:lang w:val="ru-RU"/>
        </w:rPr>
        <w:t xml:space="preserve">. - Характеристики котлоагрегатов </w:t>
      </w:r>
      <w:r>
        <w:rPr>
          <w:rFonts w:ascii="Times New Roman" w:hAnsi="Times New Roman"/>
          <w:sz w:val="24"/>
          <w:szCs w:val="24"/>
          <w:lang w:val="ru-RU"/>
        </w:rPr>
        <w:t>8 МВт Солнышко</w:t>
      </w:r>
      <w:r w:rsidRPr="00256AD0">
        <w:rPr>
          <w:rFonts w:ascii="Times New Roman" w:hAnsi="Times New Roman"/>
          <w:sz w:val="24"/>
          <w:szCs w:val="24"/>
          <w:lang w:val="ru-RU"/>
        </w:rPr>
        <w:t xml:space="preserve"> (</w:t>
      </w:r>
      <w:r w:rsidR="00B8091E" w:rsidRPr="00E137AF">
        <w:rPr>
          <w:rFonts w:ascii="Times New Roman" w:hAnsi="Times New Roman"/>
          <w:color w:val="000000"/>
          <w:sz w:val="24"/>
          <w:szCs w:val="24"/>
          <w:shd w:val="clear" w:color="auto" w:fill="FFFFFF"/>
          <w:lang w:val="ru-RU"/>
        </w:rPr>
        <w:t>ул.Пролетарская д. 10А</w:t>
      </w:r>
      <w:r w:rsidRPr="00256AD0">
        <w:rPr>
          <w:rFonts w:ascii="Times New Roman" w:hAnsi="Times New Roman"/>
          <w:sz w:val="24"/>
          <w:szCs w:val="24"/>
          <w:lang w:val="ru-RU"/>
        </w:rPr>
        <w:t xml:space="preserve">) </w:t>
      </w:r>
      <w:r w:rsidRPr="00256AD0">
        <w:rPr>
          <w:rFonts w:ascii="Times New Roman" w:hAnsi="Times New Roman"/>
          <w:color w:val="000000"/>
          <w:sz w:val="24"/>
          <w:szCs w:val="24"/>
          <w:lang w:val="ru-RU"/>
        </w:rPr>
        <w:t>г.Ковылкино</w:t>
      </w:r>
    </w:p>
    <w:tbl>
      <w:tblPr>
        <w:tblW w:w="9980" w:type="dxa"/>
        <w:tblLayout w:type="fixed"/>
        <w:tblCellMar>
          <w:left w:w="0" w:type="dxa"/>
          <w:right w:w="0" w:type="dxa"/>
        </w:tblCellMar>
        <w:tblLook w:val="0000"/>
      </w:tblPr>
      <w:tblGrid>
        <w:gridCol w:w="2273"/>
        <w:gridCol w:w="1196"/>
        <w:gridCol w:w="3644"/>
        <w:gridCol w:w="2829"/>
        <w:gridCol w:w="38"/>
      </w:tblGrid>
      <w:tr w:rsidR="00E137AF" w:rsidRPr="00256AD0" w:rsidTr="001C16F7">
        <w:trPr>
          <w:trHeight w:val="503"/>
        </w:trPr>
        <w:tc>
          <w:tcPr>
            <w:tcW w:w="2273" w:type="dxa"/>
            <w:vMerge w:val="restart"/>
            <w:tcBorders>
              <w:top w:val="single" w:sz="4" w:space="0" w:color="auto"/>
              <w:left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Марка котла</w:t>
            </w:r>
          </w:p>
        </w:tc>
        <w:tc>
          <w:tcPr>
            <w:tcW w:w="1196" w:type="dxa"/>
            <w:vMerge w:val="restart"/>
            <w:tcBorders>
              <w:top w:val="single" w:sz="8" w:space="0" w:color="auto"/>
              <w:left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Кол-во котлов, шт.</w:t>
            </w:r>
          </w:p>
        </w:tc>
        <w:tc>
          <w:tcPr>
            <w:tcW w:w="3644" w:type="dxa"/>
            <w:vMerge w:val="restart"/>
            <w:tcBorders>
              <w:top w:val="single" w:sz="8" w:space="0" w:color="auto"/>
              <w:left w:val="single" w:sz="4" w:space="0" w:color="auto"/>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lang w:val="ru-RU"/>
              </w:rPr>
              <w:t>Установленная мощность</w:t>
            </w:r>
          </w:p>
          <w:p w:rsidR="00E137AF" w:rsidRPr="00256AD0" w:rsidRDefault="00E137AF" w:rsidP="000E2616">
            <w:pPr>
              <w:widowControl w:val="0"/>
              <w:autoSpaceDE w:val="0"/>
              <w:autoSpaceDN w:val="0"/>
              <w:adjustRightInd w:val="0"/>
              <w:spacing w:after="0" w:line="240" w:lineRule="auto"/>
              <w:jc w:val="center"/>
              <w:rPr>
                <w:rFonts w:ascii="Times New Roman" w:hAnsi="Times New Roman"/>
                <w:lang w:val="ru-RU"/>
              </w:rPr>
            </w:pPr>
            <w:r w:rsidRPr="00256AD0">
              <w:rPr>
                <w:rFonts w:ascii="Times New Roman" w:hAnsi="Times New Roman"/>
                <w:w w:val="99"/>
                <w:lang w:val="ru-RU"/>
              </w:rPr>
              <w:t>котла, Гкал/час</w:t>
            </w:r>
          </w:p>
        </w:tc>
        <w:tc>
          <w:tcPr>
            <w:tcW w:w="2829" w:type="dxa"/>
            <w:vMerge w:val="restart"/>
            <w:tcBorders>
              <w:top w:val="single" w:sz="8" w:space="0" w:color="auto"/>
              <w:left w:val="nil"/>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r w:rsidRPr="00256AD0">
              <w:rPr>
                <w:rFonts w:ascii="Times New Roman" w:hAnsi="Times New Roman"/>
                <w:w w:val="99"/>
                <w:lang w:val="ru-RU"/>
              </w:rPr>
              <w:t>КПД, %</w:t>
            </w:r>
          </w:p>
        </w:tc>
        <w:tc>
          <w:tcPr>
            <w:tcW w:w="38" w:type="dxa"/>
            <w:tcBorders>
              <w:top w:val="nil"/>
              <w:left w:val="nil"/>
              <w:bottom w:val="nil"/>
              <w:right w:val="nil"/>
            </w:tcBorders>
            <w:vAlign w:val="bottom"/>
          </w:tcPr>
          <w:p w:rsidR="00E137AF" w:rsidRPr="00256AD0" w:rsidRDefault="00E137AF" w:rsidP="000E2616">
            <w:pPr>
              <w:widowControl w:val="0"/>
              <w:autoSpaceDE w:val="0"/>
              <w:autoSpaceDN w:val="0"/>
              <w:adjustRightInd w:val="0"/>
              <w:spacing w:after="0" w:line="240" w:lineRule="auto"/>
              <w:rPr>
                <w:rFonts w:ascii="Times New Roman" w:hAnsi="Times New Roman"/>
                <w:sz w:val="2"/>
                <w:szCs w:val="2"/>
              </w:rPr>
            </w:pPr>
          </w:p>
        </w:tc>
      </w:tr>
      <w:tr w:rsidR="00E137AF" w:rsidRPr="00256AD0" w:rsidTr="001C16F7">
        <w:trPr>
          <w:trHeight w:val="252"/>
        </w:trPr>
        <w:tc>
          <w:tcPr>
            <w:tcW w:w="2273" w:type="dxa"/>
            <w:vMerge/>
            <w:tcBorders>
              <w:left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1196" w:type="dxa"/>
            <w:vMerge/>
            <w:tcBorders>
              <w:left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w w:val="99"/>
                <w:lang w:val="ru-RU"/>
              </w:rPr>
            </w:pPr>
          </w:p>
        </w:tc>
        <w:tc>
          <w:tcPr>
            <w:tcW w:w="3644" w:type="dxa"/>
            <w:vMerge/>
            <w:tcBorders>
              <w:left w:val="single" w:sz="4" w:space="0" w:color="auto"/>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2829" w:type="dxa"/>
            <w:vMerge/>
            <w:tcBorders>
              <w:left w:val="nil"/>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38" w:type="dxa"/>
            <w:tcBorders>
              <w:top w:val="nil"/>
              <w:left w:val="nil"/>
              <w:bottom w:val="nil"/>
              <w:right w:val="nil"/>
            </w:tcBorders>
            <w:vAlign w:val="bottom"/>
          </w:tcPr>
          <w:p w:rsidR="00E137AF" w:rsidRPr="00256AD0" w:rsidRDefault="00E137AF" w:rsidP="000E2616">
            <w:pPr>
              <w:widowControl w:val="0"/>
              <w:autoSpaceDE w:val="0"/>
              <w:autoSpaceDN w:val="0"/>
              <w:adjustRightInd w:val="0"/>
              <w:spacing w:after="0" w:line="240" w:lineRule="auto"/>
              <w:rPr>
                <w:rFonts w:ascii="Times New Roman" w:hAnsi="Times New Roman"/>
                <w:sz w:val="2"/>
                <w:szCs w:val="2"/>
              </w:rPr>
            </w:pPr>
          </w:p>
        </w:tc>
      </w:tr>
      <w:tr w:rsidR="00E137AF" w:rsidRPr="00256AD0" w:rsidTr="001C16F7">
        <w:trPr>
          <w:trHeight w:val="123"/>
        </w:trPr>
        <w:tc>
          <w:tcPr>
            <w:tcW w:w="2273" w:type="dxa"/>
            <w:vMerge/>
            <w:tcBorders>
              <w:left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1196" w:type="dxa"/>
            <w:vMerge/>
            <w:tcBorders>
              <w:left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lang w:val="ru-RU"/>
              </w:rPr>
            </w:pPr>
          </w:p>
        </w:tc>
        <w:tc>
          <w:tcPr>
            <w:tcW w:w="3644" w:type="dxa"/>
            <w:vMerge/>
            <w:tcBorders>
              <w:left w:val="single" w:sz="4" w:space="0" w:color="auto"/>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2829" w:type="dxa"/>
            <w:vMerge/>
            <w:tcBorders>
              <w:left w:val="nil"/>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38" w:type="dxa"/>
            <w:tcBorders>
              <w:top w:val="nil"/>
              <w:left w:val="nil"/>
              <w:bottom w:val="nil"/>
              <w:right w:val="nil"/>
            </w:tcBorders>
            <w:vAlign w:val="bottom"/>
          </w:tcPr>
          <w:p w:rsidR="00E137AF" w:rsidRPr="00256AD0" w:rsidRDefault="00E137AF" w:rsidP="000E2616">
            <w:pPr>
              <w:widowControl w:val="0"/>
              <w:autoSpaceDE w:val="0"/>
              <w:autoSpaceDN w:val="0"/>
              <w:adjustRightInd w:val="0"/>
              <w:spacing w:after="0" w:line="240" w:lineRule="auto"/>
              <w:rPr>
                <w:rFonts w:ascii="Times New Roman" w:hAnsi="Times New Roman"/>
                <w:sz w:val="2"/>
                <w:szCs w:val="2"/>
              </w:rPr>
            </w:pPr>
          </w:p>
        </w:tc>
      </w:tr>
      <w:tr w:rsidR="00E137AF" w:rsidRPr="00256AD0" w:rsidTr="001C16F7">
        <w:trPr>
          <w:trHeight w:val="46"/>
        </w:trPr>
        <w:tc>
          <w:tcPr>
            <w:tcW w:w="2273" w:type="dxa"/>
            <w:vMerge/>
            <w:tcBorders>
              <w:left w:val="single" w:sz="4" w:space="0" w:color="auto"/>
              <w:bottom w:val="single" w:sz="4"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1196" w:type="dxa"/>
            <w:vMerge/>
            <w:tcBorders>
              <w:left w:val="single" w:sz="4" w:space="0" w:color="auto"/>
              <w:bottom w:val="single" w:sz="8" w:space="0" w:color="auto"/>
              <w:right w:val="single" w:sz="4"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3644" w:type="dxa"/>
            <w:vMerge/>
            <w:tcBorders>
              <w:left w:val="single" w:sz="4" w:space="0" w:color="auto"/>
              <w:bottom w:val="single" w:sz="8" w:space="0" w:color="auto"/>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2829" w:type="dxa"/>
            <w:vMerge/>
            <w:tcBorders>
              <w:left w:val="nil"/>
              <w:bottom w:val="single" w:sz="8" w:space="0" w:color="auto"/>
              <w:right w:val="single" w:sz="8" w:space="0" w:color="auto"/>
            </w:tcBorders>
            <w:vAlign w:val="center"/>
          </w:tcPr>
          <w:p w:rsidR="00E137AF" w:rsidRPr="00256AD0" w:rsidRDefault="00E137AF" w:rsidP="000E2616">
            <w:pPr>
              <w:widowControl w:val="0"/>
              <w:autoSpaceDE w:val="0"/>
              <w:autoSpaceDN w:val="0"/>
              <w:adjustRightInd w:val="0"/>
              <w:spacing w:after="0" w:line="240" w:lineRule="auto"/>
              <w:jc w:val="center"/>
              <w:rPr>
                <w:rFonts w:ascii="Times New Roman" w:hAnsi="Times New Roman"/>
              </w:rPr>
            </w:pPr>
          </w:p>
        </w:tc>
        <w:tc>
          <w:tcPr>
            <w:tcW w:w="38" w:type="dxa"/>
            <w:tcBorders>
              <w:top w:val="nil"/>
              <w:left w:val="nil"/>
              <w:bottom w:val="nil"/>
              <w:right w:val="nil"/>
            </w:tcBorders>
            <w:vAlign w:val="bottom"/>
          </w:tcPr>
          <w:p w:rsidR="00E137AF" w:rsidRPr="00256AD0" w:rsidRDefault="00E137AF" w:rsidP="000E2616">
            <w:pPr>
              <w:widowControl w:val="0"/>
              <w:autoSpaceDE w:val="0"/>
              <w:autoSpaceDN w:val="0"/>
              <w:adjustRightInd w:val="0"/>
              <w:spacing w:after="0" w:line="240" w:lineRule="auto"/>
              <w:rPr>
                <w:rFonts w:ascii="Times New Roman" w:hAnsi="Times New Roman"/>
                <w:sz w:val="2"/>
                <w:szCs w:val="2"/>
              </w:rPr>
            </w:pPr>
          </w:p>
        </w:tc>
      </w:tr>
      <w:tr w:rsidR="001C16F7" w:rsidRPr="00256AD0" w:rsidTr="001C16F7">
        <w:trPr>
          <w:trHeight w:val="473"/>
        </w:trPr>
        <w:tc>
          <w:tcPr>
            <w:tcW w:w="2273" w:type="dxa"/>
            <w:tcBorders>
              <w:top w:val="single" w:sz="4" w:space="0" w:color="auto"/>
              <w:left w:val="single" w:sz="4" w:space="0" w:color="auto"/>
              <w:bottom w:val="single" w:sz="4" w:space="0" w:color="auto"/>
              <w:right w:val="single" w:sz="4" w:space="0" w:color="auto"/>
            </w:tcBorders>
            <w:vAlign w:val="center"/>
          </w:tcPr>
          <w:p w:rsidR="001C16F7" w:rsidRPr="00800DE9" w:rsidRDefault="004268D8" w:rsidP="001C16F7">
            <w:pPr>
              <w:widowControl w:val="0"/>
              <w:autoSpaceDE w:val="0"/>
              <w:autoSpaceDN w:val="0"/>
              <w:adjustRightInd w:val="0"/>
              <w:spacing w:after="0" w:line="255" w:lineRule="exact"/>
              <w:jc w:val="center"/>
              <w:rPr>
                <w:rFonts w:ascii="Times New Roman" w:hAnsi="Times New Roman"/>
                <w:color w:val="000000"/>
                <w:sz w:val="24"/>
                <w:szCs w:val="24"/>
                <w:lang w:eastAsia="ru-RU"/>
              </w:rPr>
            </w:pPr>
            <w:r w:rsidRPr="004268D8">
              <w:rPr>
                <w:rFonts w:ascii="Times New Roman" w:hAnsi="Times New Roman"/>
                <w:color w:val="000000"/>
                <w:sz w:val="24"/>
                <w:szCs w:val="24"/>
                <w:lang w:eastAsia="ru-RU"/>
              </w:rPr>
              <w:t>Ecomax 3000 NC</w:t>
            </w:r>
          </w:p>
        </w:tc>
        <w:tc>
          <w:tcPr>
            <w:tcW w:w="1196" w:type="dxa"/>
            <w:tcBorders>
              <w:top w:val="single" w:sz="8" w:space="0" w:color="auto"/>
              <w:left w:val="single" w:sz="4" w:space="0" w:color="auto"/>
              <w:bottom w:val="single" w:sz="4" w:space="0" w:color="auto"/>
              <w:right w:val="single" w:sz="4" w:space="0" w:color="auto"/>
            </w:tcBorders>
            <w:vAlign w:val="center"/>
          </w:tcPr>
          <w:p w:rsidR="001C16F7" w:rsidRDefault="004F720A" w:rsidP="000E2616">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2</w:t>
            </w:r>
          </w:p>
        </w:tc>
        <w:tc>
          <w:tcPr>
            <w:tcW w:w="3644" w:type="dxa"/>
            <w:tcBorders>
              <w:top w:val="single" w:sz="8" w:space="0" w:color="auto"/>
              <w:left w:val="single" w:sz="4" w:space="0" w:color="auto"/>
              <w:bottom w:val="single" w:sz="4" w:space="0" w:color="auto"/>
              <w:right w:val="single" w:sz="8" w:space="0" w:color="auto"/>
            </w:tcBorders>
            <w:vAlign w:val="center"/>
          </w:tcPr>
          <w:p w:rsidR="001C16F7" w:rsidRDefault="00A70C7F" w:rsidP="000E2616">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sz w:val="24"/>
                <w:szCs w:val="24"/>
                <w:lang w:val="ru-RU"/>
              </w:rPr>
              <w:t>2,579</w:t>
            </w:r>
          </w:p>
        </w:tc>
        <w:tc>
          <w:tcPr>
            <w:tcW w:w="2829" w:type="dxa"/>
            <w:tcBorders>
              <w:top w:val="single" w:sz="8" w:space="0" w:color="auto"/>
              <w:left w:val="nil"/>
              <w:bottom w:val="single" w:sz="4" w:space="0" w:color="auto"/>
              <w:right w:val="single" w:sz="8" w:space="0" w:color="auto"/>
            </w:tcBorders>
            <w:vAlign w:val="center"/>
          </w:tcPr>
          <w:p w:rsidR="001C16F7" w:rsidRPr="00AE3D94" w:rsidRDefault="00AE3D94" w:rsidP="000E2616">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90</w:t>
            </w:r>
          </w:p>
        </w:tc>
        <w:tc>
          <w:tcPr>
            <w:tcW w:w="38" w:type="dxa"/>
            <w:tcBorders>
              <w:top w:val="nil"/>
              <w:left w:val="nil"/>
              <w:bottom w:val="nil"/>
              <w:right w:val="nil"/>
            </w:tcBorders>
            <w:vAlign w:val="bottom"/>
          </w:tcPr>
          <w:p w:rsidR="001C16F7" w:rsidRPr="00256AD0" w:rsidRDefault="001C16F7" w:rsidP="000E2616">
            <w:pPr>
              <w:widowControl w:val="0"/>
              <w:autoSpaceDE w:val="0"/>
              <w:autoSpaceDN w:val="0"/>
              <w:adjustRightInd w:val="0"/>
              <w:spacing w:after="0" w:line="240" w:lineRule="auto"/>
              <w:rPr>
                <w:rFonts w:ascii="Times New Roman" w:hAnsi="Times New Roman"/>
                <w:sz w:val="2"/>
                <w:szCs w:val="2"/>
              </w:rPr>
            </w:pPr>
          </w:p>
        </w:tc>
      </w:tr>
      <w:tr w:rsidR="001C16F7" w:rsidRPr="00256AD0" w:rsidTr="001C16F7">
        <w:trPr>
          <w:trHeight w:val="473"/>
        </w:trPr>
        <w:tc>
          <w:tcPr>
            <w:tcW w:w="2273" w:type="dxa"/>
            <w:tcBorders>
              <w:top w:val="single" w:sz="4" w:space="0" w:color="auto"/>
              <w:left w:val="single" w:sz="4" w:space="0" w:color="auto"/>
              <w:bottom w:val="single" w:sz="4" w:space="0" w:color="auto"/>
              <w:right w:val="single" w:sz="4" w:space="0" w:color="auto"/>
            </w:tcBorders>
            <w:vAlign w:val="center"/>
          </w:tcPr>
          <w:p w:rsidR="001C16F7" w:rsidRPr="00800DE9" w:rsidRDefault="001C16F7" w:rsidP="00A70C7F">
            <w:pPr>
              <w:widowControl w:val="0"/>
              <w:autoSpaceDE w:val="0"/>
              <w:autoSpaceDN w:val="0"/>
              <w:adjustRightInd w:val="0"/>
              <w:spacing w:after="0" w:line="255" w:lineRule="exact"/>
              <w:jc w:val="center"/>
              <w:rPr>
                <w:rFonts w:ascii="Times New Roman" w:hAnsi="Times New Roman"/>
                <w:color w:val="000000"/>
                <w:sz w:val="24"/>
                <w:szCs w:val="24"/>
                <w:lang w:eastAsia="ru-RU"/>
              </w:rPr>
            </w:pPr>
            <w:r w:rsidRPr="001C16F7">
              <w:rPr>
                <w:rFonts w:ascii="Times New Roman" w:hAnsi="Times New Roman"/>
                <w:color w:val="000000"/>
                <w:sz w:val="24"/>
                <w:szCs w:val="24"/>
                <w:lang w:eastAsia="ru-RU"/>
              </w:rPr>
              <w:t xml:space="preserve">Ecomax </w:t>
            </w:r>
            <w:r>
              <w:rPr>
                <w:rFonts w:ascii="Times New Roman" w:hAnsi="Times New Roman"/>
                <w:color w:val="000000"/>
                <w:sz w:val="24"/>
                <w:szCs w:val="24"/>
                <w:lang w:val="ru-RU" w:eastAsia="ru-RU"/>
              </w:rPr>
              <w:t>2</w:t>
            </w:r>
            <w:r w:rsidR="00A70C7F">
              <w:rPr>
                <w:rFonts w:ascii="Times New Roman" w:hAnsi="Times New Roman"/>
                <w:color w:val="000000"/>
                <w:sz w:val="24"/>
                <w:szCs w:val="24"/>
                <w:lang w:val="ru-RU" w:eastAsia="ru-RU"/>
              </w:rPr>
              <w:t>0</w:t>
            </w:r>
            <w:r w:rsidRPr="001C16F7">
              <w:rPr>
                <w:rFonts w:ascii="Times New Roman" w:hAnsi="Times New Roman"/>
                <w:color w:val="000000"/>
                <w:sz w:val="24"/>
                <w:szCs w:val="24"/>
                <w:lang w:eastAsia="ru-RU"/>
              </w:rPr>
              <w:t>00NC</w:t>
            </w:r>
          </w:p>
        </w:tc>
        <w:tc>
          <w:tcPr>
            <w:tcW w:w="1196" w:type="dxa"/>
            <w:tcBorders>
              <w:top w:val="single" w:sz="4" w:space="0" w:color="auto"/>
              <w:left w:val="single" w:sz="4" w:space="0" w:color="auto"/>
              <w:bottom w:val="single" w:sz="8" w:space="0" w:color="auto"/>
              <w:right w:val="single" w:sz="4" w:space="0" w:color="auto"/>
            </w:tcBorders>
            <w:vAlign w:val="center"/>
          </w:tcPr>
          <w:p w:rsidR="001C16F7" w:rsidRDefault="001C16F7" w:rsidP="000E2616">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1</w:t>
            </w:r>
          </w:p>
        </w:tc>
        <w:tc>
          <w:tcPr>
            <w:tcW w:w="3644" w:type="dxa"/>
            <w:tcBorders>
              <w:top w:val="single" w:sz="4" w:space="0" w:color="auto"/>
              <w:left w:val="single" w:sz="4" w:space="0" w:color="auto"/>
              <w:bottom w:val="single" w:sz="8" w:space="0" w:color="auto"/>
              <w:right w:val="single" w:sz="8" w:space="0" w:color="auto"/>
            </w:tcBorders>
            <w:vAlign w:val="center"/>
          </w:tcPr>
          <w:p w:rsidR="001C16F7" w:rsidRDefault="00A70C7F" w:rsidP="000E2616">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1,72</w:t>
            </w:r>
          </w:p>
        </w:tc>
        <w:tc>
          <w:tcPr>
            <w:tcW w:w="2829" w:type="dxa"/>
            <w:tcBorders>
              <w:top w:val="single" w:sz="4" w:space="0" w:color="auto"/>
              <w:left w:val="nil"/>
              <w:bottom w:val="single" w:sz="8" w:space="0" w:color="auto"/>
              <w:right w:val="single" w:sz="8" w:space="0" w:color="auto"/>
            </w:tcBorders>
            <w:vAlign w:val="center"/>
          </w:tcPr>
          <w:p w:rsidR="001C16F7" w:rsidRPr="00256AD0" w:rsidRDefault="00AE3D94" w:rsidP="000E2616">
            <w:pPr>
              <w:widowControl w:val="0"/>
              <w:autoSpaceDE w:val="0"/>
              <w:autoSpaceDN w:val="0"/>
              <w:adjustRightInd w:val="0"/>
              <w:spacing w:after="0" w:line="255" w:lineRule="exact"/>
              <w:jc w:val="center"/>
              <w:rPr>
                <w:rFonts w:ascii="Times New Roman" w:hAnsi="Times New Roman"/>
              </w:rPr>
            </w:pPr>
            <w:r>
              <w:rPr>
                <w:rFonts w:ascii="Times New Roman" w:hAnsi="Times New Roman"/>
                <w:lang w:val="ru-RU"/>
              </w:rPr>
              <w:t>90</w:t>
            </w:r>
          </w:p>
        </w:tc>
        <w:tc>
          <w:tcPr>
            <w:tcW w:w="38" w:type="dxa"/>
            <w:tcBorders>
              <w:top w:val="nil"/>
              <w:left w:val="nil"/>
              <w:bottom w:val="nil"/>
              <w:right w:val="nil"/>
            </w:tcBorders>
            <w:vAlign w:val="bottom"/>
          </w:tcPr>
          <w:p w:rsidR="001C16F7" w:rsidRPr="00256AD0" w:rsidRDefault="001C16F7" w:rsidP="000E2616">
            <w:pPr>
              <w:widowControl w:val="0"/>
              <w:autoSpaceDE w:val="0"/>
              <w:autoSpaceDN w:val="0"/>
              <w:adjustRightInd w:val="0"/>
              <w:spacing w:after="0" w:line="240" w:lineRule="auto"/>
              <w:rPr>
                <w:rFonts w:ascii="Times New Roman" w:hAnsi="Times New Roman"/>
                <w:sz w:val="2"/>
                <w:szCs w:val="2"/>
              </w:rPr>
            </w:pPr>
          </w:p>
        </w:tc>
      </w:tr>
    </w:tbl>
    <w:p w:rsidR="00E137AF" w:rsidRDefault="00E137AF" w:rsidP="0012606F">
      <w:pPr>
        <w:widowControl w:val="0"/>
        <w:autoSpaceDE w:val="0"/>
        <w:autoSpaceDN w:val="0"/>
        <w:adjustRightInd w:val="0"/>
        <w:spacing w:after="0" w:line="240" w:lineRule="auto"/>
        <w:ind w:left="20"/>
        <w:rPr>
          <w:rFonts w:ascii="Times New Roman" w:hAnsi="Times New Roman"/>
          <w:sz w:val="24"/>
          <w:szCs w:val="24"/>
          <w:lang w:val="ru-RU"/>
        </w:rPr>
      </w:pPr>
    </w:p>
    <w:p w:rsidR="00E137AF" w:rsidRDefault="00E137AF" w:rsidP="0012606F">
      <w:pPr>
        <w:widowControl w:val="0"/>
        <w:autoSpaceDE w:val="0"/>
        <w:autoSpaceDN w:val="0"/>
        <w:adjustRightInd w:val="0"/>
        <w:spacing w:after="0" w:line="240" w:lineRule="auto"/>
        <w:ind w:left="20"/>
        <w:rPr>
          <w:rFonts w:ascii="Times New Roman" w:hAnsi="Times New Roman"/>
          <w:sz w:val="24"/>
          <w:szCs w:val="24"/>
          <w:lang w:val="ru-RU"/>
        </w:rPr>
      </w:pPr>
    </w:p>
    <w:p w:rsidR="00E137AF" w:rsidRPr="00256AD0" w:rsidRDefault="00E137AF" w:rsidP="0012606F">
      <w:pPr>
        <w:widowControl w:val="0"/>
        <w:autoSpaceDE w:val="0"/>
        <w:autoSpaceDN w:val="0"/>
        <w:adjustRightInd w:val="0"/>
        <w:spacing w:after="0" w:line="240" w:lineRule="auto"/>
        <w:ind w:left="20"/>
        <w:rPr>
          <w:rFonts w:ascii="Times New Roman" w:hAnsi="Times New Roman"/>
          <w:sz w:val="24"/>
          <w:szCs w:val="24"/>
          <w:lang w:val="ru-RU"/>
        </w:rPr>
      </w:pPr>
    </w:p>
    <w:p w:rsidR="00AA2984" w:rsidRPr="00256AD0" w:rsidRDefault="00AA2984" w:rsidP="007F71C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 xml:space="preserve">Таблица </w:t>
      </w:r>
      <w:r w:rsidR="000F6EF9" w:rsidRPr="00256AD0">
        <w:rPr>
          <w:rFonts w:ascii="Times New Roman" w:hAnsi="Times New Roman"/>
          <w:sz w:val="24"/>
          <w:szCs w:val="24"/>
          <w:lang w:val="ru-RU"/>
        </w:rPr>
        <w:t>1</w:t>
      </w:r>
      <w:r w:rsidR="009035B7" w:rsidRPr="00256AD0">
        <w:rPr>
          <w:rFonts w:ascii="Times New Roman" w:hAnsi="Times New Roman"/>
          <w:sz w:val="24"/>
          <w:szCs w:val="24"/>
          <w:lang w:val="ru-RU"/>
        </w:rPr>
        <w:t>.</w:t>
      </w:r>
      <w:r w:rsidR="00E137AF">
        <w:rPr>
          <w:rFonts w:ascii="Times New Roman" w:hAnsi="Times New Roman"/>
          <w:sz w:val="24"/>
          <w:szCs w:val="24"/>
          <w:lang w:val="ru-RU"/>
        </w:rPr>
        <w:t>4</w:t>
      </w:r>
      <w:r w:rsidRPr="00256AD0">
        <w:rPr>
          <w:rFonts w:ascii="Times New Roman" w:hAnsi="Times New Roman"/>
          <w:sz w:val="24"/>
          <w:szCs w:val="24"/>
          <w:lang w:val="ru-RU"/>
        </w:rPr>
        <w:t>. -</w:t>
      </w:r>
      <w:r w:rsidR="000F6EF9" w:rsidRPr="00256AD0">
        <w:rPr>
          <w:rFonts w:ascii="Times New Roman" w:hAnsi="Times New Roman"/>
          <w:sz w:val="24"/>
          <w:szCs w:val="24"/>
          <w:lang w:val="ru-RU"/>
        </w:rPr>
        <w:t xml:space="preserve"> </w:t>
      </w:r>
      <w:r w:rsidRPr="00256AD0">
        <w:rPr>
          <w:rFonts w:ascii="Times New Roman" w:hAnsi="Times New Roman"/>
          <w:sz w:val="24"/>
          <w:szCs w:val="24"/>
          <w:lang w:val="ru-RU"/>
        </w:rPr>
        <w:t xml:space="preserve">Характеристики котлоагрегатов котельной </w:t>
      </w:r>
      <w:r w:rsidR="000F6EF9" w:rsidRPr="007117C1">
        <w:rPr>
          <w:rFonts w:ascii="Times New Roman" w:hAnsi="Times New Roman"/>
          <w:sz w:val="24"/>
          <w:szCs w:val="24"/>
          <w:lang w:val="ru-RU"/>
        </w:rPr>
        <w:t>средней школы №1</w:t>
      </w:r>
      <w:r w:rsidR="000F6EF9" w:rsidRPr="00256AD0">
        <w:rPr>
          <w:rFonts w:ascii="Times New Roman" w:hAnsi="Times New Roman"/>
          <w:sz w:val="24"/>
          <w:szCs w:val="24"/>
          <w:lang w:val="ru-RU"/>
        </w:rPr>
        <w:t xml:space="preserve"> (ул. Пионерская, д.44)</w:t>
      </w:r>
      <w:r w:rsidRPr="00256AD0">
        <w:rPr>
          <w:rFonts w:ascii="Times New Roman" w:hAnsi="Times New Roman"/>
          <w:sz w:val="24"/>
          <w:szCs w:val="24"/>
          <w:lang w:val="ru-RU"/>
        </w:rPr>
        <w:t xml:space="preserve"> </w:t>
      </w:r>
      <w:r w:rsidR="000F6EF9" w:rsidRPr="00256AD0">
        <w:rPr>
          <w:rFonts w:ascii="Times New Roman" w:hAnsi="Times New Roman"/>
          <w:color w:val="000000"/>
          <w:sz w:val="24"/>
          <w:szCs w:val="24"/>
          <w:lang w:val="ru-RU"/>
        </w:rPr>
        <w:t>г.Ковылкино</w:t>
      </w:r>
    </w:p>
    <w:tbl>
      <w:tblPr>
        <w:tblW w:w="10001" w:type="dxa"/>
        <w:tblLayout w:type="fixed"/>
        <w:tblCellMar>
          <w:left w:w="0" w:type="dxa"/>
          <w:right w:w="0" w:type="dxa"/>
        </w:tblCellMar>
        <w:tblLook w:val="0000"/>
      </w:tblPr>
      <w:tblGrid>
        <w:gridCol w:w="1855"/>
        <w:gridCol w:w="1621"/>
        <w:gridCol w:w="3652"/>
        <w:gridCol w:w="2834"/>
        <w:gridCol w:w="39"/>
      </w:tblGrid>
      <w:tr w:rsidR="009632A3" w:rsidRPr="00256AD0" w:rsidTr="00A70C6C">
        <w:trPr>
          <w:trHeight w:val="412"/>
        </w:trPr>
        <w:tc>
          <w:tcPr>
            <w:tcW w:w="1855"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1"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52"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34"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9" w:type="dxa"/>
            <w:tcBorders>
              <w:top w:val="nil"/>
              <w:left w:val="nil"/>
              <w:bottom w:val="nil"/>
              <w:right w:val="nil"/>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
                <w:szCs w:val="2"/>
              </w:rPr>
            </w:pPr>
          </w:p>
        </w:tc>
      </w:tr>
      <w:tr w:rsidR="009632A3" w:rsidRPr="00256AD0" w:rsidTr="00A70C6C">
        <w:trPr>
          <w:trHeight w:val="206"/>
        </w:trPr>
        <w:tc>
          <w:tcPr>
            <w:tcW w:w="1855"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Cs w:val="20"/>
                <w:lang w:val="ru-RU"/>
              </w:rPr>
            </w:pPr>
          </w:p>
        </w:tc>
        <w:tc>
          <w:tcPr>
            <w:tcW w:w="3652"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34"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9" w:type="dxa"/>
            <w:tcBorders>
              <w:top w:val="nil"/>
              <w:left w:val="nil"/>
              <w:bottom w:val="nil"/>
              <w:right w:val="nil"/>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
                <w:szCs w:val="2"/>
              </w:rPr>
            </w:pPr>
          </w:p>
        </w:tc>
      </w:tr>
      <w:tr w:rsidR="009632A3" w:rsidRPr="00256AD0" w:rsidTr="00A70C6C">
        <w:trPr>
          <w:trHeight w:val="101"/>
        </w:trPr>
        <w:tc>
          <w:tcPr>
            <w:tcW w:w="1855"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p>
        </w:tc>
        <w:tc>
          <w:tcPr>
            <w:tcW w:w="3652"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34"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9" w:type="dxa"/>
            <w:tcBorders>
              <w:top w:val="nil"/>
              <w:left w:val="nil"/>
              <w:bottom w:val="nil"/>
              <w:right w:val="nil"/>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
                <w:szCs w:val="2"/>
              </w:rPr>
            </w:pPr>
          </w:p>
        </w:tc>
      </w:tr>
      <w:tr w:rsidR="009632A3" w:rsidRPr="00256AD0" w:rsidTr="00A70C6C">
        <w:trPr>
          <w:trHeight w:val="38"/>
        </w:trPr>
        <w:tc>
          <w:tcPr>
            <w:tcW w:w="1855"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652"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34"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9" w:type="dxa"/>
            <w:tcBorders>
              <w:top w:val="nil"/>
              <w:left w:val="nil"/>
              <w:bottom w:val="nil"/>
              <w:right w:val="nil"/>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 w:val="2"/>
                <w:szCs w:val="2"/>
              </w:rPr>
            </w:pPr>
          </w:p>
        </w:tc>
      </w:tr>
      <w:tr w:rsidR="000F6EF9" w:rsidRPr="00256AD0" w:rsidTr="00A70C6C">
        <w:trPr>
          <w:trHeight w:val="388"/>
        </w:trPr>
        <w:tc>
          <w:tcPr>
            <w:tcW w:w="1855" w:type="dxa"/>
            <w:tcBorders>
              <w:top w:val="single" w:sz="4" w:space="0" w:color="auto"/>
              <w:left w:val="single" w:sz="4" w:space="0" w:color="auto"/>
              <w:bottom w:val="single" w:sz="4" w:space="0" w:color="auto"/>
              <w:right w:val="single" w:sz="4" w:space="0" w:color="auto"/>
            </w:tcBorders>
            <w:vAlign w:val="center"/>
          </w:tcPr>
          <w:p w:rsidR="000F6EF9" w:rsidRPr="00256AD0" w:rsidRDefault="000F6EF9" w:rsidP="00A70C6C">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КСВ-2,9</w:t>
            </w:r>
          </w:p>
        </w:tc>
        <w:tc>
          <w:tcPr>
            <w:tcW w:w="1621" w:type="dxa"/>
            <w:tcBorders>
              <w:top w:val="nil"/>
              <w:left w:val="single" w:sz="4" w:space="0" w:color="auto"/>
              <w:bottom w:val="single" w:sz="8" w:space="0" w:color="auto"/>
              <w:right w:val="single" w:sz="4" w:space="0" w:color="auto"/>
            </w:tcBorders>
            <w:vAlign w:val="center"/>
          </w:tcPr>
          <w:p w:rsidR="000F6EF9" w:rsidRPr="00256AD0" w:rsidRDefault="004F720A"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3</w:t>
            </w:r>
          </w:p>
        </w:tc>
        <w:tc>
          <w:tcPr>
            <w:tcW w:w="3652" w:type="dxa"/>
            <w:tcBorders>
              <w:top w:val="nil"/>
              <w:left w:val="single" w:sz="4" w:space="0" w:color="auto"/>
              <w:bottom w:val="single" w:sz="8" w:space="0" w:color="auto"/>
              <w:right w:val="single" w:sz="8" w:space="0" w:color="auto"/>
            </w:tcBorders>
            <w:vAlign w:val="center"/>
          </w:tcPr>
          <w:p w:rsidR="000F6EF9" w:rsidRPr="00256AD0" w:rsidRDefault="000F6EF9" w:rsidP="00A70C6C">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2,5</w:t>
            </w:r>
          </w:p>
        </w:tc>
        <w:tc>
          <w:tcPr>
            <w:tcW w:w="2834" w:type="dxa"/>
            <w:tcBorders>
              <w:top w:val="nil"/>
              <w:left w:val="nil"/>
              <w:bottom w:val="single" w:sz="8" w:space="0" w:color="auto"/>
              <w:right w:val="single" w:sz="8" w:space="0" w:color="auto"/>
            </w:tcBorders>
            <w:vAlign w:val="center"/>
          </w:tcPr>
          <w:p w:rsidR="000F6EF9" w:rsidRPr="007117C1" w:rsidRDefault="00DC22B8" w:rsidP="007117C1">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rPr>
              <w:t>8</w:t>
            </w:r>
            <w:r w:rsidR="007117C1">
              <w:rPr>
                <w:rFonts w:ascii="Times New Roman" w:hAnsi="Times New Roman"/>
                <w:szCs w:val="20"/>
                <w:lang w:val="ru-RU"/>
              </w:rPr>
              <w:t>9</w:t>
            </w:r>
          </w:p>
        </w:tc>
        <w:tc>
          <w:tcPr>
            <w:tcW w:w="39" w:type="dxa"/>
            <w:tcBorders>
              <w:top w:val="nil"/>
              <w:left w:val="nil"/>
              <w:bottom w:val="nil"/>
              <w:right w:val="nil"/>
            </w:tcBorders>
            <w:vAlign w:val="center"/>
          </w:tcPr>
          <w:p w:rsidR="000F6EF9" w:rsidRPr="00256AD0" w:rsidRDefault="000F6EF9" w:rsidP="00A70C6C">
            <w:pPr>
              <w:widowControl w:val="0"/>
              <w:autoSpaceDE w:val="0"/>
              <w:autoSpaceDN w:val="0"/>
              <w:adjustRightInd w:val="0"/>
              <w:spacing w:after="0" w:line="240" w:lineRule="auto"/>
              <w:jc w:val="center"/>
              <w:rPr>
                <w:rFonts w:ascii="Times New Roman" w:hAnsi="Times New Roman"/>
                <w:sz w:val="2"/>
                <w:szCs w:val="2"/>
              </w:rPr>
            </w:pPr>
          </w:p>
        </w:tc>
      </w:tr>
      <w:tr w:rsidR="000F6EF9" w:rsidRPr="00256AD0" w:rsidTr="00A70C6C">
        <w:trPr>
          <w:trHeight w:val="388"/>
        </w:trPr>
        <w:tc>
          <w:tcPr>
            <w:tcW w:w="1855" w:type="dxa"/>
            <w:tcBorders>
              <w:top w:val="single" w:sz="4" w:space="0" w:color="auto"/>
              <w:left w:val="single" w:sz="4" w:space="0" w:color="auto"/>
              <w:bottom w:val="single" w:sz="4" w:space="0" w:color="auto"/>
              <w:right w:val="single" w:sz="4" w:space="0" w:color="auto"/>
            </w:tcBorders>
            <w:vAlign w:val="center"/>
          </w:tcPr>
          <w:p w:rsidR="000F6EF9" w:rsidRPr="00256AD0" w:rsidRDefault="000F6EF9" w:rsidP="00A70C6C">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rPr>
              <w:t>КВ</w:t>
            </w:r>
            <w:r w:rsidRPr="00256AD0">
              <w:rPr>
                <w:rFonts w:ascii="Times New Roman" w:hAnsi="Times New Roman"/>
                <w:szCs w:val="20"/>
                <w:lang w:val="ru-RU"/>
              </w:rPr>
              <w:t>Г-4,0</w:t>
            </w:r>
          </w:p>
        </w:tc>
        <w:tc>
          <w:tcPr>
            <w:tcW w:w="1621" w:type="dxa"/>
            <w:tcBorders>
              <w:top w:val="nil"/>
              <w:left w:val="single" w:sz="4" w:space="0" w:color="auto"/>
              <w:bottom w:val="single" w:sz="4" w:space="0" w:color="auto"/>
              <w:right w:val="single" w:sz="4" w:space="0" w:color="auto"/>
            </w:tcBorders>
            <w:vAlign w:val="center"/>
          </w:tcPr>
          <w:p w:rsidR="000F6EF9" w:rsidRPr="00256AD0" w:rsidRDefault="000F6EF9" w:rsidP="00A70C6C">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1</w:t>
            </w:r>
          </w:p>
        </w:tc>
        <w:tc>
          <w:tcPr>
            <w:tcW w:w="3652" w:type="dxa"/>
            <w:tcBorders>
              <w:top w:val="nil"/>
              <w:left w:val="single" w:sz="4" w:space="0" w:color="auto"/>
              <w:bottom w:val="single" w:sz="4" w:space="0" w:color="auto"/>
              <w:right w:val="single" w:sz="8" w:space="0" w:color="auto"/>
            </w:tcBorders>
            <w:vAlign w:val="center"/>
          </w:tcPr>
          <w:p w:rsidR="000F6EF9" w:rsidRPr="00256AD0" w:rsidRDefault="000F6EF9" w:rsidP="00A70C6C">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4,0</w:t>
            </w:r>
          </w:p>
        </w:tc>
        <w:tc>
          <w:tcPr>
            <w:tcW w:w="2834" w:type="dxa"/>
            <w:tcBorders>
              <w:top w:val="nil"/>
              <w:left w:val="nil"/>
              <w:bottom w:val="single" w:sz="4" w:space="0" w:color="auto"/>
              <w:right w:val="single" w:sz="8" w:space="0" w:color="auto"/>
            </w:tcBorders>
            <w:vAlign w:val="center"/>
          </w:tcPr>
          <w:p w:rsidR="000F6EF9" w:rsidRPr="007117C1" w:rsidRDefault="007117C1" w:rsidP="00A70C6C">
            <w:pPr>
              <w:widowControl w:val="0"/>
              <w:autoSpaceDE w:val="0"/>
              <w:autoSpaceDN w:val="0"/>
              <w:adjustRightInd w:val="0"/>
              <w:spacing w:after="0" w:line="260" w:lineRule="exact"/>
              <w:jc w:val="center"/>
              <w:rPr>
                <w:rFonts w:ascii="Times New Roman" w:hAnsi="Times New Roman"/>
                <w:szCs w:val="20"/>
                <w:lang w:val="ru-RU"/>
              </w:rPr>
            </w:pPr>
            <w:r>
              <w:rPr>
                <w:rFonts w:ascii="Times New Roman" w:hAnsi="Times New Roman"/>
                <w:szCs w:val="20"/>
                <w:lang w:val="ru-RU"/>
              </w:rPr>
              <w:t>89</w:t>
            </w:r>
          </w:p>
        </w:tc>
        <w:tc>
          <w:tcPr>
            <w:tcW w:w="39" w:type="dxa"/>
            <w:tcBorders>
              <w:top w:val="nil"/>
              <w:left w:val="nil"/>
              <w:bottom w:val="nil"/>
              <w:right w:val="nil"/>
            </w:tcBorders>
            <w:vAlign w:val="center"/>
          </w:tcPr>
          <w:p w:rsidR="000F6EF9" w:rsidRPr="00256AD0" w:rsidRDefault="000F6EF9" w:rsidP="00A70C6C">
            <w:pPr>
              <w:widowControl w:val="0"/>
              <w:autoSpaceDE w:val="0"/>
              <w:autoSpaceDN w:val="0"/>
              <w:adjustRightInd w:val="0"/>
              <w:spacing w:after="0" w:line="240" w:lineRule="auto"/>
              <w:jc w:val="center"/>
              <w:rPr>
                <w:rFonts w:ascii="Times New Roman" w:hAnsi="Times New Roman"/>
                <w:sz w:val="2"/>
                <w:szCs w:val="2"/>
              </w:rPr>
            </w:pPr>
          </w:p>
        </w:tc>
      </w:tr>
    </w:tbl>
    <w:p w:rsidR="00AA2984" w:rsidRPr="00256AD0" w:rsidRDefault="00AA2984" w:rsidP="0012606F">
      <w:pPr>
        <w:widowControl w:val="0"/>
        <w:autoSpaceDE w:val="0"/>
        <w:autoSpaceDN w:val="0"/>
        <w:adjustRightInd w:val="0"/>
        <w:spacing w:after="0" w:line="240" w:lineRule="auto"/>
        <w:ind w:left="20"/>
        <w:rPr>
          <w:rFonts w:ascii="Times New Roman" w:hAnsi="Times New Roman"/>
          <w:sz w:val="24"/>
          <w:szCs w:val="24"/>
          <w:lang w:val="ru-RU"/>
        </w:rPr>
      </w:pPr>
    </w:p>
    <w:p w:rsidR="00E137AF" w:rsidRDefault="00E137AF" w:rsidP="007F71C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3"/>
          <w:szCs w:val="23"/>
          <w:lang w:val="ru-RU"/>
        </w:rPr>
      </w:pPr>
    </w:p>
    <w:p w:rsidR="00AA2984" w:rsidRPr="00256AD0" w:rsidRDefault="00AA2984" w:rsidP="007F71C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3"/>
          <w:szCs w:val="23"/>
          <w:lang w:val="ru-RU"/>
        </w:rPr>
        <w:lastRenderedPageBreak/>
        <w:t xml:space="preserve">Таблица </w:t>
      </w:r>
      <w:r w:rsidR="003F54E2" w:rsidRPr="00256AD0">
        <w:rPr>
          <w:rFonts w:ascii="Times New Roman" w:hAnsi="Times New Roman"/>
          <w:sz w:val="23"/>
          <w:szCs w:val="23"/>
          <w:lang w:val="ru-RU"/>
        </w:rPr>
        <w:t>1</w:t>
      </w:r>
      <w:r w:rsidR="009035B7" w:rsidRPr="00256AD0">
        <w:rPr>
          <w:rFonts w:ascii="Times New Roman" w:hAnsi="Times New Roman"/>
          <w:sz w:val="23"/>
          <w:szCs w:val="23"/>
          <w:lang w:val="ru-RU"/>
        </w:rPr>
        <w:t>.</w:t>
      </w:r>
      <w:r w:rsidR="00E137AF">
        <w:rPr>
          <w:rFonts w:ascii="Times New Roman" w:hAnsi="Times New Roman"/>
          <w:sz w:val="23"/>
          <w:szCs w:val="23"/>
          <w:lang w:val="ru-RU"/>
        </w:rPr>
        <w:t>5</w:t>
      </w:r>
      <w:r w:rsidRPr="00256AD0">
        <w:rPr>
          <w:rFonts w:ascii="Times New Roman" w:hAnsi="Times New Roman"/>
          <w:sz w:val="23"/>
          <w:szCs w:val="23"/>
          <w:lang w:val="ru-RU"/>
        </w:rPr>
        <w:t>. -</w:t>
      </w:r>
      <w:r w:rsidR="003F54E2" w:rsidRPr="00256AD0">
        <w:rPr>
          <w:rFonts w:ascii="Times New Roman" w:hAnsi="Times New Roman"/>
          <w:sz w:val="23"/>
          <w:szCs w:val="23"/>
          <w:lang w:val="ru-RU"/>
        </w:rPr>
        <w:t xml:space="preserve"> </w:t>
      </w:r>
      <w:r w:rsidRPr="00256AD0">
        <w:rPr>
          <w:rFonts w:ascii="Times New Roman" w:hAnsi="Times New Roman"/>
          <w:sz w:val="23"/>
          <w:szCs w:val="23"/>
          <w:lang w:val="ru-RU"/>
        </w:rPr>
        <w:t xml:space="preserve">Характеристики котлоагрегатов котельной </w:t>
      </w:r>
      <w:r w:rsidR="003F54E2" w:rsidRPr="007117C1">
        <w:rPr>
          <w:rFonts w:ascii="Times New Roman" w:hAnsi="Times New Roman"/>
          <w:sz w:val="24"/>
          <w:szCs w:val="24"/>
          <w:lang w:val="ru-RU"/>
        </w:rPr>
        <w:t>средней школы №3</w:t>
      </w:r>
      <w:r w:rsidR="003F54E2" w:rsidRPr="00256AD0">
        <w:rPr>
          <w:rFonts w:ascii="Times New Roman" w:hAnsi="Times New Roman"/>
          <w:sz w:val="24"/>
          <w:szCs w:val="24"/>
          <w:lang w:val="ru-RU"/>
        </w:rPr>
        <w:t xml:space="preserve"> (ул. Школьная, д.1)</w:t>
      </w:r>
      <w:r w:rsidRPr="00256AD0">
        <w:rPr>
          <w:rFonts w:ascii="Times New Roman" w:hAnsi="Times New Roman"/>
          <w:sz w:val="23"/>
          <w:szCs w:val="23"/>
          <w:lang w:val="ru-RU"/>
        </w:rPr>
        <w:t xml:space="preserve"> </w:t>
      </w:r>
      <w:r w:rsidR="003F54E2" w:rsidRPr="00256AD0">
        <w:rPr>
          <w:rFonts w:ascii="Times New Roman" w:hAnsi="Times New Roman"/>
          <w:color w:val="000000"/>
          <w:sz w:val="24"/>
          <w:szCs w:val="24"/>
          <w:lang w:val="ru-RU"/>
        </w:rPr>
        <w:t>г.Ковылкино</w:t>
      </w:r>
    </w:p>
    <w:tbl>
      <w:tblPr>
        <w:tblW w:w="10095" w:type="dxa"/>
        <w:tblLayout w:type="fixed"/>
        <w:tblCellMar>
          <w:left w:w="0" w:type="dxa"/>
          <w:right w:w="0" w:type="dxa"/>
        </w:tblCellMar>
        <w:tblLook w:val="0000"/>
      </w:tblPr>
      <w:tblGrid>
        <w:gridCol w:w="1872"/>
        <w:gridCol w:w="1637"/>
        <w:gridCol w:w="3687"/>
        <w:gridCol w:w="2861"/>
        <w:gridCol w:w="38"/>
      </w:tblGrid>
      <w:tr w:rsidR="009632A3" w:rsidRPr="00256AD0" w:rsidTr="00721A6B">
        <w:trPr>
          <w:trHeight w:val="824"/>
        </w:trPr>
        <w:tc>
          <w:tcPr>
            <w:tcW w:w="1872"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37"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87"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61"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412"/>
        </w:trPr>
        <w:tc>
          <w:tcPr>
            <w:tcW w:w="1872"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37"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Cs w:val="20"/>
                <w:lang w:val="ru-RU"/>
              </w:rPr>
            </w:pPr>
          </w:p>
        </w:tc>
        <w:tc>
          <w:tcPr>
            <w:tcW w:w="3687"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61"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201"/>
        </w:trPr>
        <w:tc>
          <w:tcPr>
            <w:tcW w:w="1872"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37"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p>
        </w:tc>
        <w:tc>
          <w:tcPr>
            <w:tcW w:w="3687"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61"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74"/>
        </w:trPr>
        <w:tc>
          <w:tcPr>
            <w:tcW w:w="1872"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37"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687"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61"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3F54E2" w:rsidRPr="00256AD0" w:rsidTr="00721A6B">
        <w:trPr>
          <w:trHeight w:val="489"/>
        </w:trPr>
        <w:tc>
          <w:tcPr>
            <w:tcW w:w="1872" w:type="dxa"/>
            <w:tcBorders>
              <w:top w:val="single" w:sz="4" w:space="0" w:color="auto"/>
              <w:left w:val="single" w:sz="4" w:space="0" w:color="auto"/>
              <w:bottom w:val="single" w:sz="4" w:space="0" w:color="auto"/>
              <w:right w:val="single" w:sz="4" w:space="0" w:color="auto"/>
            </w:tcBorders>
            <w:vAlign w:val="center"/>
          </w:tcPr>
          <w:p w:rsidR="003F54E2" w:rsidRPr="00256AD0" w:rsidRDefault="003F54E2" w:rsidP="00A70C6C">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КСВ-2,9</w:t>
            </w:r>
          </w:p>
        </w:tc>
        <w:tc>
          <w:tcPr>
            <w:tcW w:w="1637" w:type="dxa"/>
            <w:tcBorders>
              <w:top w:val="nil"/>
              <w:left w:val="single" w:sz="4" w:space="0" w:color="auto"/>
              <w:bottom w:val="single" w:sz="8" w:space="0" w:color="auto"/>
              <w:right w:val="single" w:sz="4" w:space="0" w:color="auto"/>
            </w:tcBorders>
            <w:vAlign w:val="center"/>
          </w:tcPr>
          <w:p w:rsidR="003F54E2" w:rsidRPr="00256AD0" w:rsidRDefault="004F720A"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4</w:t>
            </w:r>
          </w:p>
        </w:tc>
        <w:tc>
          <w:tcPr>
            <w:tcW w:w="3687" w:type="dxa"/>
            <w:tcBorders>
              <w:top w:val="nil"/>
              <w:left w:val="single" w:sz="4" w:space="0" w:color="auto"/>
              <w:bottom w:val="single" w:sz="8" w:space="0" w:color="auto"/>
              <w:right w:val="single" w:sz="8" w:space="0" w:color="auto"/>
            </w:tcBorders>
            <w:vAlign w:val="center"/>
          </w:tcPr>
          <w:p w:rsidR="003F54E2" w:rsidRPr="00256AD0" w:rsidRDefault="003F54E2" w:rsidP="00A70C6C">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2,5</w:t>
            </w:r>
          </w:p>
        </w:tc>
        <w:tc>
          <w:tcPr>
            <w:tcW w:w="2861" w:type="dxa"/>
            <w:tcBorders>
              <w:top w:val="nil"/>
              <w:left w:val="nil"/>
              <w:bottom w:val="single" w:sz="8" w:space="0" w:color="auto"/>
              <w:right w:val="single" w:sz="8" w:space="0" w:color="auto"/>
            </w:tcBorders>
            <w:vAlign w:val="center"/>
          </w:tcPr>
          <w:p w:rsidR="003F54E2" w:rsidRPr="007117C1" w:rsidRDefault="007117C1"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90</w:t>
            </w:r>
          </w:p>
        </w:tc>
        <w:tc>
          <w:tcPr>
            <w:tcW w:w="38" w:type="dxa"/>
            <w:tcBorders>
              <w:top w:val="nil"/>
              <w:left w:val="nil"/>
              <w:bottom w:val="nil"/>
              <w:right w:val="nil"/>
            </w:tcBorders>
            <w:vAlign w:val="bottom"/>
          </w:tcPr>
          <w:p w:rsidR="003F54E2" w:rsidRPr="00256AD0" w:rsidRDefault="003F54E2" w:rsidP="00501A69">
            <w:pPr>
              <w:widowControl w:val="0"/>
              <w:autoSpaceDE w:val="0"/>
              <w:autoSpaceDN w:val="0"/>
              <w:adjustRightInd w:val="0"/>
              <w:spacing w:after="0" w:line="240" w:lineRule="auto"/>
              <w:rPr>
                <w:rFonts w:ascii="Times New Roman" w:hAnsi="Times New Roman"/>
                <w:sz w:val="2"/>
                <w:szCs w:val="2"/>
              </w:rPr>
            </w:pPr>
          </w:p>
        </w:tc>
      </w:tr>
      <w:tr w:rsidR="003F54E2" w:rsidRPr="00256AD0" w:rsidTr="00721A6B">
        <w:trPr>
          <w:trHeight w:val="397"/>
        </w:trPr>
        <w:tc>
          <w:tcPr>
            <w:tcW w:w="1872" w:type="dxa"/>
            <w:tcBorders>
              <w:top w:val="single" w:sz="4" w:space="0" w:color="auto"/>
              <w:left w:val="single" w:sz="4" w:space="0" w:color="auto"/>
              <w:bottom w:val="single" w:sz="4" w:space="0" w:color="auto"/>
              <w:right w:val="single" w:sz="4" w:space="0" w:color="auto"/>
            </w:tcBorders>
            <w:vAlign w:val="center"/>
          </w:tcPr>
          <w:p w:rsidR="003F54E2" w:rsidRPr="00256AD0" w:rsidRDefault="003F54E2" w:rsidP="00A70C6C">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Е-1,0-0,9</w:t>
            </w:r>
          </w:p>
        </w:tc>
        <w:tc>
          <w:tcPr>
            <w:tcW w:w="1637" w:type="dxa"/>
            <w:tcBorders>
              <w:top w:val="nil"/>
              <w:left w:val="single" w:sz="4" w:space="0" w:color="auto"/>
              <w:bottom w:val="single" w:sz="4" w:space="0" w:color="auto"/>
              <w:right w:val="single" w:sz="4" w:space="0" w:color="auto"/>
            </w:tcBorders>
            <w:vAlign w:val="center"/>
          </w:tcPr>
          <w:p w:rsidR="003F54E2" w:rsidRPr="00256AD0" w:rsidRDefault="003F54E2" w:rsidP="00A70C6C">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1</w:t>
            </w:r>
          </w:p>
        </w:tc>
        <w:tc>
          <w:tcPr>
            <w:tcW w:w="3687" w:type="dxa"/>
            <w:tcBorders>
              <w:top w:val="nil"/>
              <w:left w:val="single" w:sz="4" w:space="0" w:color="auto"/>
              <w:bottom w:val="single" w:sz="4" w:space="0" w:color="auto"/>
              <w:right w:val="single" w:sz="8" w:space="0" w:color="auto"/>
            </w:tcBorders>
            <w:vAlign w:val="center"/>
          </w:tcPr>
          <w:p w:rsidR="003F54E2" w:rsidRPr="00256AD0" w:rsidRDefault="003F54E2" w:rsidP="00A70C6C">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0,7</w:t>
            </w:r>
          </w:p>
        </w:tc>
        <w:tc>
          <w:tcPr>
            <w:tcW w:w="2861" w:type="dxa"/>
            <w:tcBorders>
              <w:top w:val="nil"/>
              <w:left w:val="nil"/>
              <w:bottom w:val="single" w:sz="4" w:space="0" w:color="auto"/>
              <w:right w:val="single" w:sz="8" w:space="0" w:color="auto"/>
            </w:tcBorders>
            <w:vAlign w:val="center"/>
          </w:tcPr>
          <w:p w:rsidR="003F54E2" w:rsidRPr="007117C1" w:rsidRDefault="007117C1" w:rsidP="00A70C6C">
            <w:pPr>
              <w:widowControl w:val="0"/>
              <w:autoSpaceDE w:val="0"/>
              <w:autoSpaceDN w:val="0"/>
              <w:adjustRightInd w:val="0"/>
              <w:spacing w:after="0" w:line="260" w:lineRule="exact"/>
              <w:jc w:val="center"/>
              <w:rPr>
                <w:rFonts w:ascii="Times New Roman" w:hAnsi="Times New Roman"/>
                <w:szCs w:val="20"/>
                <w:lang w:val="ru-RU"/>
              </w:rPr>
            </w:pPr>
            <w:r>
              <w:rPr>
                <w:rFonts w:ascii="Times New Roman" w:hAnsi="Times New Roman"/>
                <w:szCs w:val="20"/>
                <w:lang w:val="ru-RU"/>
              </w:rPr>
              <w:t>89</w:t>
            </w:r>
          </w:p>
        </w:tc>
        <w:tc>
          <w:tcPr>
            <w:tcW w:w="38" w:type="dxa"/>
            <w:tcBorders>
              <w:top w:val="nil"/>
              <w:left w:val="nil"/>
              <w:bottom w:val="nil"/>
              <w:right w:val="nil"/>
            </w:tcBorders>
            <w:vAlign w:val="bottom"/>
          </w:tcPr>
          <w:p w:rsidR="003F54E2" w:rsidRPr="00256AD0" w:rsidRDefault="003F54E2" w:rsidP="00501A69">
            <w:pPr>
              <w:widowControl w:val="0"/>
              <w:autoSpaceDE w:val="0"/>
              <w:autoSpaceDN w:val="0"/>
              <w:adjustRightInd w:val="0"/>
              <w:spacing w:after="0" w:line="240" w:lineRule="auto"/>
              <w:rPr>
                <w:rFonts w:ascii="Times New Roman" w:hAnsi="Times New Roman"/>
                <w:sz w:val="2"/>
                <w:szCs w:val="2"/>
              </w:rPr>
            </w:pPr>
          </w:p>
        </w:tc>
      </w:tr>
    </w:tbl>
    <w:p w:rsidR="007F71C9" w:rsidRPr="00256AD0" w:rsidRDefault="007F71C9" w:rsidP="0012606F">
      <w:pPr>
        <w:widowControl w:val="0"/>
        <w:autoSpaceDE w:val="0"/>
        <w:autoSpaceDN w:val="0"/>
        <w:adjustRightInd w:val="0"/>
        <w:spacing w:after="0" w:line="240" w:lineRule="auto"/>
        <w:ind w:left="20"/>
        <w:rPr>
          <w:rFonts w:ascii="Times New Roman" w:hAnsi="Times New Roman"/>
          <w:sz w:val="24"/>
          <w:szCs w:val="24"/>
          <w:lang w:val="ru-RU"/>
        </w:rPr>
      </w:pPr>
    </w:p>
    <w:p w:rsidR="00AA2984" w:rsidRPr="00256AD0" w:rsidRDefault="00AA2984" w:rsidP="007F71C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 xml:space="preserve">Таблица </w:t>
      </w:r>
      <w:r w:rsidR="00501A69" w:rsidRPr="00256AD0">
        <w:rPr>
          <w:rFonts w:ascii="Times New Roman" w:hAnsi="Times New Roman"/>
          <w:sz w:val="24"/>
          <w:szCs w:val="24"/>
          <w:lang w:val="ru-RU"/>
        </w:rPr>
        <w:t>1</w:t>
      </w:r>
      <w:r w:rsidR="009035B7" w:rsidRPr="00256AD0">
        <w:rPr>
          <w:rFonts w:ascii="Times New Roman" w:hAnsi="Times New Roman"/>
          <w:sz w:val="24"/>
          <w:szCs w:val="24"/>
          <w:lang w:val="ru-RU"/>
        </w:rPr>
        <w:t>.</w:t>
      </w:r>
      <w:r w:rsidR="00E137AF">
        <w:rPr>
          <w:rFonts w:ascii="Times New Roman" w:hAnsi="Times New Roman"/>
          <w:sz w:val="24"/>
          <w:szCs w:val="24"/>
          <w:lang w:val="ru-RU"/>
        </w:rPr>
        <w:t>6</w:t>
      </w:r>
      <w:r w:rsidRPr="00256AD0">
        <w:rPr>
          <w:rFonts w:ascii="Times New Roman" w:hAnsi="Times New Roman"/>
          <w:sz w:val="24"/>
          <w:szCs w:val="24"/>
          <w:lang w:val="ru-RU"/>
        </w:rPr>
        <w:t>. -</w:t>
      </w:r>
      <w:r w:rsidR="00501A69" w:rsidRPr="00256AD0">
        <w:rPr>
          <w:rFonts w:ascii="Times New Roman" w:hAnsi="Times New Roman"/>
          <w:sz w:val="24"/>
          <w:szCs w:val="24"/>
          <w:lang w:val="ru-RU"/>
        </w:rPr>
        <w:t xml:space="preserve"> Х</w:t>
      </w:r>
      <w:r w:rsidRPr="00256AD0">
        <w:rPr>
          <w:rFonts w:ascii="Times New Roman" w:hAnsi="Times New Roman"/>
          <w:sz w:val="24"/>
          <w:szCs w:val="24"/>
          <w:lang w:val="ru-RU"/>
        </w:rPr>
        <w:t xml:space="preserve">арактеристики котлоагрегатов котельной </w:t>
      </w:r>
      <w:r w:rsidR="00E137AF">
        <w:rPr>
          <w:rFonts w:ascii="Times New Roman" w:hAnsi="Times New Roman"/>
          <w:sz w:val="24"/>
          <w:szCs w:val="24"/>
          <w:lang w:val="ru-RU"/>
        </w:rPr>
        <w:t>в зоне МРСК</w:t>
      </w:r>
      <w:r w:rsidR="00501A69" w:rsidRPr="00256AD0">
        <w:rPr>
          <w:rFonts w:ascii="Times New Roman" w:hAnsi="Times New Roman"/>
          <w:sz w:val="24"/>
          <w:szCs w:val="24"/>
          <w:lang w:val="ru-RU"/>
        </w:rPr>
        <w:t xml:space="preserve"> (ул. Пролетарская, д.2Е) </w:t>
      </w:r>
      <w:r w:rsidR="00501A69" w:rsidRPr="00256AD0">
        <w:rPr>
          <w:rFonts w:ascii="Times New Roman" w:hAnsi="Times New Roman"/>
          <w:color w:val="000000"/>
          <w:sz w:val="24"/>
          <w:szCs w:val="24"/>
          <w:lang w:val="ru-RU"/>
        </w:rPr>
        <w:t>г.Ковылкино</w:t>
      </w:r>
      <w:r w:rsidR="00501A69" w:rsidRPr="00256AD0">
        <w:rPr>
          <w:rFonts w:ascii="Times New Roman" w:hAnsi="Times New Roman"/>
          <w:sz w:val="24"/>
          <w:szCs w:val="24"/>
          <w:lang w:val="ru-RU"/>
        </w:rPr>
        <w:t xml:space="preserve"> </w:t>
      </w:r>
    </w:p>
    <w:tbl>
      <w:tblPr>
        <w:tblW w:w="10074" w:type="dxa"/>
        <w:tblLayout w:type="fixed"/>
        <w:tblCellMar>
          <w:left w:w="0" w:type="dxa"/>
          <w:right w:w="0" w:type="dxa"/>
        </w:tblCellMar>
        <w:tblLook w:val="0000"/>
      </w:tblPr>
      <w:tblGrid>
        <w:gridCol w:w="1869"/>
        <w:gridCol w:w="1633"/>
        <w:gridCol w:w="3679"/>
        <w:gridCol w:w="2855"/>
        <w:gridCol w:w="38"/>
      </w:tblGrid>
      <w:tr w:rsidR="009632A3" w:rsidRPr="00256AD0" w:rsidTr="00721A6B">
        <w:trPr>
          <w:trHeight w:val="502"/>
        </w:trPr>
        <w:tc>
          <w:tcPr>
            <w:tcW w:w="1869"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33"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79"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55"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251"/>
        </w:trPr>
        <w:tc>
          <w:tcPr>
            <w:tcW w:w="1869"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33"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Cs w:val="20"/>
                <w:lang w:val="ru-RU"/>
              </w:rPr>
            </w:pPr>
          </w:p>
        </w:tc>
        <w:tc>
          <w:tcPr>
            <w:tcW w:w="3679"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55"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122"/>
        </w:trPr>
        <w:tc>
          <w:tcPr>
            <w:tcW w:w="1869"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33"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p>
        </w:tc>
        <w:tc>
          <w:tcPr>
            <w:tcW w:w="3679"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55"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44"/>
        </w:trPr>
        <w:tc>
          <w:tcPr>
            <w:tcW w:w="1869"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33"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679"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55"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6334F2" w:rsidRPr="00256AD0" w:rsidTr="00721A6B">
        <w:trPr>
          <w:trHeight w:val="472"/>
        </w:trPr>
        <w:tc>
          <w:tcPr>
            <w:tcW w:w="1869" w:type="dxa"/>
            <w:tcBorders>
              <w:top w:val="single" w:sz="4" w:space="0" w:color="auto"/>
              <w:left w:val="single" w:sz="4" w:space="0" w:color="auto"/>
              <w:bottom w:val="single" w:sz="4" w:space="0" w:color="auto"/>
              <w:right w:val="single" w:sz="4" w:space="0" w:color="auto"/>
            </w:tcBorders>
            <w:vAlign w:val="center"/>
          </w:tcPr>
          <w:p w:rsidR="006334F2" w:rsidRPr="00800DE9" w:rsidRDefault="006334F2" w:rsidP="00800DE9">
            <w:pPr>
              <w:widowControl w:val="0"/>
              <w:autoSpaceDE w:val="0"/>
              <w:autoSpaceDN w:val="0"/>
              <w:adjustRightInd w:val="0"/>
              <w:spacing w:after="0" w:line="255" w:lineRule="exact"/>
              <w:jc w:val="center"/>
              <w:rPr>
                <w:rFonts w:ascii="Times New Roman" w:hAnsi="Times New Roman"/>
                <w:sz w:val="24"/>
                <w:szCs w:val="24"/>
                <w:lang w:val="ru-RU"/>
              </w:rPr>
            </w:pPr>
            <w:r w:rsidRPr="00800DE9">
              <w:rPr>
                <w:rFonts w:ascii="Times New Roman" w:hAnsi="Times New Roman"/>
                <w:sz w:val="24"/>
                <w:szCs w:val="24"/>
                <w:lang w:val="ru-RU"/>
              </w:rPr>
              <w:t>RSa-400</w:t>
            </w:r>
          </w:p>
        </w:tc>
        <w:tc>
          <w:tcPr>
            <w:tcW w:w="1633" w:type="dxa"/>
            <w:tcBorders>
              <w:top w:val="nil"/>
              <w:left w:val="single" w:sz="4" w:space="0" w:color="auto"/>
              <w:bottom w:val="single" w:sz="8" w:space="0" w:color="auto"/>
              <w:right w:val="single" w:sz="4" w:space="0" w:color="auto"/>
            </w:tcBorders>
            <w:vAlign w:val="center"/>
          </w:tcPr>
          <w:p w:rsidR="006334F2" w:rsidRPr="00256AD0" w:rsidRDefault="004F720A" w:rsidP="00800DE9">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2</w:t>
            </w:r>
          </w:p>
        </w:tc>
        <w:tc>
          <w:tcPr>
            <w:tcW w:w="3679" w:type="dxa"/>
            <w:tcBorders>
              <w:top w:val="nil"/>
              <w:left w:val="single" w:sz="4" w:space="0" w:color="auto"/>
              <w:bottom w:val="single" w:sz="8" w:space="0" w:color="auto"/>
              <w:right w:val="single" w:sz="8" w:space="0" w:color="auto"/>
            </w:tcBorders>
            <w:vAlign w:val="center"/>
          </w:tcPr>
          <w:p w:rsidR="006334F2" w:rsidRDefault="006334F2" w:rsidP="00800DE9">
            <w:pPr>
              <w:widowControl w:val="0"/>
              <w:autoSpaceDE w:val="0"/>
              <w:autoSpaceDN w:val="0"/>
              <w:adjustRightInd w:val="0"/>
              <w:spacing w:after="0" w:line="255" w:lineRule="exact"/>
              <w:jc w:val="center"/>
              <w:rPr>
                <w:rFonts w:ascii="Times New Roman" w:hAnsi="Times New Roman"/>
                <w:lang w:val="ru-RU"/>
              </w:rPr>
            </w:pPr>
            <w:r>
              <w:rPr>
                <w:rFonts w:ascii="Times New Roman" w:hAnsi="Times New Roman"/>
                <w:lang w:val="ru-RU"/>
              </w:rPr>
              <w:t>0,344</w:t>
            </w:r>
          </w:p>
        </w:tc>
        <w:tc>
          <w:tcPr>
            <w:tcW w:w="2855" w:type="dxa"/>
            <w:tcBorders>
              <w:top w:val="nil"/>
              <w:left w:val="nil"/>
              <w:bottom w:val="single" w:sz="8" w:space="0" w:color="auto"/>
              <w:right w:val="single" w:sz="8" w:space="0" w:color="auto"/>
            </w:tcBorders>
            <w:vAlign w:val="center"/>
          </w:tcPr>
          <w:p w:rsidR="006334F2" w:rsidRPr="00AE3D94" w:rsidRDefault="00AE3D94" w:rsidP="00800DE9">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90</w:t>
            </w:r>
          </w:p>
        </w:tc>
        <w:tc>
          <w:tcPr>
            <w:tcW w:w="38" w:type="dxa"/>
            <w:tcBorders>
              <w:top w:val="nil"/>
              <w:left w:val="nil"/>
              <w:bottom w:val="nil"/>
              <w:right w:val="nil"/>
            </w:tcBorders>
            <w:vAlign w:val="bottom"/>
          </w:tcPr>
          <w:p w:rsidR="006334F2" w:rsidRPr="00256AD0" w:rsidRDefault="006334F2" w:rsidP="00800DE9">
            <w:pPr>
              <w:widowControl w:val="0"/>
              <w:autoSpaceDE w:val="0"/>
              <w:autoSpaceDN w:val="0"/>
              <w:adjustRightInd w:val="0"/>
              <w:spacing w:after="0" w:line="240" w:lineRule="auto"/>
              <w:rPr>
                <w:rFonts w:ascii="Times New Roman" w:hAnsi="Times New Roman"/>
                <w:sz w:val="2"/>
                <w:szCs w:val="2"/>
              </w:rPr>
            </w:pPr>
          </w:p>
        </w:tc>
      </w:tr>
    </w:tbl>
    <w:p w:rsidR="00AA2984" w:rsidRPr="00256AD0" w:rsidRDefault="00AA2984" w:rsidP="0012606F">
      <w:pPr>
        <w:widowControl w:val="0"/>
        <w:autoSpaceDE w:val="0"/>
        <w:autoSpaceDN w:val="0"/>
        <w:adjustRightInd w:val="0"/>
        <w:spacing w:after="0" w:line="240" w:lineRule="auto"/>
        <w:ind w:left="20"/>
        <w:rPr>
          <w:rFonts w:ascii="Times New Roman" w:hAnsi="Times New Roman"/>
          <w:sz w:val="24"/>
          <w:szCs w:val="24"/>
          <w:lang w:val="ru-RU"/>
        </w:rPr>
      </w:pPr>
    </w:p>
    <w:p w:rsidR="00501A69" w:rsidRPr="00256AD0" w:rsidRDefault="00501A69" w:rsidP="00501A6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E137AF">
        <w:rPr>
          <w:rFonts w:ascii="Times New Roman" w:hAnsi="Times New Roman"/>
          <w:sz w:val="24"/>
          <w:szCs w:val="24"/>
          <w:lang w:val="ru-RU"/>
        </w:rPr>
        <w:t>7</w:t>
      </w:r>
      <w:r w:rsidRPr="00256AD0">
        <w:rPr>
          <w:rFonts w:ascii="Times New Roman" w:hAnsi="Times New Roman"/>
          <w:sz w:val="24"/>
          <w:szCs w:val="24"/>
          <w:lang w:val="ru-RU"/>
        </w:rPr>
        <w:t xml:space="preserve">. - Характеристики котлоагрегатов котельной </w:t>
      </w:r>
      <w:r w:rsidR="000D429D">
        <w:rPr>
          <w:rFonts w:ascii="Times New Roman" w:hAnsi="Times New Roman"/>
          <w:sz w:val="24"/>
          <w:szCs w:val="24"/>
          <w:lang w:val="ru-RU"/>
        </w:rPr>
        <w:t>18 МВт</w:t>
      </w:r>
      <w:r w:rsidRPr="00256AD0">
        <w:rPr>
          <w:rFonts w:ascii="Times New Roman" w:hAnsi="Times New Roman"/>
          <w:sz w:val="24"/>
          <w:szCs w:val="24"/>
          <w:lang w:val="ru-RU"/>
        </w:rPr>
        <w:t xml:space="preserve"> Есенина (ул. Есенина, д.18) </w:t>
      </w:r>
      <w:r w:rsidRPr="00256AD0">
        <w:rPr>
          <w:rFonts w:ascii="Times New Roman" w:hAnsi="Times New Roman"/>
          <w:color w:val="000000"/>
          <w:sz w:val="24"/>
          <w:szCs w:val="24"/>
          <w:lang w:val="ru-RU"/>
        </w:rPr>
        <w:t>г.Ковылкино</w:t>
      </w:r>
    </w:p>
    <w:tbl>
      <w:tblPr>
        <w:tblW w:w="10043" w:type="dxa"/>
        <w:tblLayout w:type="fixed"/>
        <w:tblCellMar>
          <w:left w:w="0" w:type="dxa"/>
          <w:right w:w="0" w:type="dxa"/>
        </w:tblCellMar>
        <w:tblLook w:val="0000"/>
      </w:tblPr>
      <w:tblGrid>
        <w:gridCol w:w="1863"/>
        <w:gridCol w:w="1629"/>
        <w:gridCol w:w="3667"/>
        <w:gridCol w:w="2846"/>
        <w:gridCol w:w="38"/>
      </w:tblGrid>
      <w:tr w:rsidR="009632A3" w:rsidRPr="00256AD0" w:rsidTr="00721A6B">
        <w:trPr>
          <w:trHeight w:val="477"/>
        </w:trPr>
        <w:tc>
          <w:tcPr>
            <w:tcW w:w="1863"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9"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67"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46"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238"/>
        </w:trPr>
        <w:tc>
          <w:tcPr>
            <w:tcW w:w="1863"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9"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Cs w:val="20"/>
                <w:lang w:val="ru-RU"/>
              </w:rPr>
            </w:pPr>
          </w:p>
        </w:tc>
        <w:tc>
          <w:tcPr>
            <w:tcW w:w="3667"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46"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116"/>
        </w:trPr>
        <w:tc>
          <w:tcPr>
            <w:tcW w:w="1863"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9"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p>
        </w:tc>
        <w:tc>
          <w:tcPr>
            <w:tcW w:w="3667"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46"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682680">
        <w:trPr>
          <w:trHeight w:val="43"/>
        </w:trPr>
        <w:tc>
          <w:tcPr>
            <w:tcW w:w="1863"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9"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667"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46"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501A69" w:rsidRPr="00256AD0" w:rsidTr="00682680">
        <w:trPr>
          <w:trHeight w:val="448"/>
        </w:trPr>
        <w:tc>
          <w:tcPr>
            <w:tcW w:w="1863" w:type="dxa"/>
            <w:tcBorders>
              <w:top w:val="single" w:sz="4" w:space="0" w:color="auto"/>
              <w:left w:val="single" w:sz="4" w:space="0" w:color="auto"/>
              <w:bottom w:val="single" w:sz="4" w:space="0" w:color="auto"/>
              <w:right w:val="single" w:sz="4" w:space="0" w:color="auto"/>
            </w:tcBorders>
            <w:vAlign w:val="center"/>
          </w:tcPr>
          <w:p w:rsidR="00501A69" w:rsidRPr="00256AD0" w:rsidRDefault="00800DE9" w:rsidP="00800DE9">
            <w:pPr>
              <w:widowControl w:val="0"/>
              <w:autoSpaceDE w:val="0"/>
              <w:autoSpaceDN w:val="0"/>
              <w:adjustRightInd w:val="0"/>
              <w:spacing w:after="0" w:line="255" w:lineRule="exact"/>
              <w:jc w:val="center"/>
              <w:rPr>
                <w:rFonts w:ascii="Times New Roman" w:hAnsi="Times New Roman"/>
                <w:szCs w:val="20"/>
                <w:lang w:val="ru-RU"/>
              </w:rPr>
            </w:pPr>
            <w:r w:rsidRPr="00800DE9">
              <w:rPr>
                <w:rFonts w:ascii="Times New Roman" w:hAnsi="Times New Roman"/>
                <w:color w:val="000000"/>
                <w:sz w:val="24"/>
                <w:szCs w:val="24"/>
                <w:lang w:eastAsia="ru-RU"/>
              </w:rPr>
              <w:t>Ecomax</w:t>
            </w:r>
            <w:r w:rsidRPr="00800DE9">
              <w:rPr>
                <w:rFonts w:ascii="Times New Roman" w:hAnsi="Times New Roman"/>
                <w:color w:val="000000"/>
                <w:sz w:val="24"/>
                <w:szCs w:val="24"/>
                <w:lang w:val="ru-RU" w:eastAsia="ru-RU"/>
              </w:rPr>
              <w:t xml:space="preserve"> NC</w:t>
            </w:r>
            <w:r>
              <w:rPr>
                <w:rFonts w:ascii="Times New Roman" w:hAnsi="Times New Roman"/>
                <w:color w:val="000000"/>
                <w:sz w:val="24"/>
                <w:szCs w:val="24"/>
                <w:lang w:val="ru-RU" w:eastAsia="ru-RU"/>
              </w:rPr>
              <w:t>4</w:t>
            </w:r>
            <w:r w:rsidRPr="00800DE9">
              <w:rPr>
                <w:rFonts w:ascii="Times New Roman" w:hAnsi="Times New Roman"/>
                <w:color w:val="000000"/>
                <w:sz w:val="24"/>
                <w:szCs w:val="24"/>
                <w:lang w:val="ru-RU" w:eastAsia="ru-RU"/>
              </w:rPr>
              <w:t>000</w:t>
            </w:r>
          </w:p>
        </w:tc>
        <w:tc>
          <w:tcPr>
            <w:tcW w:w="1629" w:type="dxa"/>
            <w:tcBorders>
              <w:top w:val="single" w:sz="8" w:space="0" w:color="auto"/>
              <w:left w:val="single" w:sz="4" w:space="0" w:color="auto"/>
              <w:bottom w:val="single" w:sz="4" w:space="0" w:color="auto"/>
              <w:right w:val="single" w:sz="4" w:space="0" w:color="auto"/>
            </w:tcBorders>
            <w:vAlign w:val="center"/>
          </w:tcPr>
          <w:p w:rsidR="00501A69" w:rsidRPr="00256AD0" w:rsidRDefault="004F720A"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3</w:t>
            </w:r>
          </w:p>
        </w:tc>
        <w:tc>
          <w:tcPr>
            <w:tcW w:w="3667" w:type="dxa"/>
            <w:tcBorders>
              <w:top w:val="single" w:sz="8" w:space="0" w:color="auto"/>
              <w:left w:val="single" w:sz="4" w:space="0" w:color="auto"/>
              <w:bottom w:val="single" w:sz="4" w:space="0" w:color="auto"/>
              <w:right w:val="single" w:sz="8" w:space="0" w:color="auto"/>
            </w:tcBorders>
            <w:vAlign w:val="center"/>
          </w:tcPr>
          <w:p w:rsidR="00501A69" w:rsidRPr="00256AD0" w:rsidRDefault="006334F2"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3,439</w:t>
            </w:r>
          </w:p>
        </w:tc>
        <w:tc>
          <w:tcPr>
            <w:tcW w:w="2846" w:type="dxa"/>
            <w:tcBorders>
              <w:top w:val="single" w:sz="8" w:space="0" w:color="auto"/>
              <w:left w:val="nil"/>
              <w:bottom w:val="single" w:sz="4" w:space="0" w:color="auto"/>
              <w:right w:val="single" w:sz="8" w:space="0" w:color="auto"/>
            </w:tcBorders>
            <w:vAlign w:val="center"/>
          </w:tcPr>
          <w:p w:rsidR="00501A69" w:rsidRPr="00AE3D94" w:rsidRDefault="00AE3D94" w:rsidP="00AE3D94">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92</w:t>
            </w:r>
          </w:p>
        </w:tc>
        <w:tc>
          <w:tcPr>
            <w:tcW w:w="38" w:type="dxa"/>
            <w:tcBorders>
              <w:top w:val="nil"/>
              <w:left w:val="nil"/>
              <w:bottom w:val="nil"/>
              <w:right w:val="nil"/>
            </w:tcBorders>
            <w:vAlign w:val="bottom"/>
          </w:tcPr>
          <w:p w:rsidR="00501A69" w:rsidRPr="00256AD0" w:rsidRDefault="00501A69" w:rsidP="00501A69">
            <w:pPr>
              <w:widowControl w:val="0"/>
              <w:autoSpaceDE w:val="0"/>
              <w:autoSpaceDN w:val="0"/>
              <w:adjustRightInd w:val="0"/>
              <w:spacing w:after="0" w:line="240" w:lineRule="auto"/>
              <w:rPr>
                <w:rFonts w:ascii="Times New Roman" w:hAnsi="Times New Roman"/>
                <w:sz w:val="2"/>
                <w:szCs w:val="2"/>
              </w:rPr>
            </w:pPr>
          </w:p>
        </w:tc>
      </w:tr>
      <w:tr w:rsidR="00682680" w:rsidRPr="00256AD0" w:rsidTr="006334F2">
        <w:trPr>
          <w:trHeight w:val="448"/>
        </w:trPr>
        <w:tc>
          <w:tcPr>
            <w:tcW w:w="1863" w:type="dxa"/>
            <w:tcBorders>
              <w:top w:val="single" w:sz="4" w:space="0" w:color="auto"/>
              <w:left w:val="single" w:sz="4" w:space="0" w:color="auto"/>
              <w:bottom w:val="single" w:sz="4" w:space="0" w:color="auto"/>
              <w:right w:val="single" w:sz="4" w:space="0" w:color="auto"/>
            </w:tcBorders>
            <w:vAlign w:val="center"/>
          </w:tcPr>
          <w:p w:rsidR="00682680" w:rsidRPr="00800DE9" w:rsidRDefault="00682680" w:rsidP="006334F2">
            <w:pPr>
              <w:widowControl w:val="0"/>
              <w:autoSpaceDE w:val="0"/>
              <w:autoSpaceDN w:val="0"/>
              <w:adjustRightInd w:val="0"/>
              <w:spacing w:after="0" w:line="255" w:lineRule="exact"/>
              <w:jc w:val="center"/>
              <w:rPr>
                <w:rFonts w:ascii="Times New Roman" w:hAnsi="Times New Roman"/>
                <w:color w:val="000000"/>
                <w:sz w:val="24"/>
                <w:szCs w:val="24"/>
                <w:lang w:eastAsia="ru-RU"/>
              </w:rPr>
            </w:pPr>
            <w:r w:rsidRPr="00682680">
              <w:rPr>
                <w:rFonts w:ascii="Times New Roman" w:hAnsi="Times New Roman"/>
                <w:color w:val="000000"/>
                <w:sz w:val="24"/>
                <w:szCs w:val="24"/>
                <w:lang w:eastAsia="ru-RU"/>
              </w:rPr>
              <w:t>Ecomax NC</w:t>
            </w:r>
            <w:r w:rsidR="006334F2">
              <w:rPr>
                <w:rFonts w:ascii="Times New Roman" w:hAnsi="Times New Roman"/>
                <w:color w:val="000000"/>
                <w:sz w:val="24"/>
                <w:szCs w:val="24"/>
                <w:lang w:val="ru-RU" w:eastAsia="ru-RU"/>
              </w:rPr>
              <w:t>3</w:t>
            </w:r>
            <w:r w:rsidRPr="00682680">
              <w:rPr>
                <w:rFonts w:ascii="Times New Roman" w:hAnsi="Times New Roman"/>
                <w:color w:val="000000"/>
                <w:sz w:val="24"/>
                <w:szCs w:val="24"/>
                <w:lang w:eastAsia="ru-RU"/>
              </w:rPr>
              <w:t>000</w:t>
            </w:r>
          </w:p>
        </w:tc>
        <w:tc>
          <w:tcPr>
            <w:tcW w:w="1629" w:type="dxa"/>
            <w:tcBorders>
              <w:top w:val="single" w:sz="4" w:space="0" w:color="auto"/>
              <w:left w:val="single" w:sz="4" w:space="0" w:color="auto"/>
              <w:bottom w:val="single" w:sz="4" w:space="0" w:color="auto"/>
              <w:right w:val="single" w:sz="4" w:space="0" w:color="auto"/>
            </w:tcBorders>
            <w:vAlign w:val="center"/>
          </w:tcPr>
          <w:p w:rsidR="00682680" w:rsidRPr="00256AD0" w:rsidRDefault="004F720A"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2</w:t>
            </w:r>
          </w:p>
        </w:tc>
        <w:tc>
          <w:tcPr>
            <w:tcW w:w="3667" w:type="dxa"/>
            <w:tcBorders>
              <w:top w:val="single" w:sz="4" w:space="0" w:color="auto"/>
              <w:left w:val="single" w:sz="4" w:space="0" w:color="auto"/>
              <w:bottom w:val="single" w:sz="4" w:space="0" w:color="auto"/>
              <w:right w:val="single" w:sz="8" w:space="0" w:color="auto"/>
            </w:tcBorders>
            <w:vAlign w:val="center"/>
          </w:tcPr>
          <w:p w:rsidR="00682680" w:rsidRDefault="006334F2"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2,579</w:t>
            </w:r>
          </w:p>
        </w:tc>
        <w:tc>
          <w:tcPr>
            <w:tcW w:w="2846" w:type="dxa"/>
            <w:tcBorders>
              <w:top w:val="single" w:sz="4" w:space="0" w:color="auto"/>
              <w:left w:val="nil"/>
              <w:bottom w:val="single" w:sz="4" w:space="0" w:color="auto"/>
              <w:right w:val="single" w:sz="8" w:space="0" w:color="auto"/>
            </w:tcBorders>
            <w:vAlign w:val="center"/>
          </w:tcPr>
          <w:p w:rsidR="00682680" w:rsidRPr="00AE3D94" w:rsidRDefault="00AE3D94" w:rsidP="00AE3D94">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92</w:t>
            </w:r>
          </w:p>
        </w:tc>
        <w:tc>
          <w:tcPr>
            <w:tcW w:w="38" w:type="dxa"/>
            <w:tcBorders>
              <w:top w:val="nil"/>
              <w:left w:val="nil"/>
              <w:bottom w:val="nil"/>
              <w:right w:val="nil"/>
            </w:tcBorders>
            <w:vAlign w:val="bottom"/>
          </w:tcPr>
          <w:p w:rsidR="00682680" w:rsidRPr="00256AD0" w:rsidRDefault="00682680" w:rsidP="00501A69">
            <w:pPr>
              <w:widowControl w:val="0"/>
              <w:autoSpaceDE w:val="0"/>
              <w:autoSpaceDN w:val="0"/>
              <w:adjustRightInd w:val="0"/>
              <w:spacing w:after="0" w:line="240" w:lineRule="auto"/>
              <w:rPr>
                <w:rFonts w:ascii="Times New Roman" w:hAnsi="Times New Roman"/>
                <w:sz w:val="2"/>
                <w:szCs w:val="2"/>
              </w:rPr>
            </w:pPr>
          </w:p>
        </w:tc>
      </w:tr>
    </w:tbl>
    <w:p w:rsidR="00501A69" w:rsidRPr="00256AD0" w:rsidRDefault="00501A69" w:rsidP="00501A69">
      <w:pPr>
        <w:widowControl w:val="0"/>
        <w:autoSpaceDE w:val="0"/>
        <w:autoSpaceDN w:val="0"/>
        <w:adjustRightInd w:val="0"/>
        <w:spacing w:after="0" w:line="240" w:lineRule="auto"/>
        <w:ind w:left="20"/>
        <w:rPr>
          <w:rFonts w:ascii="Times New Roman" w:hAnsi="Times New Roman"/>
          <w:sz w:val="24"/>
          <w:szCs w:val="24"/>
          <w:lang w:val="ru-RU"/>
        </w:rPr>
      </w:pPr>
    </w:p>
    <w:p w:rsidR="00501A69" w:rsidRPr="00256AD0" w:rsidRDefault="00501A69" w:rsidP="00501A6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E137AF">
        <w:rPr>
          <w:rFonts w:ascii="Times New Roman" w:hAnsi="Times New Roman"/>
          <w:sz w:val="24"/>
          <w:szCs w:val="24"/>
          <w:lang w:val="ru-RU"/>
        </w:rPr>
        <w:t>8</w:t>
      </w:r>
      <w:r w:rsidRPr="00256AD0">
        <w:rPr>
          <w:rFonts w:ascii="Times New Roman" w:hAnsi="Times New Roman"/>
          <w:sz w:val="24"/>
          <w:szCs w:val="24"/>
          <w:lang w:val="ru-RU"/>
        </w:rPr>
        <w:t xml:space="preserve">. - Характеристики котлоагрегатов котельной МСО «Авангард» (ул. Свободы) </w:t>
      </w:r>
      <w:r w:rsidRPr="00256AD0">
        <w:rPr>
          <w:rFonts w:ascii="Times New Roman" w:hAnsi="Times New Roman"/>
          <w:color w:val="000000"/>
          <w:sz w:val="24"/>
          <w:szCs w:val="24"/>
          <w:lang w:val="ru-RU"/>
        </w:rPr>
        <w:t>г.Ковылкино</w:t>
      </w:r>
    </w:p>
    <w:tbl>
      <w:tblPr>
        <w:tblW w:w="10012" w:type="dxa"/>
        <w:tblLayout w:type="fixed"/>
        <w:tblCellMar>
          <w:left w:w="0" w:type="dxa"/>
          <w:right w:w="0" w:type="dxa"/>
        </w:tblCellMar>
        <w:tblLook w:val="0000"/>
      </w:tblPr>
      <w:tblGrid>
        <w:gridCol w:w="1857"/>
        <w:gridCol w:w="1624"/>
        <w:gridCol w:w="3656"/>
        <w:gridCol w:w="2837"/>
        <w:gridCol w:w="38"/>
      </w:tblGrid>
      <w:tr w:rsidR="009632A3" w:rsidRPr="00256AD0" w:rsidTr="00721A6B">
        <w:trPr>
          <w:trHeight w:val="498"/>
        </w:trPr>
        <w:tc>
          <w:tcPr>
            <w:tcW w:w="1857"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4"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56"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37"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249"/>
        </w:trPr>
        <w:tc>
          <w:tcPr>
            <w:tcW w:w="1857"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4"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Cs w:val="20"/>
                <w:lang w:val="ru-RU"/>
              </w:rPr>
            </w:pPr>
          </w:p>
        </w:tc>
        <w:tc>
          <w:tcPr>
            <w:tcW w:w="3656"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121"/>
        </w:trPr>
        <w:tc>
          <w:tcPr>
            <w:tcW w:w="1857"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4"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p>
        </w:tc>
        <w:tc>
          <w:tcPr>
            <w:tcW w:w="3656"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44"/>
        </w:trPr>
        <w:tc>
          <w:tcPr>
            <w:tcW w:w="1857"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4"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656"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501A69" w:rsidRPr="00256AD0" w:rsidTr="00721A6B">
        <w:trPr>
          <w:trHeight w:val="467"/>
        </w:trPr>
        <w:tc>
          <w:tcPr>
            <w:tcW w:w="1857" w:type="dxa"/>
            <w:tcBorders>
              <w:top w:val="single" w:sz="4" w:space="0" w:color="auto"/>
              <w:left w:val="single" w:sz="4" w:space="0" w:color="auto"/>
              <w:bottom w:val="single" w:sz="4" w:space="0" w:color="auto"/>
              <w:right w:val="single" w:sz="4" w:space="0" w:color="auto"/>
            </w:tcBorders>
            <w:vAlign w:val="center"/>
          </w:tcPr>
          <w:p w:rsidR="00501A69" w:rsidRPr="00256AD0" w:rsidRDefault="00800DE9" w:rsidP="00800DE9">
            <w:pPr>
              <w:widowControl w:val="0"/>
              <w:autoSpaceDE w:val="0"/>
              <w:autoSpaceDN w:val="0"/>
              <w:adjustRightInd w:val="0"/>
              <w:spacing w:after="0" w:line="255" w:lineRule="exact"/>
              <w:jc w:val="center"/>
              <w:rPr>
                <w:rFonts w:ascii="Times New Roman" w:hAnsi="Times New Roman"/>
                <w:szCs w:val="20"/>
                <w:lang w:val="ru-RU"/>
              </w:rPr>
            </w:pPr>
            <w:r w:rsidRPr="00800DE9">
              <w:rPr>
                <w:rFonts w:ascii="Times New Roman" w:hAnsi="Times New Roman"/>
                <w:sz w:val="24"/>
                <w:szCs w:val="24"/>
                <w:lang w:val="ru-RU"/>
              </w:rPr>
              <w:t>RSa-</w:t>
            </w:r>
            <w:r>
              <w:rPr>
                <w:rFonts w:ascii="Times New Roman" w:hAnsi="Times New Roman"/>
                <w:sz w:val="24"/>
                <w:szCs w:val="24"/>
                <w:lang w:val="ru-RU"/>
              </w:rPr>
              <w:t>3</w:t>
            </w:r>
            <w:r w:rsidRPr="00800DE9">
              <w:rPr>
                <w:rFonts w:ascii="Times New Roman" w:hAnsi="Times New Roman"/>
                <w:sz w:val="24"/>
                <w:szCs w:val="24"/>
                <w:lang w:val="ru-RU"/>
              </w:rPr>
              <w:t>00</w:t>
            </w:r>
          </w:p>
        </w:tc>
        <w:tc>
          <w:tcPr>
            <w:tcW w:w="1624" w:type="dxa"/>
            <w:tcBorders>
              <w:top w:val="nil"/>
              <w:left w:val="single" w:sz="4" w:space="0" w:color="auto"/>
              <w:bottom w:val="single" w:sz="8" w:space="0" w:color="auto"/>
              <w:right w:val="single" w:sz="4" w:space="0" w:color="auto"/>
            </w:tcBorders>
            <w:vAlign w:val="center"/>
          </w:tcPr>
          <w:p w:rsidR="00501A69" w:rsidRPr="00256AD0" w:rsidRDefault="003B4158"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2</w:t>
            </w:r>
          </w:p>
        </w:tc>
        <w:tc>
          <w:tcPr>
            <w:tcW w:w="3656" w:type="dxa"/>
            <w:tcBorders>
              <w:top w:val="nil"/>
              <w:left w:val="single" w:sz="4" w:space="0" w:color="auto"/>
              <w:bottom w:val="single" w:sz="8" w:space="0" w:color="auto"/>
              <w:right w:val="single" w:sz="8" w:space="0" w:color="auto"/>
            </w:tcBorders>
            <w:vAlign w:val="center"/>
          </w:tcPr>
          <w:p w:rsidR="00501A69" w:rsidRPr="00256AD0" w:rsidRDefault="002C6F0B"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0,258</w:t>
            </w:r>
          </w:p>
        </w:tc>
        <w:tc>
          <w:tcPr>
            <w:tcW w:w="2837" w:type="dxa"/>
            <w:tcBorders>
              <w:top w:val="nil"/>
              <w:left w:val="nil"/>
              <w:bottom w:val="single" w:sz="8" w:space="0" w:color="auto"/>
              <w:right w:val="single" w:sz="8" w:space="0" w:color="auto"/>
            </w:tcBorders>
            <w:vAlign w:val="center"/>
          </w:tcPr>
          <w:p w:rsidR="00501A69" w:rsidRPr="00256AD0" w:rsidRDefault="00DC22B8" w:rsidP="00A70C6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65</w:t>
            </w:r>
          </w:p>
        </w:tc>
        <w:tc>
          <w:tcPr>
            <w:tcW w:w="38" w:type="dxa"/>
            <w:tcBorders>
              <w:top w:val="nil"/>
              <w:left w:val="nil"/>
              <w:bottom w:val="nil"/>
              <w:right w:val="nil"/>
            </w:tcBorders>
            <w:vAlign w:val="bottom"/>
          </w:tcPr>
          <w:p w:rsidR="00501A69" w:rsidRPr="00256AD0" w:rsidRDefault="00501A69" w:rsidP="00501A69">
            <w:pPr>
              <w:widowControl w:val="0"/>
              <w:autoSpaceDE w:val="0"/>
              <w:autoSpaceDN w:val="0"/>
              <w:adjustRightInd w:val="0"/>
              <w:spacing w:after="0" w:line="240" w:lineRule="auto"/>
              <w:rPr>
                <w:rFonts w:ascii="Times New Roman" w:hAnsi="Times New Roman"/>
                <w:sz w:val="2"/>
                <w:szCs w:val="2"/>
              </w:rPr>
            </w:pPr>
          </w:p>
        </w:tc>
      </w:tr>
    </w:tbl>
    <w:p w:rsidR="00501A69" w:rsidRPr="00256AD0" w:rsidRDefault="00501A69" w:rsidP="00501A69">
      <w:pPr>
        <w:widowControl w:val="0"/>
        <w:autoSpaceDE w:val="0"/>
        <w:autoSpaceDN w:val="0"/>
        <w:adjustRightInd w:val="0"/>
        <w:spacing w:after="0" w:line="240" w:lineRule="auto"/>
        <w:ind w:left="20"/>
        <w:rPr>
          <w:rFonts w:ascii="Times New Roman" w:hAnsi="Times New Roman"/>
          <w:sz w:val="24"/>
          <w:szCs w:val="24"/>
          <w:lang w:val="ru-RU"/>
        </w:rPr>
      </w:pPr>
    </w:p>
    <w:p w:rsidR="00501A69" w:rsidRPr="00256AD0" w:rsidRDefault="00501A69" w:rsidP="00501A6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E137AF">
        <w:rPr>
          <w:rFonts w:ascii="Times New Roman" w:hAnsi="Times New Roman"/>
          <w:sz w:val="24"/>
          <w:szCs w:val="24"/>
          <w:lang w:val="ru-RU"/>
        </w:rPr>
        <w:t>9</w:t>
      </w:r>
      <w:r w:rsidRPr="00256AD0">
        <w:rPr>
          <w:rFonts w:ascii="Times New Roman" w:hAnsi="Times New Roman"/>
          <w:sz w:val="24"/>
          <w:szCs w:val="24"/>
          <w:lang w:val="ru-RU"/>
        </w:rPr>
        <w:t xml:space="preserve">. - Характеристики котлоагрегатов </w:t>
      </w:r>
      <w:r w:rsidRPr="007117C1">
        <w:rPr>
          <w:rFonts w:ascii="Times New Roman" w:hAnsi="Times New Roman"/>
          <w:sz w:val="24"/>
          <w:szCs w:val="24"/>
          <w:lang w:val="ru-RU"/>
        </w:rPr>
        <w:t>котельной Ветстанции</w:t>
      </w:r>
      <w:r w:rsidRPr="00256AD0">
        <w:rPr>
          <w:rFonts w:ascii="Times New Roman" w:hAnsi="Times New Roman"/>
          <w:sz w:val="24"/>
          <w:szCs w:val="24"/>
          <w:lang w:val="ru-RU"/>
        </w:rPr>
        <w:t xml:space="preserve"> (ул. Мичурина, д.13) </w:t>
      </w:r>
      <w:r w:rsidRPr="00256AD0">
        <w:rPr>
          <w:rFonts w:ascii="Times New Roman" w:hAnsi="Times New Roman"/>
          <w:color w:val="000000"/>
          <w:sz w:val="24"/>
          <w:szCs w:val="24"/>
          <w:lang w:val="ru-RU"/>
        </w:rPr>
        <w:t>г.Ковылкино</w:t>
      </w:r>
    </w:p>
    <w:tbl>
      <w:tblPr>
        <w:tblW w:w="10027" w:type="dxa"/>
        <w:tblLayout w:type="fixed"/>
        <w:tblCellMar>
          <w:left w:w="0" w:type="dxa"/>
          <w:right w:w="0" w:type="dxa"/>
        </w:tblCellMar>
        <w:tblLook w:val="0000"/>
      </w:tblPr>
      <w:tblGrid>
        <w:gridCol w:w="1860"/>
        <w:gridCol w:w="1626"/>
        <w:gridCol w:w="3661"/>
        <w:gridCol w:w="2842"/>
        <w:gridCol w:w="38"/>
      </w:tblGrid>
      <w:tr w:rsidR="009632A3" w:rsidRPr="00256AD0" w:rsidTr="00721A6B">
        <w:trPr>
          <w:trHeight w:val="513"/>
        </w:trPr>
        <w:tc>
          <w:tcPr>
            <w:tcW w:w="1860" w:type="dxa"/>
            <w:vMerge w:val="restart"/>
            <w:tcBorders>
              <w:top w:val="single" w:sz="4"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6" w:type="dxa"/>
            <w:vMerge w:val="restart"/>
            <w:tcBorders>
              <w:top w:val="single" w:sz="8" w:space="0" w:color="auto"/>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61" w:type="dxa"/>
            <w:vMerge w:val="restart"/>
            <w:tcBorders>
              <w:top w:val="single" w:sz="8" w:space="0" w:color="auto"/>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42" w:type="dxa"/>
            <w:vMerge w:val="restart"/>
            <w:tcBorders>
              <w:top w:val="single" w:sz="8" w:space="0" w:color="auto"/>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256"/>
        </w:trPr>
        <w:tc>
          <w:tcPr>
            <w:tcW w:w="1860"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6"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w w:val="99"/>
                <w:szCs w:val="20"/>
                <w:lang w:val="ru-RU"/>
              </w:rPr>
            </w:pPr>
          </w:p>
        </w:tc>
        <w:tc>
          <w:tcPr>
            <w:tcW w:w="3661"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42"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721A6B">
        <w:trPr>
          <w:trHeight w:val="125"/>
        </w:trPr>
        <w:tc>
          <w:tcPr>
            <w:tcW w:w="1860"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6" w:type="dxa"/>
            <w:vMerge/>
            <w:tcBorders>
              <w:left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lang w:val="ru-RU"/>
              </w:rPr>
            </w:pPr>
          </w:p>
        </w:tc>
        <w:tc>
          <w:tcPr>
            <w:tcW w:w="3661" w:type="dxa"/>
            <w:vMerge/>
            <w:tcBorders>
              <w:left w:val="single" w:sz="4"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42" w:type="dxa"/>
            <w:vMerge/>
            <w:tcBorders>
              <w:left w:val="nil"/>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9632A3" w:rsidRPr="00256AD0" w:rsidTr="00E6693C">
        <w:trPr>
          <w:trHeight w:val="45"/>
        </w:trPr>
        <w:tc>
          <w:tcPr>
            <w:tcW w:w="1860" w:type="dxa"/>
            <w:vMerge/>
            <w:tcBorders>
              <w:left w:val="single" w:sz="4" w:space="0" w:color="auto"/>
              <w:bottom w:val="single" w:sz="4"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1626" w:type="dxa"/>
            <w:vMerge/>
            <w:tcBorders>
              <w:left w:val="single" w:sz="4" w:space="0" w:color="auto"/>
              <w:bottom w:val="single" w:sz="8" w:space="0" w:color="auto"/>
              <w:right w:val="single" w:sz="4"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661" w:type="dxa"/>
            <w:vMerge/>
            <w:tcBorders>
              <w:left w:val="single" w:sz="4" w:space="0" w:color="auto"/>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2842" w:type="dxa"/>
            <w:vMerge/>
            <w:tcBorders>
              <w:left w:val="nil"/>
              <w:bottom w:val="single" w:sz="8" w:space="0" w:color="auto"/>
              <w:right w:val="single" w:sz="8" w:space="0" w:color="auto"/>
            </w:tcBorders>
            <w:vAlign w:val="center"/>
          </w:tcPr>
          <w:p w:rsidR="009632A3" w:rsidRPr="00256AD0" w:rsidRDefault="009632A3" w:rsidP="00A70C6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9632A3" w:rsidRPr="00256AD0" w:rsidRDefault="009632A3" w:rsidP="00501A69">
            <w:pPr>
              <w:widowControl w:val="0"/>
              <w:autoSpaceDE w:val="0"/>
              <w:autoSpaceDN w:val="0"/>
              <w:adjustRightInd w:val="0"/>
              <w:spacing w:after="0" w:line="240" w:lineRule="auto"/>
              <w:rPr>
                <w:rFonts w:ascii="Times New Roman" w:hAnsi="Times New Roman"/>
                <w:sz w:val="2"/>
                <w:szCs w:val="2"/>
              </w:rPr>
            </w:pPr>
          </w:p>
        </w:tc>
      </w:tr>
      <w:tr w:rsidR="00501A69" w:rsidRPr="00256AD0" w:rsidTr="00E6693C">
        <w:trPr>
          <w:trHeight w:val="482"/>
        </w:trPr>
        <w:tc>
          <w:tcPr>
            <w:tcW w:w="1860" w:type="dxa"/>
            <w:tcBorders>
              <w:top w:val="single" w:sz="4" w:space="0" w:color="auto"/>
              <w:left w:val="single" w:sz="4" w:space="0" w:color="auto"/>
              <w:bottom w:val="single" w:sz="4" w:space="0" w:color="auto"/>
              <w:right w:val="single" w:sz="4" w:space="0" w:color="auto"/>
            </w:tcBorders>
            <w:vAlign w:val="center"/>
          </w:tcPr>
          <w:p w:rsidR="00501A69" w:rsidRPr="00256AD0" w:rsidRDefault="00E6693C" w:rsidP="00A70C6C">
            <w:pPr>
              <w:widowControl w:val="0"/>
              <w:autoSpaceDE w:val="0"/>
              <w:autoSpaceDN w:val="0"/>
              <w:adjustRightInd w:val="0"/>
              <w:spacing w:after="0" w:line="255" w:lineRule="exact"/>
              <w:jc w:val="center"/>
              <w:rPr>
                <w:rFonts w:ascii="Times New Roman" w:hAnsi="Times New Roman"/>
                <w:szCs w:val="20"/>
                <w:lang w:val="ru-RU"/>
              </w:rPr>
            </w:pPr>
            <w:r w:rsidRPr="00E6693C">
              <w:rPr>
                <w:rFonts w:ascii="Times New Roman" w:hAnsi="Times New Roman"/>
                <w:szCs w:val="20"/>
                <w:lang w:val="ru-RU"/>
              </w:rPr>
              <w:t>Rossen - 200</w:t>
            </w:r>
          </w:p>
        </w:tc>
        <w:tc>
          <w:tcPr>
            <w:tcW w:w="1626" w:type="dxa"/>
            <w:tcBorders>
              <w:top w:val="single" w:sz="8" w:space="0" w:color="auto"/>
              <w:left w:val="single" w:sz="4" w:space="0" w:color="auto"/>
              <w:bottom w:val="single" w:sz="4" w:space="0" w:color="auto"/>
              <w:right w:val="single" w:sz="4" w:space="0" w:color="auto"/>
            </w:tcBorders>
            <w:vAlign w:val="center"/>
          </w:tcPr>
          <w:p w:rsidR="00501A69" w:rsidRPr="00256AD0" w:rsidRDefault="004F720A"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2</w:t>
            </w:r>
          </w:p>
        </w:tc>
        <w:tc>
          <w:tcPr>
            <w:tcW w:w="3661" w:type="dxa"/>
            <w:tcBorders>
              <w:top w:val="single" w:sz="8" w:space="0" w:color="auto"/>
              <w:left w:val="single" w:sz="4" w:space="0" w:color="auto"/>
              <w:bottom w:val="single" w:sz="4" w:space="0" w:color="auto"/>
              <w:right w:val="single" w:sz="8" w:space="0" w:color="auto"/>
            </w:tcBorders>
            <w:vAlign w:val="center"/>
          </w:tcPr>
          <w:p w:rsidR="00501A69" w:rsidRPr="00256AD0" w:rsidRDefault="00E6693C"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0,17</w:t>
            </w:r>
          </w:p>
        </w:tc>
        <w:tc>
          <w:tcPr>
            <w:tcW w:w="2842" w:type="dxa"/>
            <w:tcBorders>
              <w:top w:val="single" w:sz="8" w:space="0" w:color="auto"/>
              <w:left w:val="nil"/>
              <w:bottom w:val="single" w:sz="4" w:space="0" w:color="auto"/>
              <w:right w:val="single" w:sz="8" w:space="0" w:color="auto"/>
            </w:tcBorders>
            <w:vAlign w:val="center"/>
          </w:tcPr>
          <w:p w:rsidR="00501A69" w:rsidRPr="00E4230C" w:rsidRDefault="00E4230C" w:rsidP="00A70C6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92</w:t>
            </w:r>
          </w:p>
        </w:tc>
        <w:tc>
          <w:tcPr>
            <w:tcW w:w="38" w:type="dxa"/>
            <w:tcBorders>
              <w:top w:val="nil"/>
              <w:left w:val="nil"/>
              <w:bottom w:val="nil"/>
              <w:right w:val="nil"/>
            </w:tcBorders>
            <w:vAlign w:val="bottom"/>
          </w:tcPr>
          <w:p w:rsidR="00501A69" w:rsidRPr="00256AD0" w:rsidRDefault="00501A69" w:rsidP="00501A69">
            <w:pPr>
              <w:widowControl w:val="0"/>
              <w:autoSpaceDE w:val="0"/>
              <w:autoSpaceDN w:val="0"/>
              <w:adjustRightInd w:val="0"/>
              <w:spacing w:after="0" w:line="240" w:lineRule="auto"/>
              <w:rPr>
                <w:rFonts w:ascii="Times New Roman" w:hAnsi="Times New Roman"/>
                <w:sz w:val="2"/>
                <w:szCs w:val="2"/>
              </w:rPr>
            </w:pPr>
          </w:p>
        </w:tc>
      </w:tr>
    </w:tbl>
    <w:p w:rsidR="000A63F2" w:rsidRPr="00256AD0" w:rsidRDefault="000A63F2" w:rsidP="000D429D">
      <w:pPr>
        <w:widowControl w:val="0"/>
        <w:tabs>
          <w:tab w:val="left" w:pos="7230"/>
          <w:tab w:val="left" w:pos="9921"/>
        </w:tabs>
        <w:overflowPunct w:val="0"/>
        <w:autoSpaceDE w:val="0"/>
        <w:autoSpaceDN w:val="0"/>
        <w:adjustRightInd w:val="0"/>
        <w:spacing w:after="0" w:line="224" w:lineRule="auto"/>
        <w:ind w:right="-2"/>
        <w:jc w:val="both"/>
        <w:rPr>
          <w:rFonts w:ascii="Times New Roman" w:hAnsi="Times New Roman"/>
          <w:sz w:val="24"/>
          <w:szCs w:val="24"/>
          <w:lang w:val="ru-RU"/>
        </w:rPr>
      </w:pPr>
    </w:p>
    <w:p w:rsidR="000A63F2" w:rsidRPr="00256AD0" w:rsidRDefault="000A63F2" w:rsidP="000A63F2">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0A63F2" w:rsidRPr="00256AD0" w:rsidRDefault="000A63F2" w:rsidP="000A63F2">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E137AF">
        <w:rPr>
          <w:rFonts w:ascii="Times New Roman" w:hAnsi="Times New Roman"/>
          <w:sz w:val="24"/>
          <w:szCs w:val="24"/>
          <w:lang w:val="ru-RU"/>
        </w:rPr>
        <w:t>10</w:t>
      </w:r>
      <w:r w:rsidRPr="00256AD0">
        <w:rPr>
          <w:rFonts w:ascii="Times New Roman" w:hAnsi="Times New Roman"/>
          <w:sz w:val="24"/>
          <w:szCs w:val="24"/>
          <w:lang w:val="ru-RU"/>
        </w:rPr>
        <w:t xml:space="preserve">. - Характеристики котлоагрегатов </w:t>
      </w:r>
      <w:r w:rsidRPr="004811A5">
        <w:rPr>
          <w:rFonts w:ascii="Times New Roman" w:hAnsi="Times New Roman"/>
          <w:sz w:val="24"/>
          <w:szCs w:val="24"/>
          <w:lang w:val="ru-RU"/>
        </w:rPr>
        <w:t>котельной по ул. Заповедная</w:t>
      </w:r>
      <w:r w:rsidRPr="00256AD0">
        <w:rPr>
          <w:rFonts w:ascii="Times New Roman" w:hAnsi="Times New Roman"/>
          <w:sz w:val="24"/>
          <w:szCs w:val="24"/>
          <w:lang w:val="ru-RU"/>
        </w:rPr>
        <w:t xml:space="preserve"> 1</w:t>
      </w:r>
    </w:p>
    <w:tbl>
      <w:tblPr>
        <w:tblW w:w="10011" w:type="dxa"/>
        <w:tblLayout w:type="fixed"/>
        <w:tblCellMar>
          <w:left w:w="0" w:type="dxa"/>
          <w:right w:w="0" w:type="dxa"/>
        </w:tblCellMar>
        <w:tblLook w:val="0000"/>
      </w:tblPr>
      <w:tblGrid>
        <w:gridCol w:w="1857"/>
        <w:gridCol w:w="1623"/>
        <w:gridCol w:w="3656"/>
        <w:gridCol w:w="2837"/>
        <w:gridCol w:w="38"/>
      </w:tblGrid>
      <w:tr w:rsidR="000A63F2" w:rsidRPr="00256AD0" w:rsidTr="00721A6B">
        <w:trPr>
          <w:trHeight w:val="498"/>
        </w:trPr>
        <w:tc>
          <w:tcPr>
            <w:tcW w:w="1857" w:type="dxa"/>
            <w:vMerge w:val="restart"/>
            <w:tcBorders>
              <w:top w:val="single" w:sz="4" w:space="0" w:color="auto"/>
              <w:left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3" w:type="dxa"/>
            <w:vMerge w:val="restart"/>
            <w:tcBorders>
              <w:top w:val="single" w:sz="8" w:space="0" w:color="auto"/>
              <w:left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56" w:type="dxa"/>
            <w:vMerge w:val="restart"/>
            <w:tcBorders>
              <w:top w:val="single" w:sz="8" w:space="0" w:color="auto"/>
              <w:left w:val="single" w:sz="4" w:space="0" w:color="auto"/>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37" w:type="dxa"/>
            <w:vMerge w:val="restart"/>
            <w:tcBorders>
              <w:top w:val="single" w:sz="8" w:space="0" w:color="auto"/>
              <w:left w:val="nil"/>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0A63F2" w:rsidRPr="00256AD0" w:rsidRDefault="000A63F2" w:rsidP="0007010C">
            <w:pPr>
              <w:widowControl w:val="0"/>
              <w:autoSpaceDE w:val="0"/>
              <w:autoSpaceDN w:val="0"/>
              <w:adjustRightInd w:val="0"/>
              <w:spacing w:after="0" w:line="240" w:lineRule="auto"/>
              <w:rPr>
                <w:rFonts w:ascii="Times New Roman" w:hAnsi="Times New Roman"/>
                <w:sz w:val="2"/>
                <w:szCs w:val="2"/>
              </w:rPr>
            </w:pPr>
          </w:p>
        </w:tc>
      </w:tr>
      <w:tr w:rsidR="000A63F2" w:rsidRPr="00256AD0" w:rsidTr="00721A6B">
        <w:trPr>
          <w:trHeight w:val="249"/>
        </w:trPr>
        <w:tc>
          <w:tcPr>
            <w:tcW w:w="1857" w:type="dxa"/>
            <w:vMerge/>
            <w:tcBorders>
              <w:left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1623" w:type="dxa"/>
            <w:vMerge/>
            <w:tcBorders>
              <w:left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w w:val="99"/>
                <w:szCs w:val="20"/>
                <w:lang w:val="ru-RU"/>
              </w:rPr>
            </w:pPr>
          </w:p>
        </w:tc>
        <w:tc>
          <w:tcPr>
            <w:tcW w:w="3656" w:type="dxa"/>
            <w:vMerge/>
            <w:tcBorders>
              <w:left w:val="single" w:sz="4" w:space="0" w:color="auto"/>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0A63F2" w:rsidRPr="00256AD0" w:rsidRDefault="000A63F2" w:rsidP="0007010C">
            <w:pPr>
              <w:widowControl w:val="0"/>
              <w:autoSpaceDE w:val="0"/>
              <w:autoSpaceDN w:val="0"/>
              <w:adjustRightInd w:val="0"/>
              <w:spacing w:after="0" w:line="240" w:lineRule="auto"/>
              <w:rPr>
                <w:rFonts w:ascii="Times New Roman" w:hAnsi="Times New Roman"/>
                <w:sz w:val="2"/>
                <w:szCs w:val="2"/>
              </w:rPr>
            </w:pPr>
          </w:p>
        </w:tc>
      </w:tr>
      <w:tr w:rsidR="000A63F2" w:rsidRPr="00256AD0" w:rsidTr="00721A6B">
        <w:trPr>
          <w:trHeight w:val="121"/>
        </w:trPr>
        <w:tc>
          <w:tcPr>
            <w:tcW w:w="1857" w:type="dxa"/>
            <w:vMerge/>
            <w:tcBorders>
              <w:left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1623" w:type="dxa"/>
            <w:vMerge/>
            <w:tcBorders>
              <w:left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lang w:val="ru-RU"/>
              </w:rPr>
            </w:pPr>
          </w:p>
        </w:tc>
        <w:tc>
          <w:tcPr>
            <w:tcW w:w="3656" w:type="dxa"/>
            <w:vMerge/>
            <w:tcBorders>
              <w:left w:val="single" w:sz="4" w:space="0" w:color="auto"/>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0A63F2" w:rsidRPr="00256AD0" w:rsidRDefault="000A63F2" w:rsidP="0007010C">
            <w:pPr>
              <w:widowControl w:val="0"/>
              <w:autoSpaceDE w:val="0"/>
              <w:autoSpaceDN w:val="0"/>
              <w:adjustRightInd w:val="0"/>
              <w:spacing w:after="0" w:line="240" w:lineRule="auto"/>
              <w:rPr>
                <w:rFonts w:ascii="Times New Roman" w:hAnsi="Times New Roman"/>
                <w:sz w:val="2"/>
                <w:szCs w:val="2"/>
              </w:rPr>
            </w:pPr>
          </w:p>
        </w:tc>
      </w:tr>
      <w:tr w:rsidR="000A63F2" w:rsidRPr="00256AD0" w:rsidTr="00E4230C">
        <w:trPr>
          <w:trHeight w:val="44"/>
        </w:trPr>
        <w:tc>
          <w:tcPr>
            <w:tcW w:w="1857" w:type="dxa"/>
            <w:vMerge/>
            <w:tcBorders>
              <w:left w:val="single" w:sz="4" w:space="0" w:color="auto"/>
              <w:bottom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1623" w:type="dxa"/>
            <w:vMerge/>
            <w:tcBorders>
              <w:left w:val="single" w:sz="4" w:space="0" w:color="auto"/>
              <w:bottom w:val="single" w:sz="8" w:space="0" w:color="auto"/>
              <w:right w:val="single" w:sz="4"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3656" w:type="dxa"/>
            <w:vMerge/>
            <w:tcBorders>
              <w:left w:val="single" w:sz="4" w:space="0" w:color="auto"/>
              <w:bottom w:val="single" w:sz="8" w:space="0" w:color="auto"/>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bottom w:val="single" w:sz="8" w:space="0" w:color="auto"/>
              <w:right w:val="single" w:sz="8" w:space="0" w:color="auto"/>
            </w:tcBorders>
            <w:vAlign w:val="center"/>
          </w:tcPr>
          <w:p w:rsidR="000A63F2" w:rsidRPr="00256AD0" w:rsidRDefault="000A63F2"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0A63F2" w:rsidRPr="00256AD0" w:rsidRDefault="000A63F2" w:rsidP="0007010C">
            <w:pPr>
              <w:widowControl w:val="0"/>
              <w:autoSpaceDE w:val="0"/>
              <w:autoSpaceDN w:val="0"/>
              <w:adjustRightInd w:val="0"/>
              <w:spacing w:after="0" w:line="240" w:lineRule="auto"/>
              <w:rPr>
                <w:rFonts w:ascii="Times New Roman" w:hAnsi="Times New Roman"/>
                <w:sz w:val="2"/>
                <w:szCs w:val="2"/>
              </w:rPr>
            </w:pPr>
          </w:p>
        </w:tc>
      </w:tr>
      <w:tr w:rsidR="000A63F2" w:rsidRPr="00256AD0" w:rsidTr="00E4230C">
        <w:trPr>
          <w:trHeight w:val="467"/>
        </w:trPr>
        <w:tc>
          <w:tcPr>
            <w:tcW w:w="1857" w:type="dxa"/>
            <w:tcBorders>
              <w:top w:val="single" w:sz="4" w:space="0" w:color="auto"/>
              <w:left w:val="single" w:sz="4" w:space="0" w:color="auto"/>
              <w:bottom w:val="single" w:sz="4" w:space="0" w:color="auto"/>
              <w:right w:val="single" w:sz="4" w:space="0" w:color="auto"/>
            </w:tcBorders>
            <w:vAlign w:val="center"/>
          </w:tcPr>
          <w:p w:rsidR="000A63F2" w:rsidRPr="00256AD0" w:rsidRDefault="000A63F2"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lastRenderedPageBreak/>
              <w:t>Taurus Dual-0,3</w:t>
            </w:r>
          </w:p>
        </w:tc>
        <w:tc>
          <w:tcPr>
            <w:tcW w:w="1623" w:type="dxa"/>
            <w:tcBorders>
              <w:top w:val="single" w:sz="8" w:space="0" w:color="auto"/>
              <w:left w:val="single" w:sz="4" w:space="0" w:color="auto"/>
              <w:bottom w:val="single" w:sz="4" w:space="0" w:color="auto"/>
              <w:right w:val="single" w:sz="4" w:space="0" w:color="auto"/>
            </w:tcBorders>
            <w:vAlign w:val="center"/>
          </w:tcPr>
          <w:p w:rsidR="000A63F2" w:rsidRPr="00E4230C" w:rsidRDefault="004F720A"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3</w:t>
            </w:r>
          </w:p>
        </w:tc>
        <w:tc>
          <w:tcPr>
            <w:tcW w:w="3656" w:type="dxa"/>
            <w:tcBorders>
              <w:top w:val="single" w:sz="8" w:space="0" w:color="auto"/>
              <w:left w:val="single" w:sz="4" w:space="0" w:color="auto"/>
              <w:bottom w:val="single" w:sz="4" w:space="0" w:color="auto"/>
              <w:right w:val="single" w:sz="8" w:space="0" w:color="auto"/>
            </w:tcBorders>
            <w:vAlign w:val="center"/>
          </w:tcPr>
          <w:p w:rsidR="000A63F2" w:rsidRPr="00256AD0" w:rsidRDefault="000A63F2"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0,1</w:t>
            </w:r>
          </w:p>
        </w:tc>
        <w:tc>
          <w:tcPr>
            <w:tcW w:w="2837" w:type="dxa"/>
            <w:tcBorders>
              <w:top w:val="single" w:sz="8" w:space="0" w:color="auto"/>
              <w:left w:val="nil"/>
              <w:bottom w:val="single" w:sz="4" w:space="0" w:color="auto"/>
              <w:right w:val="single" w:sz="8" w:space="0" w:color="auto"/>
            </w:tcBorders>
            <w:vAlign w:val="center"/>
          </w:tcPr>
          <w:p w:rsidR="000A63F2"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85</w:t>
            </w:r>
          </w:p>
        </w:tc>
        <w:tc>
          <w:tcPr>
            <w:tcW w:w="38" w:type="dxa"/>
            <w:tcBorders>
              <w:top w:val="nil"/>
              <w:left w:val="nil"/>
              <w:bottom w:val="nil"/>
              <w:right w:val="nil"/>
            </w:tcBorders>
            <w:vAlign w:val="bottom"/>
          </w:tcPr>
          <w:p w:rsidR="000A63F2" w:rsidRPr="00256AD0" w:rsidRDefault="000A63F2" w:rsidP="0007010C">
            <w:pPr>
              <w:widowControl w:val="0"/>
              <w:autoSpaceDE w:val="0"/>
              <w:autoSpaceDN w:val="0"/>
              <w:adjustRightInd w:val="0"/>
              <w:spacing w:after="0" w:line="240" w:lineRule="auto"/>
              <w:rPr>
                <w:rFonts w:ascii="Times New Roman" w:hAnsi="Times New Roman"/>
                <w:sz w:val="2"/>
                <w:szCs w:val="2"/>
              </w:rPr>
            </w:pPr>
          </w:p>
        </w:tc>
      </w:tr>
    </w:tbl>
    <w:p w:rsidR="00E137AF" w:rsidRDefault="00E137AF" w:rsidP="00DC22B8">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E137AF" w:rsidRDefault="00E137AF" w:rsidP="00DC22B8">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DC22B8" w:rsidRPr="00256AD0" w:rsidRDefault="00DC22B8" w:rsidP="00DC22B8">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1.1</w:t>
      </w:r>
      <w:r w:rsidR="00E137AF">
        <w:rPr>
          <w:rFonts w:ascii="Times New Roman" w:hAnsi="Times New Roman"/>
          <w:sz w:val="24"/>
          <w:szCs w:val="24"/>
          <w:lang w:val="ru-RU"/>
        </w:rPr>
        <w:t>1</w:t>
      </w:r>
      <w:r w:rsidRPr="00256AD0">
        <w:rPr>
          <w:rFonts w:ascii="Times New Roman" w:hAnsi="Times New Roman"/>
          <w:sz w:val="24"/>
          <w:szCs w:val="24"/>
          <w:lang w:val="ru-RU"/>
        </w:rPr>
        <w:t xml:space="preserve">. - Характеристики котлоагрегатов </w:t>
      </w:r>
      <w:r w:rsidRPr="00AE3D94">
        <w:rPr>
          <w:rFonts w:ascii="Times New Roman" w:hAnsi="Times New Roman"/>
          <w:sz w:val="24"/>
          <w:szCs w:val="24"/>
          <w:lang w:val="ru-RU"/>
        </w:rPr>
        <w:t>котельной по ул. Заповедная</w:t>
      </w:r>
      <w:r w:rsidRPr="00256AD0">
        <w:rPr>
          <w:rFonts w:ascii="Times New Roman" w:hAnsi="Times New Roman"/>
          <w:sz w:val="24"/>
          <w:szCs w:val="24"/>
          <w:lang w:val="ru-RU"/>
        </w:rPr>
        <w:t xml:space="preserve"> 2</w:t>
      </w:r>
    </w:p>
    <w:tbl>
      <w:tblPr>
        <w:tblW w:w="10011" w:type="dxa"/>
        <w:tblLayout w:type="fixed"/>
        <w:tblCellMar>
          <w:left w:w="0" w:type="dxa"/>
          <w:right w:w="0" w:type="dxa"/>
        </w:tblCellMar>
        <w:tblLook w:val="0000"/>
      </w:tblPr>
      <w:tblGrid>
        <w:gridCol w:w="1857"/>
        <w:gridCol w:w="1623"/>
        <w:gridCol w:w="3656"/>
        <w:gridCol w:w="2837"/>
        <w:gridCol w:w="38"/>
      </w:tblGrid>
      <w:tr w:rsidR="00DC22B8" w:rsidRPr="00256AD0" w:rsidTr="00721A6B">
        <w:trPr>
          <w:trHeight w:val="479"/>
        </w:trPr>
        <w:tc>
          <w:tcPr>
            <w:tcW w:w="1857" w:type="dxa"/>
            <w:vMerge w:val="restart"/>
            <w:tcBorders>
              <w:top w:val="single" w:sz="4" w:space="0" w:color="auto"/>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3" w:type="dxa"/>
            <w:vMerge w:val="restart"/>
            <w:tcBorders>
              <w:top w:val="single" w:sz="8" w:space="0" w:color="auto"/>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56" w:type="dxa"/>
            <w:vMerge w:val="restart"/>
            <w:tcBorders>
              <w:top w:val="single" w:sz="8" w:space="0" w:color="auto"/>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37" w:type="dxa"/>
            <w:vMerge w:val="restart"/>
            <w:tcBorders>
              <w:top w:val="single" w:sz="8" w:space="0" w:color="auto"/>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239"/>
        </w:trPr>
        <w:tc>
          <w:tcPr>
            <w:tcW w:w="1857"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23"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w w:val="99"/>
                <w:szCs w:val="20"/>
                <w:lang w:val="ru-RU"/>
              </w:rPr>
            </w:pPr>
          </w:p>
        </w:tc>
        <w:tc>
          <w:tcPr>
            <w:tcW w:w="3656" w:type="dxa"/>
            <w:vMerge/>
            <w:tcBorders>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116"/>
        </w:trPr>
        <w:tc>
          <w:tcPr>
            <w:tcW w:w="1857"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23"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p>
        </w:tc>
        <w:tc>
          <w:tcPr>
            <w:tcW w:w="3656" w:type="dxa"/>
            <w:vMerge/>
            <w:tcBorders>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AE3D94">
        <w:trPr>
          <w:trHeight w:val="42"/>
        </w:trPr>
        <w:tc>
          <w:tcPr>
            <w:tcW w:w="1857" w:type="dxa"/>
            <w:vMerge/>
            <w:tcBorders>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23" w:type="dxa"/>
            <w:vMerge/>
            <w:tcBorders>
              <w:left w:val="single" w:sz="4" w:space="0" w:color="auto"/>
              <w:bottom w:val="single" w:sz="8"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656" w:type="dxa"/>
            <w:vMerge/>
            <w:tcBorders>
              <w:left w:val="single" w:sz="4" w:space="0" w:color="auto"/>
              <w:bottom w:val="single" w:sz="8"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37" w:type="dxa"/>
            <w:vMerge/>
            <w:tcBorders>
              <w:left w:val="nil"/>
              <w:bottom w:val="single" w:sz="8"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AE3D94">
        <w:trPr>
          <w:trHeight w:val="449"/>
        </w:trPr>
        <w:tc>
          <w:tcPr>
            <w:tcW w:w="1857"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Buderus SK-1,0</w:t>
            </w:r>
          </w:p>
        </w:tc>
        <w:tc>
          <w:tcPr>
            <w:tcW w:w="1623" w:type="dxa"/>
            <w:tcBorders>
              <w:top w:val="single" w:sz="8" w:space="0" w:color="auto"/>
              <w:left w:val="single" w:sz="4" w:space="0" w:color="auto"/>
              <w:bottom w:val="single" w:sz="4" w:space="0" w:color="auto"/>
              <w:right w:val="single" w:sz="4" w:space="0" w:color="auto"/>
            </w:tcBorders>
            <w:vAlign w:val="center"/>
          </w:tcPr>
          <w:p w:rsidR="00DC22B8" w:rsidRPr="00AE3D94" w:rsidRDefault="004F720A"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2</w:t>
            </w:r>
          </w:p>
        </w:tc>
        <w:tc>
          <w:tcPr>
            <w:tcW w:w="3656" w:type="dxa"/>
            <w:tcBorders>
              <w:top w:val="single" w:sz="8" w:space="0" w:color="auto"/>
              <w:left w:val="single" w:sz="4" w:space="0" w:color="auto"/>
              <w:bottom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0,5</w:t>
            </w:r>
          </w:p>
        </w:tc>
        <w:tc>
          <w:tcPr>
            <w:tcW w:w="2837" w:type="dxa"/>
            <w:tcBorders>
              <w:top w:val="single" w:sz="8" w:space="0" w:color="auto"/>
              <w:left w:val="nil"/>
              <w:bottom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85</w:t>
            </w: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bl>
    <w:p w:rsidR="00E137AF" w:rsidRDefault="00E137AF" w:rsidP="00DC22B8">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DC22B8" w:rsidRPr="00256AD0" w:rsidRDefault="00DC22B8" w:rsidP="00DC22B8">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A93202" w:rsidRPr="00256AD0">
        <w:rPr>
          <w:rFonts w:ascii="Times New Roman" w:hAnsi="Times New Roman"/>
          <w:sz w:val="24"/>
          <w:szCs w:val="24"/>
          <w:lang w:val="ru-RU"/>
        </w:rPr>
        <w:t>1</w:t>
      </w:r>
      <w:r w:rsidR="00E137AF">
        <w:rPr>
          <w:rFonts w:ascii="Times New Roman" w:hAnsi="Times New Roman"/>
          <w:sz w:val="24"/>
          <w:szCs w:val="24"/>
          <w:lang w:val="ru-RU"/>
        </w:rPr>
        <w:t>2</w:t>
      </w:r>
      <w:r w:rsidRPr="00256AD0">
        <w:rPr>
          <w:rFonts w:ascii="Times New Roman" w:hAnsi="Times New Roman"/>
          <w:sz w:val="24"/>
          <w:szCs w:val="24"/>
          <w:lang w:val="ru-RU"/>
        </w:rPr>
        <w:t>. - Характеристики котлоагрегатов котельной по МБДОУ "ЦРР-д сад "Сказка"</w:t>
      </w:r>
    </w:p>
    <w:tbl>
      <w:tblPr>
        <w:tblW w:w="9982" w:type="dxa"/>
        <w:tblLayout w:type="fixed"/>
        <w:tblCellMar>
          <w:left w:w="0" w:type="dxa"/>
          <w:right w:w="0" w:type="dxa"/>
        </w:tblCellMar>
        <w:tblLook w:val="0000"/>
      </w:tblPr>
      <w:tblGrid>
        <w:gridCol w:w="1852"/>
        <w:gridCol w:w="1618"/>
        <w:gridCol w:w="3645"/>
        <w:gridCol w:w="2829"/>
        <w:gridCol w:w="38"/>
      </w:tblGrid>
      <w:tr w:rsidR="00DC22B8" w:rsidRPr="00256AD0" w:rsidTr="00721A6B">
        <w:trPr>
          <w:trHeight w:val="483"/>
        </w:trPr>
        <w:tc>
          <w:tcPr>
            <w:tcW w:w="1852" w:type="dxa"/>
            <w:vMerge w:val="restart"/>
            <w:tcBorders>
              <w:top w:val="single" w:sz="4" w:space="0" w:color="auto"/>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18" w:type="dxa"/>
            <w:vMerge w:val="restart"/>
            <w:tcBorders>
              <w:top w:val="single" w:sz="8" w:space="0" w:color="auto"/>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45" w:type="dxa"/>
            <w:vMerge w:val="restart"/>
            <w:tcBorders>
              <w:top w:val="single" w:sz="8" w:space="0" w:color="auto"/>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29" w:type="dxa"/>
            <w:vMerge w:val="restart"/>
            <w:tcBorders>
              <w:top w:val="single" w:sz="8" w:space="0" w:color="auto"/>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241"/>
        </w:trPr>
        <w:tc>
          <w:tcPr>
            <w:tcW w:w="1852"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18"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w w:val="99"/>
                <w:szCs w:val="20"/>
                <w:lang w:val="ru-RU"/>
              </w:rPr>
            </w:pPr>
          </w:p>
        </w:tc>
        <w:tc>
          <w:tcPr>
            <w:tcW w:w="3645" w:type="dxa"/>
            <w:vMerge/>
            <w:tcBorders>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29" w:type="dxa"/>
            <w:vMerge/>
            <w:tcBorders>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117"/>
        </w:trPr>
        <w:tc>
          <w:tcPr>
            <w:tcW w:w="1852"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18"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p>
        </w:tc>
        <w:tc>
          <w:tcPr>
            <w:tcW w:w="3645" w:type="dxa"/>
            <w:vMerge/>
            <w:tcBorders>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29" w:type="dxa"/>
            <w:vMerge/>
            <w:tcBorders>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43"/>
        </w:trPr>
        <w:tc>
          <w:tcPr>
            <w:tcW w:w="1852" w:type="dxa"/>
            <w:vMerge/>
            <w:tcBorders>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18" w:type="dxa"/>
            <w:vMerge/>
            <w:tcBorders>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645" w:type="dxa"/>
            <w:vMerge/>
            <w:tcBorders>
              <w:left w:val="single" w:sz="4" w:space="0" w:color="auto"/>
              <w:bottom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29" w:type="dxa"/>
            <w:vMerge/>
            <w:tcBorders>
              <w:left w:val="nil"/>
              <w:bottom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454"/>
        </w:trPr>
        <w:tc>
          <w:tcPr>
            <w:tcW w:w="1852"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DC22B8">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Buderus SK-645</w:t>
            </w:r>
          </w:p>
        </w:tc>
        <w:tc>
          <w:tcPr>
            <w:tcW w:w="1618"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1</w:t>
            </w:r>
          </w:p>
        </w:tc>
        <w:tc>
          <w:tcPr>
            <w:tcW w:w="3645"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DC22B8">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0,310</w:t>
            </w:r>
          </w:p>
        </w:tc>
        <w:tc>
          <w:tcPr>
            <w:tcW w:w="2829" w:type="dxa"/>
            <w:tcBorders>
              <w:top w:val="single" w:sz="4" w:space="0" w:color="auto"/>
              <w:left w:val="single" w:sz="4" w:space="0" w:color="auto"/>
              <w:bottom w:val="single" w:sz="4" w:space="0" w:color="auto"/>
              <w:right w:val="single" w:sz="4" w:space="0" w:color="auto"/>
            </w:tcBorders>
            <w:vAlign w:val="center"/>
          </w:tcPr>
          <w:p w:rsidR="00DC22B8" w:rsidRPr="003A66F0" w:rsidRDefault="003A66F0"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87</w:t>
            </w:r>
          </w:p>
        </w:tc>
        <w:tc>
          <w:tcPr>
            <w:tcW w:w="38" w:type="dxa"/>
            <w:tcBorders>
              <w:top w:val="nil"/>
              <w:left w:val="single" w:sz="4" w:space="0" w:color="auto"/>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454"/>
        </w:trPr>
        <w:tc>
          <w:tcPr>
            <w:tcW w:w="1852"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Buderus SK-645</w:t>
            </w:r>
          </w:p>
        </w:tc>
        <w:tc>
          <w:tcPr>
            <w:tcW w:w="1618"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1</w:t>
            </w:r>
          </w:p>
        </w:tc>
        <w:tc>
          <w:tcPr>
            <w:tcW w:w="3645" w:type="dxa"/>
            <w:tcBorders>
              <w:top w:val="single" w:sz="4" w:space="0" w:color="auto"/>
              <w:left w:val="single" w:sz="4" w:space="0" w:color="auto"/>
              <w:bottom w:val="single" w:sz="4" w:space="0" w:color="auto"/>
              <w:right w:val="single" w:sz="4" w:space="0" w:color="auto"/>
            </w:tcBorders>
            <w:vAlign w:val="center"/>
          </w:tcPr>
          <w:p w:rsidR="00DC22B8" w:rsidRPr="006F403B" w:rsidRDefault="00DC22B8" w:rsidP="006F403B">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rPr>
              <w:t>0,21</w:t>
            </w:r>
            <w:r w:rsidR="006F403B">
              <w:rPr>
                <w:rFonts w:ascii="Times New Roman" w:hAnsi="Times New Roman"/>
                <w:szCs w:val="20"/>
                <w:lang w:val="ru-RU"/>
              </w:rPr>
              <w:t>4</w:t>
            </w:r>
          </w:p>
        </w:tc>
        <w:tc>
          <w:tcPr>
            <w:tcW w:w="2829" w:type="dxa"/>
            <w:tcBorders>
              <w:top w:val="single" w:sz="4" w:space="0" w:color="auto"/>
              <w:left w:val="single" w:sz="4" w:space="0" w:color="auto"/>
              <w:bottom w:val="single" w:sz="4" w:space="0" w:color="auto"/>
              <w:right w:val="single" w:sz="4" w:space="0" w:color="auto"/>
            </w:tcBorders>
            <w:vAlign w:val="center"/>
          </w:tcPr>
          <w:p w:rsidR="00DC22B8" w:rsidRPr="003A66F0" w:rsidRDefault="003A66F0"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87</w:t>
            </w:r>
          </w:p>
        </w:tc>
        <w:tc>
          <w:tcPr>
            <w:tcW w:w="38" w:type="dxa"/>
            <w:tcBorders>
              <w:top w:val="nil"/>
              <w:left w:val="single" w:sz="4" w:space="0" w:color="auto"/>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bl>
    <w:p w:rsidR="00501A69" w:rsidRPr="00256AD0" w:rsidRDefault="00501A69" w:rsidP="00D706CF">
      <w:pPr>
        <w:widowControl w:val="0"/>
        <w:autoSpaceDE w:val="0"/>
        <w:autoSpaceDN w:val="0"/>
        <w:adjustRightInd w:val="0"/>
        <w:spacing w:after="0" w:line="240" w:lineRule="auto"/>
        <w:rPr>
          <w:rFonts w:ascii="Times New Roman" w:hAnsi="Times New Roman"/>
          <w:sz w:val="24"/>
          <w:szCs w:val="24"/>
          <w:lang w:val="ru-RU"/>
        </w:rPr>
      </w:pPr>
    </w:p>
    <w:p w:rsidR="00DC22B8" w:rsidRPr="00256AD0" w:rsidRDefault="00DC22B8" w:rsidP="00DC22B8">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1.1</w:t>
      </w:r>
      <w:r w:rsidR="00E137AF">
        <w:rPr>
          <w:rFonts w:ascii="Times New Roman" w:hAnsi="Times New Roman"/>
          <w:sz w:val="24"/>
          <w:szCs w:val="24"/>
          <w:lang w:val="ru-RU"/>
        </w:rPr>
        <w:t>3</w:t>
      </w:r>
      <w:r w:rsidRPr="00256AD0">
        <w:rPr>
          <w:rFonts w:ascii="Times New Roman" w:hAnsi="Times New Roman"/>
          <w:sz w:val="24"/>
          <w:szCs w:val="24"/>
          <w:lang w:val="ru-RU"/>
        </w:rPr>
        <w:t>. - Характеристики котлоагрегатов котельной по МБДОУ "ЦРР-д сад "Улыбка"</w:t>
      </w:r>
    </w:p>
    <w:tbl>
      <w:tblPr>
        <w:tblW w:w="9936" w:type="dxa"/>
        <w:tblLayout w:type="fixed"/>
        <w:tblCellMar>
          <w:left w:w="0" w:type="dxa"/>
          <w:right w:w="0" w:type="dxa"/>
        </w:tblCellMar>
        <w:tblLook w:val="0000"/>
      </w:tblPr>
      <w:tblGrid>
        <w:gridCol w:w="1843"/>
        <w:gridCol w:w="1611"/>
        <w:gridCol w:w="3628"/>
        <w:gridCol w:w="2816"/>
        <w:gridCol w:w="38"/>
      </w:tblGrid>
      <w:tr w:rsidR="00DC22B8" w:rsidRPr="00256AD0" w:rsidTr="00721A6B">
        <w:trPr>
          <w:trHeight w:val="477"/>
        </w:trPr>
        <w:tc>
          <w:tcPr>
            <w:tcW w:w="1843" w:type="dxa"/>
            <w:vMerge w:val="restart"/>
            <w:tcBorders>
              <w:top w:val="single" w:sz="4" w:space="0" w:color="auto"/>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11" w:type="dxa"/>
            <w:vMerge w:val="restart"/>
            <w:tcBorders>
              <w:top w:val="single" w:sz="8" w:space="0" w:color="auto"/>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28" w:type="dxa"/>
            <w:vMerge w:val="restart"/>
            <w:tcBorders>
              <w:top w:val="single" w:sz="8" w:space="0" w:color="auto"/>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16" w:type="dxa"/>
            <w:vMerge w:val="restart"/>
            <w:tcBorders>
              <w:top w:val="single" w:sz="8" w:space="0" w:color="auto"/>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238"/>
        </w:trPr>
        <w:tc>
          <w:tcPr>
            <w:tcW w:w="1843"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11"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w w:val="99"/>
                <w:szCs w:val="20"/>
                <w:lang w:val="ru-RU"/>
              </w:rPr>
            </w:pPr>
          </w:p>
        </w:tc>
        <w:tc>
          <w:tcPr>
            <w:tcW w:w="3628" w:type="dxa"/>
            <w:vMerge/>
            <w:tcBorders>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16" w:type="dxa"/>
            <w:vMerge/>
            <w:tcBorders>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116"/>
        </w:trPr>
        <w:tc>
          <w:tcPr>
            <w:tcW w:w="1843"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11" w:type="dxa"/>
            <w:vMerge/>
            <w:tcBorders>
              <w:left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lang w:val="ru-RU"/>
              </w:rPr>
            </w:pPr>
          </w:p>
        </w:tc>
        <w:tc>
          <w:tcPr>
            <w:tcW w:w="3628" w:type="dxa"/>
            <w:vMerge/>
            <w:tcBorders>
              <w:left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16" w:type="dxa"/>
            <w:vMerge/>
            <w:tcBorders>
              <w:left w:val="nil"/>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42"/>
        </w:trPr>
        <w:tc>
          <w:tcPr>
            <w:tcW w:w="1843" w:type="dxa"/>
            <w:vMerge/>
            <w:tcBorders>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1611" w:type="dxa"/>
            <w:vMerge/>
            <w:tcBorders>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628" w:type="dxa"/>
            <w:vMerge/>
            <w:tcBorders>
              <w:left w:val="single" w:sz="4" w:space="0" w:color="auto"/>
              <w:bottom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2816" w:type="dxa"/>
            <w:vMerge/>
            <w:tcBorders>
              <w:left w:val="nil"/>
              <w:bottom w:val="single" w:sz="4" w:space="0" w:color="auto"/>
              <w:right w:val="single" w:sz="8" w:space="0" w:color="auto"/>
            </w:tcBorders>
            <w:vAlign w:val="center"/>
          </w:tcPr>
          <w:p w:rsidR="00DC22B8" w:rsidRPr="00256AD0" w:rsidRDefault="00DC22B8"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r w:rsidR="00DC22B8" w:rsidRPr="00256AD0" w:rsidTr="00721A6B">
        <w:trPr>
          <w:trHeight w:val="447"/>
        </w:trPr>
        <w:tc>
          <w:tcPr>
            <w:tcW w:w="1843"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Buderus SK-645</w:t>
            </w:r>
          </w:p>
        </w:tc>
        <w:tc>
          <w:tcPr>
            <w:tcW w:w="1611"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2</w:t>
            </w:r>
          </w:p>
        </w:tc>
        <w:tc>
          <w:tcPr>
            <w:tcW w:w="3628" w:type="dxa"/>
            <w:tcBorders>
              <w:top w:val="single" w:sz="4" w:space="0" w:color="auto"/>
              <w:left w:val="single" w:sz="4" w:space="0" w:color="auto"/>
              <w:bottom w:val="single" w:sz="4" w:space="0" w:color="auto"/>
              <w:right w:val="single" w:sz="4" w:space="0" w:color="auto"/>
            </w:tcBorders>
            <w:vAlign w:val="center"/>
          </w:tcPr>
          <w:p w:rsidR="00DC22B8" w:rsidRPr="00256AD0" w:rsidRDefault="00DC22B8" w:rsidP="00DC22B8">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rPr>
              <w:t>0,</w:t>
            </w:r>
            <w:r w:rsidRPr="00256AD0">
              <w:rPr>
                <w:rFonts w:ascii="Times New Roman" w:hAnsi="Times New Roman"/>
                <w:szCs w:val="20"/>
                <w:lang w:val="ru-RU"/>
              </w:rPr>
              <w:t>215</w:t>
            </w:r>
          </w:p>
        </w:tc>
        <w:tc>
          <w:tcPr>
            <w:tcW w:w="2816" w:type="dxa"/>
            <w:tcBorders>
              <w:top w:val="single" w:sz="4" w:space="0" w:color="auto"/>
              <w:left w:val="single" w:sz="4" w:space="0" w:color="auto"/>
              <w:bottom w:val="single" w:sz="4" w:space="0" w:color="auto"/>
              <w:right w:val="single" w:sz="4" w:space="0" w:color="auto"/>
            </w:tcBorders>
            <w:vAlign w:val="center"/>
          </w:tcPr>
          <w:p w:rsidR="00DC22B8" w:rsidRPr="003A66F0" w:rsidRDefault="003A66F0"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87</w:t>
            </w:r>
          </w:p>
        </w:tc>
        <w:tc>
          <w:tcPr>
            <w:tcW w:w="38" w:type="dxa"/>
            <w:tcBorders>
              <w:top w:val="nil"/>
              <w:left w:val="single" w:sz="4" w:space="0" w:color="auto"/>
              <w:bottom w:val="nil"/>
              <w:right w:val="nil"/>
            </w:tcBorders>
            <w:vAlign w:val="bottom"/>
          </w:tcPr>
          <w:p w:rsidR="00DC22B8" w:rsidRPr="00256AD0" w:rsidRDefault="00DC22B8" w:rsidP="0007010C">
            <w:pPr>
              <w:widowControl w:val="0"/>
              <w:autoSpaceDE w:val="0"/>
              <w:autoSpaceDN w:val="0"/>
              <w:adjustRightInd w:val="0"/>
              <w:spacing w:after="0" w:line="240" w:lineRule="auto"/>
              <w:rPr>
                <w:rFonts w:ascii="Times New Roman" w:hAnsi="Times New Roman"/>
                <w:sz w:val="2"/>
                <w:szCs w:val="2"/>
              </w:rPr>
            </w:pPr>
          </w:p>
        </w:tc>
      </w:tr>
    </w:tbl>
    <w:p w:rsidR="004F5D27" w:rsidRDefault="004F5D27" w:rsidP="00A93202">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A93202" w:rsidRPr="00256AD0" w:rsidRDefault="00A93202" w:rsidP="00A93202">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1.1</w:t>
      </w:r>
      <w:r w:rsidR="004F5D27">
        <w:rPr>
          <w:rFonts w:ascii="Times New Roman" w:hAnsi="Times New Roman"/>
          <w:sz w:val="24"/>
          <w:szCs w:val="24"/>
          <w:lang w:val="ru-RU"/>
        </w:rPr>
        <w:t>4</w:t>
      </w:r>
      <w:r w:rsidRPr="00256AD0">
        <w:rPr>
          <w:rFonts w:ascii="Times New Roman" w:hAnsi="Times New Roman"/>
          <w:sz w:val="24"/>
          <w:szCs w:val="24"/>
          <w:lang w:val="ru-RU"/>
        </w:rPr>
        <w:t xml:space="preserve">. - Характеристики котлоагрегатов котельной </w:t>
      </w:r>
      <w:r w:rsidR="00D46DE0">
        <w:rPr>
          <w:rFonts w:ascii="Times New Roman" w:hAnsi="Times New Roman"/>
          <w:sz w:val="24"/>
          <w:szCs w:val="24"/>
          <w:lang w:val="ru-RU"/>
        </w:rPr>
        <w:t>Фролова2</w:t>
      </w:r>
    </w:p>
    <w:tbl>
      <w:tblPr>
        <w:tblW w:w="9996" w:type="dxa"/>
        <w:tblLayout w:type="fixed"/>
        <w:tblCellMar>
          <w:left w:w="0" w:type="dxa"/>
          <w:right w:w="0" w:type="dxa"/>
        </w:tblCellMar>
        <w:tblLook w:val="0000"/>
      </w:tblPr>
      <w:tblGrid>
        <w:gridCol w:w="1854"/>
        <w:gridCol w:w="1621"/>
        <w:gridCol w:w="3650"/>
        <w:gridCol w:w="2833"/>
        <w:gridCol w:w="38"/>
      </w:tblGrid>
      <w:tr w:rsidR="00A93202" w:rsidRPr="00256AD0" w:rsidTr="00721A6B">
        <w:trPr>
          <w:trHeight w:val="472"/>
        </w:trPr>
        <w:tc>
          <w:tcPr>
            <w:tcW w:w="1854" w:type="dxa"/>
            <w:vMerge w:val="restart"/>
            <w:tcBorders>
              <w:top w:val="single" w:sz="4" w:space="0" w:color="auto"/>
              <w:left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1" w:type="dxa"/>
            <w:vMerge w:val="restart"/>
            <w:tcBorders>
              <w:top w:val="single" w:sz="8" w:space="0" w:color="auto"/>
              <w:left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50" w:type="dxa"/>
            <w:vMerge w:val="restart"/>
            <w:tcBorders>
              <w:top w:val="single" w:sz="8" w:space="0" w:color="auto"/>
              <w:left w:val="single" w:sz="4" w:space="0" w:color="auto"/>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33" w:type="dxa"/>
            <w:vMerge w:val="restart"/>
            <w:tcBorders>
              <w:top w:val="single" w:sz="8" w:space="0" w:color="auto"/>
              <w:left w:val="nil"/>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A93202" w:rsidRPr="00256AD0" w:rsidTr="00721A6B">
        <w:trPr>
          <w:trHeight w:val="236"/>
        </w:trPr>
        <w:tc>
          <w:tcPr>
            <w:tcW w:w="1854" w:type="dxa"/>
            <w:vMerge/>
            <w:tcBorders>
              <w:left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w w:val="99"/>
                <w:szCs w:val="20"/>
                <w:lang w:val="ru-RU"/>
              </w:rPr>
            </w:pPr>
          </w:p>
        </w:tc>
        <w:tc>
          <w:tcPr>
            <w:tcW w:w="3650" w:type="dxa"/>
            <w:vMerge/>
            <w:tcBorders>
              <w:left w:val="single" w:sz="4" w:space="0" w:color="auto"/>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2833" w:type="dxa"/>
            <w:vMerge/>
            <w:tcBorders>
              <w:left w:val="nil"/>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A93202" w:rsidRPr="00256AD0" w:rsidTr="00721A6B">
        <w:trPr>
          <w:trHeight w:val="115"/>
        </w:trPr>
        <w:tc>
          <w:tcPr>
            <w:tcW w:w="1854" w:type="dxa"/>
            <w:vMerge/>
            <w:tcBorders>
              <w:left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lang w:val="ru-RU"/>
              </w:rPr>
            </w:pPr>
          </w:p>
        </w:tc>
        <w:tc>
          <w:tcPr>
            <w:tcW w:w="3650" w:type="dxa"/>
            <w:vMerge/>
            <w:tcBorders>
              <w:left w:val="single" w:sz="4" w:space="0" w:color="auto"/>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2833" w:type="dxa"/>
            <w:vMerge/>
            <w:tcBorders>
              <w:left w:val="nil"/>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A93202" w:rsidRPr="00256AD0" w:rsidTr="00721A6B">
        <w:trPr>
          <w:trHeight w:val="42"/>
        </w:trPr>
        <w:tc>
          <w:tcPr>
            <w:tcW w:w="1854" w:type="dxa"/>
            <w:vMerge/>
            <w:tcBorders>
              <w:left w:val="single" w:sz="4" w:space="0" w:color="auto"/>
              <w:bottom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bottom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3650" w:type="dxa"/>
            <w:vMerge/>
            <w:tcBorders>
              <w:left w:val="single" w:sz="4" w:space="0" w:color="auto"/>
              <w:bottom w:val="single" w:sz="4" w:space="0" w:color="auto"/>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2833" w:type="dxa"/>
            <w:vMerge/>
            <w:tcBorders>
              <w:left w:val="nil"/>
              <w:bottom w:val="single" w:sz="4" w:space="0" w:color="auto"/>
              <w:right w:val="single" w:sz="8" w:space="0" w:color="auto"/>
            </w:tcBorders>
            <w:vAlign w:val="center"/>
          </w:tcPr>
          <w:p w:rsidR="00A93202" w:rsidRPr="00256AD0" w:rsidRDefault="00A93202" w:rsidP="0007010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A93202" w:rsidRPr="00256AD0" w:rsidTr="00721A6B">
        <w:trPr>
          <w:trHeight w:val="585"/>
        </w:trPr>
        <w:tc>
          <w:tcPr>
            <w:tcW w:w="1854" w:type="dxa"/>
            <w:tcBorders>
              <w:top w:val="single" w:sz="4" w:space="0" w:color="auto"/>
              <w:left w:val="single" w:sz="4" w:space="0" w:color="auto"/>
              <w:bottom w:val="single" w:sz="4" w:space="0" w:color="auto"/>
              <w:right w:val="single" w:sz="4" w:space="0" w:color="auto"/>
            </w:tcBorders>
            <w:vAlign w:val="center"/>
          </w:tcPr>
          <w:p w:rsidR="00A93202" w:rsidRPr="00256AD0" w:rsidRDefault="00D46DE0" w:rsidP="0007010C">
            <w:pPr>
              <w:widowControl w:val="0"/>
              <w:autoSpaceDE w:val="0"/>
              <w:autoSpaceDN w:val="0"/>
              <w:adjustRightInd w:val="0"/>
              <w:spacing w:after="0" w:line="255" w:lineRule="exact"/>
              <w:jc w:val="center"/>
              <w:rPr>
                <w:rFonts w:ascii="Times New Roman" w:hAnsi="Times New Roman"/>
                <w:szCs w:val="20"/>
                <w:lang w:val="ru-RU"/>
              </w:rPr>
            </w:pPr>
            <w:r w:rsidRPr="00320EF3">
              <w:rPr>
                <w:rFonts w:ascii="Arial" w:hAnsi="Arial" w:cs="Arial"/>
                <w:color w:val="000000"/>
                <w:sz w:val="18"/>
                <w:szCs w:val="18"/>
                <w:lang w:eastAsia="ru-RU"/>
              </w:rPr>
              <w:t>RSa-500</w:t>
            </w:r>
          </w:p>
        </w:tc>
        <w:tc>
          <w:tcPr>
            <w:tcW w:w="1621" w:type="dxa"/>
            <w:tcBorders>
              <w:top w:val="single" w:sz="4" w:space="0" w:color="auto"/>
              <w:left w:val="single" w:sz="4" w:space="0" w:color="auto"/>
              <w:bottom w:val="single" w:sz="4" w:space="0" w:color="auto"/>
              <w:right w:val="single" w:sz="4" w:space="0" w:color="auto"/>
            </w:tcBorders>
            <w:vAlign w:val="center"/>
          </w:tcPr>
          <w:p w:rsidR="00A93202" w:rsidRPr="00AE3D94" w:rsidRDefault="004F720A"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3</w:t>
            </w:r>
          </w:p>
        </w:tc>
        <w:tc>
          <w:tcPr>
            <w:tcW w:w="3650" w:type="dxa"/>
            <w:tcBorders>
              <w:top w:val="single" w:sz="4" w:space="0" w:color="auto"/>
              <w:left w:val="single" w:sz="4" w:space="0" w:color="auto"/>
              <w:bottom w:val="single" w:sz="4" w:space="0" w:color="auto"/>
              <w:right w:val="single" w:sz="4" w:space="0" w:color="auto"/>
            </w:tcBorders>
            <w:vAlign w:val="center"/>
          </w:tcPr>
          <w:p w:rsidR="00A93202" w:rsidRPr="00256AD0" w:rsidRDefault="00D46DE0" w:rsidP="0007010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0,430</w:t>
            </w:r>
          </w:p>
        </w:tc>
        <w:tc>
          <w:tcPr>
            <w:tcW w:w="2833" w:type="dxa"/>
            <w:tcBorders>
              <w:top w:val="single" w:sz="4" w:space="0" w:color="auto"/>
              <w:left w:val="single" w:sz="4" w:space="0" w:color="auto"/>
              <w:bottom w:val="single" w:sz="4" w:space="0" w:color="auto"/>
              <w:right w:val="single" w:sz="4" w:space="0" w:color="auto"/>
            </w:tcBorders>
            <w:vAlign w:val="center"/>
          </w:tcPr>
          <w:p w:rsidR="00A93202" w:rsidRPr="00256AD0" w:rsidRDefault="00A93202" w:rsidP="0007010C">
            <w:pPr>
              <w:widowControl w:val="0"/>
              <w:autoSpaceDE w:val="0"/>
              <w:autoSpaceDN w:val="0"/>
              <w:adjustRightInd w:val="0"/>
              <w:spacing w:after="0" w:line="255" w:lineRule="exact"/>
              <w:jc w:val="center"/>
              <w:rPr>
                <w:rFonts w:ascii="Times New Roman" w:hAnsi="Times New Roman"/>
                <w:szCs w:val="20"/>
              </w:rPr>
            </w:pPr>
            <w:r w:rsidRPr="00256AD0">
              <w:rPr>
                <w:rFonts w:ascii="Times New Roman" w:hAnsi="Times New Roman"/>
                <w:szCs w:val="20"/>
              </w:rPr>
              <w:t>85</w:t>
            </w:r>
          </w:p>
        </w:tc>
        <w:tc>
          <w:tcPr>
            <w:tcW w:w="38" w:type="dxa"/>
            <w:tcBorders>
              <w:top w:val="nil"/>
              <w:left w:val="single" w:sz="4" w:space="0" w:color="auto"/>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bl>
    <w:p w:rsidR="00A70C6C" w:rsidRPr="00256AD0" w:rsidRDefault="00A70C6C" w:rsidP="00D706CF">
      <w:pPr>
        <w:widowControl w:val="0"/>
        <w:autoSpaceDE w:val="0"/>
        <w:autoSpaceDN w:val="0"/>
        <w:adjustRightInd w:val="0"/>
        <w:spacing w:after="0" w:line="240" w:lineRule="auto"/>
        <w:rPr>
          <w:rFonts w:ascii="Times New Roman" w:hAnsi="Times New Roman"/>
          <w:sz w:val="24"/>
          <w:szCs w:val="24"/>
          <w:lang w:val="ru-RU"/>
        </w:rPr>
      </w:pPr>
    </w:p>
    <w:p w:rsidR="00A70C6C" w:rsidRPr="00256AD0" w:rsidRDefault="00A70C6C" w:rsidP="00D706CF">
      <w:pPr>
        <w:widowControl w:val="0"/>
        <w:autoSpaceDE w:val="0"/>
        <w:autoSpaceDN w:val="0"/>
        <w:adjustRightInd w:val="0"/>
        <w:spacing w:after="0" w:line="240" w:lineRule="auto"/>
        <w:rPr>
          <w:rFonts w:ascii="Times New Roman" w:hAnsi="Times New Roman"/>
          <w:sz w:val="24"/>
          <w:szCs w:val="24"/>
          <w:lang w:val="ru-RU"/>
        </w:rPr>
      </w:pPr>
    </w:p>
    <w:p w:rsidR="00D040B1" w:rsidRPr="00256AD0" w:rsidRDefault="0012606F"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r w:rsidRPr="00256AD0">
        <w:rPr>
          <w:rFonts w:ascii="Times New Roman" w:hAnsi="Times New Roman"/>
          <w:sz w:val="24"/>
          <w:szCs w:val="24"/>
          <w:lang w:val="ru-RU"/>
        </w:rPr>
        <w:t xml:space="preserve">Таблица </w:t>
      </w:r>
      <w:r w:rsidR="00BF37DE" w:rsidRPr="00256AD0">
        <w:rPr>
          <w:rFonts w:ascii="Times New Roman" w:hAnsi="Times New Roman"/>
          <w:sz w:val="24"/>
          <w:szCs w:val="24"/>
          <w:lang w:val="ru-RU"/>
        </w:rPr>
        <w:t>1.1</w:t>
      </w:r>
      <w:r w:rsidR="004F5D27">
        <w:rPr>
          <w:rFonts w:ascii="Times New Roman" w:hAnsi="Times New Roman"/>
          <w:sz w:val="24"/>
          <w:szCs w:val="24"/>
          <w:lang w:val="ru-RU"/>
        </w:rPr>
        <w:t>5</w:t>
      </w:r>
      <w:r w:rsidRPr="00256AD0">
        <w:rPr>
          <w:rFonts w:ascii="Times New Roman" w:hAnsi="Times New Roman"/>
          <w:sz w:val="24"/>
          <w:szCs w:val="24"/>
          <w:lang w:val="ru-RU"/>
        </w:rPr>
        <w:t>.</w:t>
      </w:r>
      <w:r w:rsidR="00BF37DE" w:rsidRPr="00256AD0">
        <w:rPr>
          <w:rFonts w:ascii="Times New Roman" w:hAnsi="Times New Roman"/>
          <w:sz w:val="24"/>
          <w:szCs w:val="24"/>
          <w:lang w:val="ru-RU"/>
        </w:rPr>
        <w:t xml:space="preserve"> -</w:t>
      </w:r>
      <w:r w:rsidRPr="00256AD0">
        <w:rPr>
          <w:rFonts w:ascii="Times New Roman" w:hAnsi="Times New Roman"/>
          <w:sz w:val="24"/>
          <w:szCs w:val="24"/>
          <w:lang w:val="ru-RU"/>
        </w:rPr>
        <w:t xml:space="preserve"> Характеристика насосов </w:t>
      </w:r>
      <w:r w:rsidR="00D040B1" w:rsidRPr="00087F7A">
        <w:rPr>
          <w:rFonts w:ascii="Times New Roman" w:hAnsi="Times New Roman"/>
          <w:sz w:val="23"/>
          <w:szCs w:val="23"/>
          <w:lang w:val="ru-RU"/>
        </w:rPr>
        <w:t xml:space="preserve">котельной </w:t>
      </w:r>
      <w:r w:rsidR="006F403B" w:rsidRPr="00087F7A">
        <w:rPr>
          <w:rFonts w:ascii="Times New Roman" w:hAnsi="Times New Roman"/>
          <w:sz w:val="24"/>
          <w:szCs w:val="24"/>
          <w:lang w:val="ru-RU"/>
        </w:rPr>
        <w:t>12МВт</w:t>
      </w:r>
      <w:r w:rsidR="00BF37DE" w:rsidRPr="00256AD0">
        <w:rPr>
          <w:rFonts w:ascii="Times New Roman" w:hAnsi="Times New Roman"/>
          <w:sz w:val="24"/>
          <w:szCs w:val="24"/>
          <w:lang w:val="ru-RU"/>
        </w:rPr>
        <w:t xml:space="preserve"> (ул. Щорса) г.Ковылкино</w:t>
      </w:r>
    </w:p>
    <w:tbl>
      <w:tblPr>
        <w:tblW w:w="9959" w:type="dxa"/>
        <w:tblInd w:w="10" w:type="dxa"/>
        <w:tblLayout w:type="fixed"/>
        <w:tblCellMar>
          <w:left w:w="0" w:type="dxa"/>
          <w:right w:w="0" w:type="dxa"/>
        </w:tblCellMar>
        <w:tblLook w:val="0000"/>
      </w:tblPr>
      <w:tblGrid>
        <w:gridCol w:w="2491"/>
        <w:gridCol w:w="1327"/>
        <w:gridCol w:w="2786"/>
        <w:gridCol w:w="1494"/>
        <w:gridCol w:w="1826"/>
        <w:gridCol w:w="35"/>
      </w:tblGrid>
      <w:tr w:rsidR="0012606F" w:rsidRPr="00256AD0" w:rsidTr="00721A6B">
        <w:trPr>
          <w:trHeight w:val="282"/>
        </w:trPr>
        <w:tc>
          <w:tcPr>
            <w:tcW w:w="2491" w:type="dxa"/>
            <w:vMerge w:val="restart"/>
            <w:tcBorders>
              <w:top w:val="single" w:sz="8" w:space="0" w:color="auto"/>
              <w:left w:val="single" w:sz="8" w:space="0" w:color="auto"/>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27" w:type="dxa"/>
            <w:vMerge w:val="restart"/>
            <w:tcBorders>
              <w:top w:val="single" w:sz="8" w:space="0" w:color="auto"/>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6" w:type="dxa"/>
            <w:tcBorders>
              <w:top w:val="single" w:sz="8" w:space="0" w:color="auto"/>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94" w:type="dxa"/>
            <w:vMerge w:val="restart"/>
            <w:tcBorders>
              <w:top w:val="single" w:sz="8" w:space="0" w:color="auto"/>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26" w:type="dxa"/>
            <w:vMerge w:val="restart"/>
            <w:tcBorders>
              <w:top w:val="single" w:sz="8" w:space="0" w:color="auto"/>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5" w:type="dxa"/>
            <w:tcBorders>
              <w:top w:val="nil"/>
              <w:left w:val="nil"/>
              <w:bottom w:val="nil"/>
              <w:right w:val="nil"/>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
                <w:szCs w:val="2"/>
              </w:rPr>
            </w:pPr>
          </w:p>
        </w:tc>
      </w:tr>
      <w:tr w:rsidR="0012606F" w:rsidRPr="00256AD0" w:rsidTr="00721A6B">
        <w:trPr>
          <w:trHeight w:val="145"/>
        </w:trPr>
        <w:tc>
          <w:tcPr>
            <w:tcW w:w="2491" w:type="dxa"/>
            <w:vMerge/>
            <w:tcBorders>
              <w:top w:val="nil"/>
              <w:left w:val="single" w:sz="8" w:space="0" w:color="auto"/>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1327" w:type="dxa"/>
            <w:vMerge/>
            <w:tcBorders>
              <w:top w:val="nil"/>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2786" w:type="dxa"/>
            <w:vMerge w:val="restart"/>
            <w:tcBorders>
              <w:top w:val="nil"/>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94" w:type="dxa"/>
            <w:vMerge/>
            <w:tcBorders>
              <w:top w:val="nil"/>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1826" w:type="dxa"/>
            <w:vMerge/>
            <w:tcBorders>
              <w:top w:val="nil"/>
              <w:left w:val="nil"/>
              <w:bottom w:val="nil"/>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
                <w:szCs w:val="2"/>
              </w:rPr>
            </w:pPr>
          </w:p>
        </w:tc>
      </w:tr>
      <w:tr w:rsidR="0012606F" w:rsidRPr="00256AD0" w:rsidTr="00721A6B">
        <w:trPr>
          <w:trHeight w:val="158"/>
        </w:trPr>
        <w:tc>
          <w:tcPr>
            <w:tcW w:w="2491" w:type="dxa"/>
            <w:tcBorders>
              <w:top w:val="nil"/>
              <w:left w:val="single" w:sz="8" w:space="0" w:color="auto"/>
              <w:bottom w:val="single" w:sz="4" w:space="0" w:color="auto"/>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1327" w:type="dxa"/>
            <w:tcBorders>
              <w:top w:val="nil"/>
              <w:left w:val="nil"/>
              <w:bottom w:val="single" w:sz="4" w:space="0" w:color="auto"/>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2786" w:type="dxa"/>
            <w:vMerge/>
            <w:tcBorders>
              <w:top w:val="nil"/>
              <w:left w:val="nil"/>
              <w:bottom w:val="single" w:sz="4" w:space="0" w:color="auto"/>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1494" w:type="dxa"/>
            <w:tcBorders>
              <w:top w:val="nil"/>
              <w:left w:val="nil"/>
              <w:bottom w:val="single" w:sz="4" w:space="0" w:color="auto"/>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1826" w:type="dxa"/>
            <w:tcBorders>
              <w:top w:val="nil"/>
              <w:left w:val="nil"/>
              <w:bottom w:val="single" w:sz="4" w:space="0" w:color="auto"/>
              <w:right w:val="single" w:sz="8" w:space="0" w:color="auto"/>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12606F" w:rsidRPr="00256AD0" w:rsidRDefault="0012606F" w:rsidP="004E7A6F">
            <w:pPr>
              <w:widowControl w:val="0"/>
              <w:autoSpaceDE w:val="0"/>
              <w:autoSpaceDN w:val="0"/>
              <w:adjustRightInd w:val="0"/>
              <w:spacing w:after="0" w:line="240" w:lineRule="auto"/>
              <w:rPr>
                <w:rFonts w:ascii="Times New Roman" w:hAnsi="Times New Roman"/>
                <w:sz w:val="2"/>
                <w:szCs w:val="2"/>
              </w:rPr>
            </w:pPr>
          </w:p>
        </w:tc>
      </w:tr>
      <w:tr w:rsidR="007F71C9" w:rsidRPr="00256AD0" w:rsidTr="00721A6B">
        <w:trPr>
          <w:trHeight w:val="277"/>
        </w:trPr>
        <w:tc>
          <w:tcPr>
            <w:tcW w:w="2491" w:type="dxa"/>
            <w:tcBorders>
              <w:top w:val="single" w:sz="4" w:space="0" w:color="auto"/>
              <w:left w:val="single" w:sz="4" w:space="0" w:color="auto"/>
              <w:bottom w:val="single" w:sz="4" w:space="0" w:color="auto"/>
              <w:right w:val="single" w:sz="4" w:space="0" w:color="auto"/>
            </w:tcBorders>
            <w:vAlign w:val="center"/>
          </w:tcPr>
          <w:p w:rsidR="007F71C9" w:rsidRPr="00A82177" w:rsidRDefault="00A82177" w:rsidP="00A82177">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ВРН 120/360.80Т</w:t>
            </w:r>
          </w:p>
        </w:tc>
        <w:tc>
          <w:tcPr>
            <w:tcW w:w="1327" w:type="dxa"/>
            <w:tcBorders>
              <w:top w:val="single" w:sz="4" w:space="0" w:color="auto"/>
              <w:left w:val="single" w:sz="4" w:space="0" w:color="auto"/>
              <w:bottom w:val="single" w:sz="4" w:space="0" w:color="auto"/>
              <w:right w:val="single" w:sz="4" w:space="0" w:color="auto"/>
            </w:tcBorders>
            <w:vAlign w:val="center"/>
          </w:tcPr>
          <w:p w:rsidR="007F71C9" w:rsidRPr="00A82177" w:rsidRDefault="00A82177" w:rsidP="00BE0A05">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4</w:t>
            </w:r>
          </w:p>
        </w:tc>
        <w:tc>
          <w:tcPr>
            <w:tcW w:w="2786" w:type="dxa"/>
            <w:tcBorders>
              <w:top w:val="single" w:sz="4" w:space="0" w:color="auto"/>
              <w:left w:val="single" w:sz="4" w:space="0" w:color="auto"/>
              <w:bottom w:val="single" w:sz="4" w:space="0" w:color="auto"/>
              <w:right w:val="single" w:sz="4" w:space="0" w:color="auto"/>
            </w:tcBorders>
            <w:vAlign w:val="center"/>
          </w:tcPr>
          <w:p w:rsidR="007F71C9" w:rsidRPr="00256AD0" w:rsidRDefault="007931FF"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40</w:t>
            </w:r>
          </w:p>
        </w:tc>
        <w:tc>
          <w:tcPr>
            <w:tcW w:w="1494" w:type="dxa"/>
            <w:tcBorders>
              <w:top w:val="single" w:sz="4" w:space="0" w:color="auto"/>
              <w:left w:val="single" w:sz="4" w:space="0" w:color="auto"/>
              <w:bottom w:val="single" w:sz="4" w:space="0" w:color="auto"/>
              <w:right w:val="single" w:sz="4" w:space="0" w:color="auto"/>
            </w:tcBorders>
            <w:vAlign w:val="center"/>
          </w:tcPr>
          <w:p w:rsidR="007F71C9" w:rsidRPr="00256AD0" w:rsidRDefault="007931FF" w:rsidP="00B9404B">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8,8</w:t>
            </w:r>
          </w:p>
        </w:tc>
        <w:tc>
          <w:tcPr>
            <w:tcW w:w="1826" w:type="dxa"/>
            <w:tcBorders>
              <w:top w:val="single" w:sz="4" w:space="0" w:color="auto"/>
              <w:left w:val="single" w:sz="4" w:space="0" w:color="auto"/>
              <w:bottom w:val="single" w:sz="4" w:space="0" w:color="auto"/>
              <w:right w:val="single" w:sz="4" w:space="0" w:color="auto"/>
            </w:tcBorders>
            <w:vAlign w:val="center"/>
          </w:tcPr>
          <w:p w:rsidR="007F71C9" w:rsidRPr="00256AD0" w:rsidRDefault="007F71C9"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7F71C9" w:rsidRPr="00256AD0" w:rsidRDefault="007F71C9" w:rsidP="004E7A6F">
            <w:pPr>
              <w:widowControl w:val="0"/>
              <w:autoSpaceDE w:val="0"/>
              <w:autoSpaceDN w:val="0"/>
              <w:adjustRightInd w:val="0"/>
              <w:spacing w:after="0" w:line="240" w:lineRule="auto"/>
              <w:rPr>
                <w:rFonts w:ascii="Times New Roman" w:hAnsi="Times New Roman"/>
                <w:sz w:val="2"/>
                <w:szCs w:val="2"/>
              </w:rPr>
            </w:pPr>
          </w:p>
        </w:tc>
      </w:tr>
      <w:tr w:rsidR="00D706CF" w:rsidRPr="00256AD0" w:rsidTr="00A82177">
        <w:trPr>
          <w:trHeight w:val="585"/>
        </w:trPr>
        <w:tc>
          <w:tcPr>
            <w:tcW w:w="2491" w:type="dxa"/>
            <w:tcBorders>
              <w:top w:val="single" w:sz="4" w:space="0" w:color="auto"/>
              <w:left w:val="single" w:sz="4" w:space="0" w:color="auto"/>
              <w:bottom w:val="single" w:sz="4" w:space="0" w:color="auto"/>
              <w:right w:val="single" w:sz="4" w:space="0" w:color="auto"/>
            </w:tcBorders>
            <w:vAlign w:val="center"/>
          </w:tcPr>
          <w:p w:rsidR="00D706CF" w:rsidRPr="00A82177" w:rsidRDefault="00A82177" w:rsidP="00BE0A05">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GP-G 100-8-4800/А</w:t>
            </w:r>
            <w:r>
              <w:rPr>
                <w:rFonts w:ascii="Times New Roman" w:hAnsi="Times New Roman"/>
                <w:sz w:val="20"/>
                <w:szCs w:val="20"/>
                <w:lang w:val="ru-RU"/>
              </w:rPr>
              <w:t>/</w:t>
            </w:r>
            <w:r>
              <w:rPr>
                <w:rFonts w:ascii="Times New Roman" w:hAnsi="Times New Roman"/>
                <w:sz w:val="20"/>
                <w:szCs w:val="20"/>
              </w:rPr>
              <w:t>BAQE/30</w:t>
            </w:r>
          </w:p>
        </w:tc>
        <w:tc>
          <w:tcPr>
            <w:tcW w:w="1327" w:type="dxa"/>
            <w:tcBorders>
              <w:top w:val="single" w:sz="4" w:space="0" w:color="auto"/>
              <w:left w:val="single" w:sz="4" w:space="0" w:color="auto"/>
              <w:bottom w:val="single" w:sz="4" w:space="0" w:color="auto"/>
              <w:right w:val="single" w:sz="4" w:space="0" w:color="auto"/>
            </w:tcBorders>
            <w:vAlign w:val="center"/>
          </w:tcPr>
          <w:p w:rsidR="00D706CF" w:rsidRPr="00A82177" w:rsidRDefault="00A82177" w:rsidP="00BE0A05">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3</w:t>
            </w:r>
          </w:p>
        </w:tc>
        <w:tc>
          <w:tcPr>
            <w:tcW w:w="2786" w:type="dxa"/>
            <w:tcBorders>
              <w:top w:val="single" w:sz="4" w:space="0" w:color="auto"/>
              <w:left w:val="single" w:sz="4" w:space="0" w:color="auto"/>
              <w:bottom w:val="single" w:sz="4" w:space="0" w:color="auto"/>
              <w:right w:val="single" w:sz="4" w:space="0" w:color="auto"/>
            </w:tcBorders>
            <w:vAlign w:val="center"/>
          </w:tcPr>
          <w:p w:rsidR="00D706CF" w:rsidRPr="00256AD0" w:rsidRDefault="00087F7A"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180</w:t>
            </w:r>
          </w:p>
        </w:tc>
        <w:tc>
          <w:tcPr>
            <w:tcW w:w="1494" w:type="dxa"/>
            <w:tcBorders>
              <w:top w:val="single" w:sz="4" w:space="0" w:color="auto"/>
              <w:left w:val="single" w:sz="4" w:space="0" w:color="auto"/>
              <w:bottom w:val="single" w:sz="4" w:space="0" w:color="auto"/>
              <w:right w:val="single" w:sz="4" w:space="0" w:color="auto"/>
            </w:tcBorders>
            <w:vAlign w:val="center"/>
          </w:tcPr>
          <w:p w:rsidR="00D706CF" w:rsidRPr="00256AD0" w:rsidRDefault="00087F7A" w:rsidP="00B9404B">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41,0</w:t>
            </w:r>
          </w:p>
        </w:tc>
        <w:tc>
          <w:tcPr>
            <w:tcW w:w="1826"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D706CF" w:rsidRPr="00256AD0" w:rsidRDefault="00D706CF" w:rsidP="004E7A6F">
            <w:pPr>
              <w:widowControl w:val="0"/>
              <w:autoSpaceDE w:val="0"/>
              <w:autoSpaceDN w:val="0"/>
              <w:adjustRightInd w:val="0"/>
              <w:spacing w:after="0" w:line="240" w:lineRule="auto"/>
              <w:rPr>
                <w:rFonts w:ascii="Times New Roman" w:hAnsi="Times New Roman"/>
                <w:sz w:val="2"/>
                <w:szCs w:val="2"/>
              </w:rPr>
            </w:pPr>
          </w:p>
        </w:tc>
      </w:tr>
      <w:tr w:rsidR="00B433AA" w:rsidRPr="00256AD0" w:rsidTr="00721A6B">
        <w:trPr>
          <w:trHeight w:val="277"/>
        </w:trPr>
        <w:tc>
          <w:tcPr>
            <w:tcW w:w="2491" w:type="dxa"/>
            <w:tcBorders>
              <w:top w:val="single" w:sz="4" w:space="0" w:color="auto"/>
              <w:left w:val="single" w:sz="4" w:space="0" w:color="auto"/>
              <w:bottom w:val="single" w:sz="4" w:space="0" w:color="auto"/>
              <w:right w:val="single" w:sz="4" w:space="0" w:color="auto"/>
            </w:tcBorders>
            <w:vAlign w:val="center"/>
          </w:tcPr>
          <w:p w:rsidR="00B433AA" w:rsidRPr="00256AD0" w:rsidRDefault="00A82177" w:rsidP="00BE0A05">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CP</w:t>
            </w:r>
            <w:r w:rsidRPr="00A82177">
              <w:rPr>
                <w:rFonts w:ascii="Times New Roman" w:hAnsi="Times New Roman"/>
                <w:sz w:val="20"/>
                <w:szCs w:val="20"/>
              </w:rPr>
              <w:t>-G 80-2400/A/BAQE/5,5</w:t>
            </w:r>
          </w:p>
        </w:tc>
        <w:tc>
          <w:tcPr>
            <w:tcW w:w="1327" w:type="dxa"/>
            <w:tcBorders>
              <w:top w:val="single" w:sz="4" w:space="0" w:color="auto"/>
              <w:left w:val="single" w:sz="4" w:space="0" w:color="auto"/>
              <w:bottom w:val="single" w:sz="4" w:space="0" w:color="auto"/>
              <w:right w:val="single" w:sz="4" w:space="0" w:color="auto"/>
            </w:tcBorders>
            <w:vAlign w:val="center"/>
          </w:tcPr>
          <w:p w:rsidR="00B433AA" w:rsidRPr="00A82177" w:rsidRDefault="00A82177" w:rsidP="00BE0A05">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w:t>
            </w:r>
          </w:p>
        </w:tc>
        <w:tc>
          <w:tcPr>
            <w:tcW w:w="2786"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103</w:t>
            </w:r>
          </w:p>
        </w:tc>
        <w:tc>
          <w:tcPr>
            <w:tcW w:w="1494"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9404B">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22</w:t>
            </w:r>
          </w:p>
        </w:tc>
        <w:tc>
          <w:tcPr>
            <w:tcW w:w="1826" w:type="dxa"/>
            <w:tcBorders>
              <w:top w:val="single" w:sz="4" w:space="0" w:color="auto"/>
              <w:left w:val="single" w:sz="4" w:space="0" w:color="auto"/>
              <w:bottom w:val="single" w:sz="4" w:space="0" w:color="auto"/>
              <w:right w:val="single" w:sz="4" w:space="0" w:color="auto"/>
            </w:tcBorders>
            <w:vAlign w:val="center"/>
          </w:tcPr>
          <w:p w:rsidR="00B433AA" w:rsidRPr="00256AD0" w:rsidRDefault="00B433AA"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B433AA" w:rsidRPr="00256AD0" w:rsidRDefault="00B433AA" w:rsidP="004E7A6F">
            <w:pPr>
              <w:widowControl w:val="0"/>
              <w:autoSpaceDE w:val="0"/>
              <w:autoSpaceDN w:val="0"/>
              <w:adjustRightInd w:val="0"/>
              <w:spacing w:after="0" w:line="240" w:lineRule="auto"/>
              <w:rPr>
                <w:rFonts w:ascii="Times New Roman" w:hAnsi="Times New Roman"/>
                <w:sz w:val="2"/>
                <w:szCs w:val="2"/>
              </w:rPr>
            </w:pPr>
          </w:p>
        </w:tc>
      </w:tr>
      <w:tr w:rsidR="00B433AA" w:rsidRPr="00256AD0" w:rsidTr="00721A6B">
        <w:trPr>
          <w:trHeight w:val="277"/>
        </w:trPr>
        <w:tc>
          <w:tcPr>
            <w:tcW w:w="2491" w:type="dxa"/>
            <w:tcBorders>
              <w:top w:val="single" w:sz="4" w:space="0" w:color="auto"/>
              <w:left w:val="single" w:sz="4" w:space="0" w:color="auto"/>
              <w:bottom w:val="single" w:sz="4" w:space="0" w:color="auto"/>
              <w:right w:val="single" w:sz="4" w:space="0" w:color="auto"/>
            </w:tcBorders>
            <w:vAlign w:val="center"/>
          </w:tcPr>
          <w:p w:rsidR="00B433AA" w:rsidRPr="00256AD0" w:rsidRDefault="00A82177" w:rsidP="00BE0A05">
            <w:pPr>
              <w:widowControl w:val="0"/>
              <w:autoSpaceDE w:val="0"/>
              <w:autoSpaceDN w:val="0"/>
              <w:adjustRightInd w:val="0"/>
              <w:spacing w:after="0" w:line="240" w:lineRule="auto"/>
              <w:jc w:val="center"/>
              <w:rPr>
                <w:rFonts w:ascii="Times New Roman" w:hAnsi="Times New Roman"/>
                <w:sz w:val="20"/>
                <w:szCs w:val="20"/>
              </w:rPr>
            </w:pPr>
            <w:r w:rsidRPr="00A82177">
              <w:rPr>
                <w:rFonts w:ascii="Times New Roman" w:hAnsi="Times New Roman"/>
                <w:sz w:val="20"/>
                <w:szCs w:val="20"/>
              </w:rPr>
              <w:t>CP -G 80-3250/A/BAQE/11</w:t>
            </w:r>
          </w:p>
        </w:tc>
        <w:tc>
          <w:tcPr>
            <w:tcW w:w="1327" w:type="dxa"/>
            <w:tcBorders>
              <w:top w:val="single" w:sz="4" w:space="0" w:color="auto"/>
              <w:left w:val="single" w:sz="4" w:space="0" w:color="auto"/>
              <w:bottom w:val="single" w:sz="4" w:space="0" w:color="auto"/>
              <w:right w:val="single" w:sz="4" w:space="0" w:color="auto"/>
            </w:tcBorders>
            <w:vAlign w:val="center"/>
          </w:tcPr>
          <w:p w:rsidR="00B433AA" w:rsidRPr="00A82177" w:rsidRDefault="00A82177" w:rsidP="00BE0A05">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w:t>
            </w:r>
          </w:p>
        </w:tc>
        <w:tc>
          <w:tcPr>
            <w:tcW w:w="2786"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103</w:t>
            </w:r>
          </w:p>
        </w:tc>
        <w:tc>
          <w:tcPr>
            <w:tcW w:w="1494"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9404B">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27</w:t>
            </w:r>
          </w:p>
        </w:tc>
        <w:tc>
          <w:tcPr>
            <w:tcW w:w="1826" w:type="dxa"/>
            <w:tcBorders>
              <w:top w:val="single" w:sz="4" w:space="0" w:color="auto"/>
              <w:left w:val="single" w:sz="4" w:space="0" w:color="auto"/>
              <w:bottom w:val="single" w:sz="4" w:space="0" w:color="auto"/>
              <w:right w:val="single" w:sz="4" w:space="0" w:color="auto"/>
            </w:tcBorders>
            <w:vAlign w:val="center"/>
          </w:tcPr>
          <w:p w:rsidR="00B433AA" w:rsidRPr="00256AD0" w:rsidRDefault="00B433AA"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B433AA" w:rsidRPr="00256AD0" w:rsidRDefault="00B433AA" w:rsidP="004E7A6F">
            <w:pPr>
              <w:widowControl w:val="0"/>
              <w:autoSpaceDE w:val="0"/>
              <w:autoSpaceDN w:val="0"/>
              <w:adjustRightInd w:val="0"/>
              <w:spacing w:after="0" w:line="240" w:lineRule="auto"/>
              <w:rPr>
                <w:rFonts w:ascii="Times New Roman" w:hAnsi="Times New Roman"/>
                <w:sz w:val="2"/>
                <w:szCs w:val="2"/>
              </w:rPr>
            </w:pPr>
          </w:p>
        </w:tc>
      </w:tr>
      <w:tr w:rsidR="00B433AA" w:rsidRPr="00256AD0" w:rsidTr="00721A6B">
        <w:trPr>
          <w:trHeight w:val="277"/>
        </w:trPr>
        <w:tc>
          <w:tcPr>
            <w:tcW w:w="2491" w:type="dxa"/>
            <w:tcBorders>
              <w:top w:val="single" w:sz="4" w:space="0" w:color="auto"/>
              <w:left w:val="single" w:sz="4" w:space="0" w:color="auto"/>
              <w:bottom w:val="single" w:sz="4" w:space="0" w:color="auto"/>
              <w:right w:val="single" w:sz="4" w:space="0" w:color="auto"/>
            </w:tcBorders>
            <w:vAlign w:val="center"/>
          </w:tcPr>
          <w:p w:rsidR="00B433AA" w:rsidRPr="00256AD0" w:rsidRDefault="00A82177" w:rsidP="00A82177">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AQUAJET 132M</w:t>
            </w:r>
          </w:p>
        </w:tc>
        <w:tc>
          <w:tcPr>
            <w:tcW w:w="1327" w:type="dxa"/>
            <w:tcBorders>
              <w:top w:val="single" w:sz="4" w:space="0" w:color="auto"/>
              <w:left w:val="single" w:sz="4" w:space="0" w:color="auto"/>
              <w:bottom w:val="single" w:sz="4" w:space="0" w:color="auto"/>
              <w:right w:val="single" w:sz="4" w:space="0" w:color="auto"/>
            </w:tcBorders>
            <w:vAlign w:val="center"/>
          </w:tcPr>
          <w:p w:rsidR="00B433AA" w:rsidRPr="00A82177" w:rsidRDefault="00A82177" w:rsidP="00BE0A05">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w:t>
            </w:r>
          </w:p>
        </w:tc>
        <w:tc>
          <w:tcPr>
            <w:tcW w:w="2786"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3,0</w:t>
            </w:r>
          </w:p>
        </w:tc>
        <w:tc>
          <w:tcPr>
            <w:tcW w:w="1494"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9404B">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35</w:t>
            </w:r>
          </w:p>
        </w:tc>
        <w:tc>
          <w:tcPr>
            <w:tcW w:w="1826" w:type="dxa"/>
            <w:tcBorders>
              <w:top w:val="single" w:sz="4" w:space="0" w:color="auto"/>
              <w:left w:val="single" w:sz="4" w:space="0" w:color="auto"/>
              <w:bottom w:val="single" w:sz="4" w:space="0" w:color="auto"/>
              <w:right w:val="single" w:sz="4" w:space="0" w:color="auto"/>
            </w:tcBorders>
            <w:vAlign w:val="center"/>
          </w:tcPr>
          <w:p w:rsidR="00B433AA" w:rsidRPr="00256AD0" w:rsidRDefault="00B433AA"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B433AA" w:rsidRPr="00256AD0" w:rsidRDefault="00B433AA" w:rsidP="004E7A6F">
            <w:pPr>
              <w:widowControl w:val="0"/>
              <w:autoSpaceDE w:val="0"/>
              <w:autoSpaceDN w:val="0"/>
              <w:adjustRightInd w:val="0"/>
              <w:spacing w:after="0" w:line="240" w:lineRule="auto"/>
              <w:rPr>
                <w:rFonts w:ascii="Times New Roman" w:hAnsi="Times New Roman"/>
                <w:sz w:val="2"/>
                <w:szCs w:val="2"/>
              </w:rPr>
            </w:pPr>
          </w:p>
        </w:tc>
      </w:tr>
      <w:tr w:rsidR="00B433AA" w:rsidRPr="00256AD0" w:rsidTr="00721A6B">
        <w:trPr>
          <w:trHeight w:val="277"/>
        </w:trPr>
        <w:tc>
          <w:tcPr>
            <w:tcW w:w="2491" w:type="dxa"/>
            <w:tcBorders>
              <w:top w:val="single" w:sz="4" w:space="0" w:color="auto"/>
              <w:left w:val="single" w:sz="4" w:space="0" w:color="auto"/>
              <w:bottom w:val="single" w:sz="4" w:space="0" w:color="auto"/>
              <w:right w:val="single" w:sz="4" w:space="0" w:color="auto"/>
            </w:tcBorders>
            <w:vAlign w:val="center"/>
          </w:tcPr>
          <w:p w:rsidR="00B433AA" w:rsidRPr="00256AD0" w:rsidRDefault="00A82177" w:rsidP="00BE0A05">
            <w:pPr>
              <w:widowControl w:val="0"/>
              <w:autoSpaceDE w:val="0"/>
              <w:autoSpaceDN w:val="0"/>
              <w:adjustRightInd w:val="0"/>
              <w:spacing w:after="0" w:line="240" w:lineRule="auto"/>
              <w:jc w:val="center"/>
              <w:rPr>
                <w:rFonts w:ascii="Times New Roman" w:hAnsi="Times New Roman"/>
                <w:sz w:val="20"/>
                <w:szCs w:val="20"/>
              </w:rPr>
            </w:pPr>
            <w:r w:rsidRPr="00A82177">
              <w:rPr>
                <w:rFonts w:ascii="Times New Roman" w:hAnsi="Times New Roman"/>
                <w:sz w:val="20"/>
                <w:szCs w:val="20"/>
              </w:rPr>
              <w:t>AQUAJET 132M</w:t>
            </w:r>
          </w:p>
        </w:tc>
        <w:tc>
          <w:tcPr>
            <w:tcW w:w="1327" w:type="dxa"/>
            <w:tcBorders>
              <w:top w:val="single" w:sz="4" w:space="0" w:color="auto"/>
              <w:left w:val="single" w:sz="4" w:space="0" w:color="auto"/>
              <w:bottom w:val="single" w:sz="4" w:space="0" w:color="auto"/>
              <w:right w:val="single" w:sz="4" w:space="0" w:color="auto"/>
            </w:tcBorders>
            <w:vAlign w:val="center"/>
          </w:tcPr>
          <w:p w:rsidR="00B433AA" w:rsidRPr="00A82177" w:rsidRDefault="00A82177" w:rsidP="00BE0A05">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w:t>
            </w:r>
          </w:p>
        </w:tc>
        <w:tc>
          <w:tcPr>
            <w:tcW w:w="2786"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3,0</w:t>
            </w:r>
          </w:p>
        </w:tc>
        <w:tc>
          <w:tcPr>
            <w:tcW w:w="1494" w:type="dxa"/>
            <w:tcBorders>
              <w:top w:val="single" w:sz="4" w:space="0" w:color="auto"/>
              <w:left w:val="single" w:sz="4" w:space="0" w:color="auto"/>
              <w:bottom w:val="single" w:sz="4" w:space="0" w:color="auto"/>
              <w:right w:val="single" w:sz="4" w:space="0" w:color="auto"/>
            </w:tcBorders>
            <w:vAlign w:val="center"/>
          </w:tcPr>
          <w:p w:rsidR="00B433AA" w:rsidRPr="00256AD0" w:rsidRDefault="00C93546" w:rsidP="00B9404B">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35</w:t>
            </w:r>
          </w:p>
        </w:tc>
        <w:tc>
          <w:tcPr>
            <w:tcW w:w="1826" w:type="dxa"/>
            <w:tcBorders>
              <w:top w:val="single" w:sz="4" w:space="0" w:color="auto"/>
              <w:left w:val="single" w:sz="4" w:space="0" w:color="auto"/>
              <w:bottom w:val="single" w:sz="4" w:space="0" w:color="auto"/>
              <w:right w:val="single" w:sz="4" w:space="0" w:color="auto"/>
            </w:tcBorders>
            <w:vAlign w:val="center"/>
          </w:tcPr>
          <w:p w:rsidR="00B433AA" w:rsidRPr="00256AD0" w:rsidRDefault="00B433AA"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B433AA" w:rsidRPr="00256AD0" w:rsidRDefault="00B433AA" w:rsidP="004E7A6F">
            <w:pPr>
              <w:widowControl w:val="0"/>
              <w:autoSpaceDE w:val="0"/>
              <w:autoSpaceDN w:val="0"/>
              <w:adjustRightInd w:val="0"/>
              <w:spacing w:after="0" w:line="240" w:lineRule="auto"/>
              <w:rPr>
                <w:rFonts w:ascii="Times New Roman" w:hAnsi="Times New Roman"/>
                <w:sz w:val="2"/>
                <w:szCs w:val="2"/>
              </w:rPr>
            </w:pPr>
          </w:p>
        </w:tc>
      </w:tr>
      <w:tr w:rsidR="00097A6C" w:rsidRPr="00256AD0" w:rsidTr="00721A6B">
        <w:trPr>
          <w:trHeight w:val="277"/>
        </w:trPr>
        <w:tc>
          <w:tcPr>
            <w:tcW w:w="2491" w:type="dxa"/>
            <w:tcBorders>
              <w:top w:val="single" w:sz="4" w:space="0" w:color="auto"/>
              <w:left w:val="single" w:sz="4" w:space="0" w:color="auto"/>
              <w:bottom w:val="single" w:sz="4" w:space="0" w:color="auto"/>
              <w:right w:val="single" w:sz="4" w:space="0" w:color="auto"/>
            </w:tcBorders>
            <w:vAlign w:val="center"/>
          </w:tcPr>
          <w:p w:rsidR="00097A6C" w:rsidRPr="00256AD0" w:rsidRDefault="007931FF" w:rsidP="007931FF">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lang w:val="ru-RU"/>
              </w:rPr>
              <w:t>Насос-дозатор</w:t>
            </w:r>
            <w:r w:rsidRPr="007931FF">
              <w:rPr>
                <w:rFonts w:ascii="Times New Roman" w:hAnsi="Times New Roman"/>
                <w:sz w:val="20"/>
                <w:szCs w:val="20"/>
              </w:rPr>
              <w:t xml:space="preserve"> “DOSAMATIC PPI - 1”</w:t>
            </w:r>
          </w:p>
        </w:tc>
        <w:tc>
          <w:tcPr>
            <w:tcW w:w="1327" w:type="dxa"/>
            <w:tcBorders>
              <w:top w:val="single" w:sz="4" w:space="0" w:color="auto"/>
              <w:left w:val="single" w:sz="4" w:space="0" w:color="auto"/>
              <w:bottom w:val="single" w:sz="4" w:space="0" w:color="auto"/>
              <w:right w:val="single" w:sz="4" w:space="0" w:color="auto"/>
            </w:tcBorders>
            <w:vAlign w:val="center"/>
          </w:tcPr>
          <w:p w:rsidR="00097A6C" w:rsidRPr="00256AD0" w:rsidRDefault="007931FF"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w:t>
            </w:r>
          </w:p>
        </w:tc>
        <w:tc>
          <w:tcPr>
            <w:tcW w:w="2786" w:type="dxa"/>
            <w:tcBorders>
              <w:top w:val="single" w:sz="4" w:space="0" w:color="auto"/>
              <w:left w:val="single" w:sz="4" w:space="0" w:color="auto"/>
              <w:bottom w:val="single" w:sz="4" w:space="0" w:color="auto"/>
              <w:right w:val="single" w:sz="4" w:space="0" w:color="auto"/>
            </w:tcBorders>
            <w:vAlign w:val="center"/>
          </w:tcPr>
          <w:p w:rsidR="00097A6C" w:rsidRPr="00256AD0" w:rsidRDefault="00B1116A"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8</w:t>
            </w:r>
          </w:p>
        </w:tc>
        <w:tc>
          <w:tcPr>
            <w:tcW w:w="1494" w:type="dxa"/>
            <w:tcBorders>
              <w:top w:val="single" w:sz="4" w:space="0" w:color="auto"/>
              <w:left w:val="single" w:sz="4" w:space="0" w:color="auto"/>
              <w:bottom w:val="single" w:sz="4" w:space="0" w:color="auto"/>
              <w:right w:val="single" w:sz="4" w:space="0" w:color="auto"/>
            </w:tcBorders>
            <w:vAlign w:val="center"/>
          </w:tcPr>
          <w:p w:rsidR="00097A6C" w:rsidRPr="00256AD0" w:rsidRDefault="00B1116A" w:rsidP="00B9404B">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18</w:t>
            </w:r>
          </w:p>
        </w:tc>
        <w:tc>
          <w:tcPr>
            <w:tcW w:w="1826" w:type="dxa"/>
            <w:tcBorders>
              <w:top w:val="single" w:sz="4" w:space="0" w:color="auto"/>
              <w:left w:val="single" w:sz="4" w:space="0" w:color="auto"/>
              <w:bottom w:val="single" w:sz="4" w:space="0" w:color="auto"/>
              <w:right w:val="single" w:sz="4" w:space="0" w:color="auto"/>
            </w:tcBorders>
            <w:vAlign w:val="center"/>
          </w:tcPr>
          <w:p w:rsidR="00097A6C" w:rsidRPr="00256AD0" w:rsidRDefault="00097A6C"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5" w:type="dxa"/>
            <w:tcBorders>
              <w:top w:val="nil"/>
              <w:left w:val="single" w:sz="4" w:space="0" w:color="auto"/>
              <w:bottom w:val="nil"/>
              <w:right w:val="nil"/>
            </w:tcBorders>
            <w:vAlign w:val="bottom"/>
          </w:tcPr>
          <w:p w:rsidR="00097A6C" w:rsidRPr="00256AD0" w:rsidRDefault="00097A6C" w:rsidP="004E7A6F">
            <w:pPr>
              <w:widowControl w:val="0"/>
              <w:autoSpaceDE w:val="0"/>
              <w:autoSpaceDN w:val="0"/>
              <w:adjustRightInd w:val="0"/>
              <w:spacing w:after="0" w:line="240" w:lineRule="auto"/>
              <w:rPr>
                <w:rFonts w:ascii="Times New Roman" w:hAnsi="Times New Roman"/>
                <w:sz w:val="2"/>
                <w:szCs w:val="2"/>
              </w:rPr>
            </w:pPr>
          </w:p>
        </w:tc>
      </w:tr>
    </w:tbl>
    <w:p w:rsidR="0012606F" w:rsidRPr="00256AD0" w:rsidRDefault="0012606F" w:rsidP="0012606F">
      <w:pPr>
        <w:widowControl w:val="0"/>
        <w:autoSpaceDE w:val="0"/>
        <w:autoSpaceDN w:val="0"/>
        <w:adjustRightInd w:val="0"/>
        <w:spacing w:after="0" w:line="231" w:lineRule="auto"/>
        <w:ind w:firstLine="709"/>
        <w:rPr>
          <w:rFonts w:ascii="Times New Roman" w:hAnsi="Times New Roman"/>
          <w:sz w:val="24"/>
          <w:szCs w:val="24"/>
          <w:lang w:val="ru-RU"/>
        </w:rPr>
      </w:pPr>
      <w:bookmarkStart w:id="9" w:name="page25"/>
      <w:bookmarkEnd w:id="9"/>
    </w:p>
    <w:p w:rsidR="00D040B1" w:rsidRPr="00256AD0" w:rsidRDefault="00D040B1"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r w:rsidRPr="00256AD0">
        <w:rPr>
          <w:rFonts w:ascii="Times New Roman" w:hAnsi="Times New Roman"/>
          <w:sz w:val="24"/>
          <w:szCs w:val="24"/>
          <w:lang w:val="ru-RU"/>
        </w:rPr>
        <w:t xml:space="preserve">Таблица </w:t>
      </w:r>
      <w:r w:rsidR="00BF37DE" w:rsidRPr="00256AD0">
        <w:rPr>
          <w:rFonts w:ascii="Times New Roman" w:hAnsi="Times New Roman"/>
          <w:sz w:val="24"/>
          <w:szCs w:val="24"/>
          <w:lang w:val="ru-RU"/>
        </w:rPr>
        <w:t>1.1</w:t>
      </w:r>
      <w:r w:rsidR="004F5D27">
        <w:rPr>
          <w:rFonts w:ascii="Times New Roman" w:hAnsi="Times New Roman"/>
          <w:sz w:val="24"/>
          <w:szCs w:val="24"/>
          <w:lang w:val="ru-RU"/>
        </w:rPr>
        <w:t>6</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sidR="006F403B">
        <w:rPr>
          <w:rFonts w:ascii="Times New Roman" w:hAnsi="Times New Roman"/>
          <w:sz w:val="23"/>
          <w:szCs w:val="23"/>
          <w:lang w:val="ru-RU"/>
        </w:rPr>
        <w:t>«</w:t>
      </w:r>
      <w:r w:rsidR="006F403B">
        <w:rPr>
          <w:rFonts w:ascii="Times New Roman" w:hAnsi="Times New Roman"/>
          <w:sz w:val="24"/>
          <w:szCs w:val="24"/>
          <w:lang w:val="ru-RU"/>
        </w:rPr>
        <w:t>Пансионат»</w:t>
      </w:r>
      <w:r w:rsidR="00BF37DE" w:rsidRPr="00256AD0">
        <w:rPr>
          <w:rFonts w:ascii="Times New Roman" w:hAnsi="Times New Roman"/>
          <w:sz w:val="24"/>
          <w:szCs w:val="24"/>
          <w:lang w:val="ru-RU"/>
        </w:rPr>
        <w:t xml:space="preserve"> (ул. Рабочая) г.Ковылкино</w:t>
      </w:r>
    </w:p>
    <w:tbl>
      <w:tblPr>
        <w:tblW w:w="9970" w:type="dxa"/>
        <w:tblInd w:w="10" w:type="dxa"/>
        <w:tblLayout w:type="fixed"/>
        <w:tblCellMar>
          <w:left w:w="0" w:type="dxa"/>
          <w:right w:w="0" w:type="dxa"/>
        </w:tblCellMar>
        <w:tblLook w:val="0000"/>
      </w:tblPr>
      <w:tblGrid>
        <w:gridCol w:w="2494"/>
        <w:gridCol w:w="1329"/>
        <w:gridCol w:w="2789"/>
        <w:gridCol w:w="1496"/>
        <w:gridCol w:w="1828"/>
        <w:gridCol w:w="34"/>
      </w:tblGrid>
      <w:tr w:rsidR="00D706CF" w:rsidRPr="00256AD0" w:rsidTr="00721A6B">
        <w:trPr>
          <w:trHeight w:val="296"/>
        </w:trPr>
        <w:tc>
          <w:tcPr>
            <w:tcW w:w="2494" w:type="dxa"/>
            <w:vMerge w:val="restart"/>
            <w:tcBorders>
              <w:top w:val="single" w:sz="8" w:space="0" w:color="auto"/>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29"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9" w:type="dxa"/>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96"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28"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152"/>
        </w:trPr>
        <w:tc>
          <w:tcPr>
            <w:tcW w:w="2494" w:type="dxa"/>
            <w:vMerge/>
            <w:tcBorders>
              <w:top w:val="nil"/>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29"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89" w:type="dxa"/>
            <w:vMerge w:val="restart"/>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96"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828"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165"/>
        </w:trPr>
        <w:tc>
          <w:tcPr>
            <w:tcW w:w="2494" w:type="dxa"/>
            <w:tcBorders>
              <w:top w:val="nil"/>
              <w:left w:val="single" w:sz="8" w:space="0" w:color="auto"/>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29"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89" w:type="dxa"/>
            <w:vMerge/>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496"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828"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A82177">
        <w:trPr>
          <w:trHeight w:val="591"/>
        </w:trPr>
        <w:tc>
          <w:tcPr>
            <w:tcW w:w="2494" w:type="dxa"/>
            <w:tcBorders>
              <w:top w:val="single" w:sz="4" w:space="0" w:color="auto"/>
              <w:left w:val="single" w:sz="4" w:space="0" w:color="auto"/>
              <w:bottom w:val="single" w:sz="4" w:space="0" w:color="auto"/>
              <w:right w:val="single" w:sz="4" w:space="0" w:color="auto"/>
            </w:tcBorders>
            <w:vAlign w:val="center"/>
          </w:tcPr>
          <w:p w:rsidR="00D706CF" w:rsidRPr="003936C5" w:rsidRDefault="003936C5"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3936C5">
              <w:rPr>
                <w:rFonts w:ascii="Times New Roman" w:hAnsi="Times New Roman"/>
                <w:sz w:val="20"/>
                <w:szCs w:val="20"/>
                <w:lang w:val="ru-RU"/>
              </w:rPr>
              <w:lastRenderedPageBreak/>
              <w:t xml:space="preserve">Подпиточный насос </w:t>
            </w:r>
            <w:r w:rsidRPr="003936C5">
              <w:rPr>
                <w:rFonts w:ascii="Times New Roman" w:hAnsi="Times New Roman"/>
                <w:sz w:val="20"/>
                <w:szCs w:val="20"/>
              </w:rPr>
              <w:t>Wilo</w:t>
            </w:r>
            <w:r w:rsidRPr="003936C5">
              <w:rPr>
                <w:rFonts w:ascii="Times New Roman" w:hAnsi="Times New Roman"/>
                <w:sz w:val="20"/>
                <w:szCs w:val="20"/>
                <w:lang w:val="ru-RU"/>
              </w:rPr>
              <w:t xml:space="preserve"> </w:t>
            </w:r>
            <w:r w:rsidRPr="003936C5">
              <w:rPr>
                <w:rFonts w:ascii="Times New Roman" w:hAnsi="Times New Roman"/>
                <w:sz w:val="20"/>
                <w:szCs w:val="20"/>
              </w:rPr>
              <w:t>PW</w:t>
            </w:r>
            <w:r w:rsidRPr="003936C5">
              <w:rPr>
                <w:rFonts w:ascii="Times New Roman" w:hAnsi="Times New Roman"/>
                <w:sz w:val="20"/>
                <w:szCs w:val="20"/>
                <w:lang w:val="ru-RU"/>
              </w:rPr>
              <w:t xml:space="preserve">-175 </w:t>
            </w:r>
            <w:r w:rsidRPr="003936C5">
              <w:rPr>
                <w:rFonts w:ascii="Times New Roman" w:hAnsi="Times New Roman"/>
                <w:sz w:val="20"/>
                <w:szCs w:val="20"/>
              </w:rPr>
              <w:t>EA</w:t>
            </w:r>
          </w:p>
        </w:tc>
        <w:tc>
          <w:tcPr>
            <w:tcW w:w="1329" w:type="dxa"/>
            <w:tcBorders>
              <w:top w:val="single" w:sz="4" w:space="0" w:color="auto"/>
              <w:left w:val="single" w:sz="4" w:space="0" w:color="auto"/>
              <w:bottom w:val="single" w:sz="4" w:space="0" w:color="auto"/>
              <w:right w:val="single" w:sz="4" w:space="0" w:color="auto"/>
            </w:tcBorders>
            <w:vAlign w:val="center"/>
          </w:tcPr>
          <w:p w:rsidR="00D706CF" w:rsidRPr="00256AD0" w:rsidRDefault="003936C5"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w:t>
            </w:r>
          </w:p>
        </w:tc>
        <w:tc>
          <w:tcPr>
            <w:tcW w:w="2789"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p>
        </w:tc>
        <w:tc>
          <w:tcPr>
            <w:tcW w:w="1496"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50635A">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1828"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305D58">
            <w:pPr>
              <w:widowControl w:val="0"/>
              <w:autoSpaceDE w:val="0"/>
              <w:autoSpaceDN w:val="0"/>
              <w:adjustRightInd w:val="0"/>
              <w:spacing w:after="0" w:line="240" w:lineRule="auto"/>
              <w:ind w:left="30"/>
              <w:jc w:val="center"/>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bl>
    <w:p w:rsidR="00D040B1" w:rsidRPr="00256AD0" w:rsidRDefault="00D040B1" w:rsidP="0012606F">
      <w:pPr>
        <w:widowControl w:val="0"/>
        <w:autoSpaceDE w:val="0"/>
        <w:autoSpaceDN w:val="0"/>
        <w:adjustRightInd w:val="0"/>
        <w:spacing w:after="0" w:line="231" w:lineRule="auto"/>
        <w:ind w:firstLine="709"/>
        <w:rPr>
          <w:rFonts w:ascii="Times New Roman" w:hAnsi="Times New Roman"/>
          <w:sz w:val="24"/>
          <w:szCs w:val="24"/>
          <w:lang w:val="ru-RU"/>
        </w:rPr>
      </w:pPr>
    </w:p>
    <w:p w:rsidR="00165DC2" w:rsidRPr="00256AD0" w:rsidRDefault="00165DC2" w:rsidP="00165DC2">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r w:rsidRPr="00256AD0">
        <w:rPr>
          <w:rFonts w:ascii="Times New Roman" w:hAnsi="Times New Roman"/>
          <w:sz w:val="24"/>
          <w:szCs w:val="24"/>
          <w:lang w:val="ru-RU"/>
        </w:rPr>
        <w:t>Таблица 1.1</w:t>
      </w:r>
      <w:r w:rsidR="004F5D27">
        <w:rPr>
          <w:rFonts w:ascii="Times New Roman" w:hAnsi="Times New Roman"/>
          <w:sz w:val="24"/>
          <w:szCs w:val="24"/>
          <w:lang w:val="ru-RU"/>
        </w:rPr>
        <w:t>7</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котельной</w:t>
      </w:r>
      <w:r w:rsidR="004B7F8B">
        <w:rPr>
          <w:rFonts w:ascii="Times New Roman" w:hAnsi="Times New Roman"/>
          <w:sz w:val="23"/>
          <w:szCs w:val="23"/>
          <w:lang w:val="ru-RU"/>
        </w:rPr>
        <w:t xml:space="preserve"> 8МВт</w:t>
      </w:r>
      <w:r w:rsidRPr="00256AD0">
        <w:rPr>
          <w:rFonts w:ascii="Times New Roman" w:hAnsi="Times New Roman"/>
          <w:sz w:val="23"/>
          <w:szCs w:val="23"/>
          <w:lang w:val="ru-RU"/>
        </w:rPr>
        <w:t xml:space="preserve"> </w:t>
      </w:r>
      <w:r>
        <w:rPr>
          <w:rFonts w:ascii="Times New Roman" w:hAnsi="Times New Roman"/>
          <w:sz w:val="23"/>
          <w:szCs w:val="23"/>
          <w:lang w:val="ru-RU"/>
        </w:rPr>
        <w:t>«</w:t>
      </w:r>
      <w:r w:rsidR="00FD04A8">
        <w:rPr>
          <w:rFonts w:ascii="Times New Roman" w:hAnsi="Times New Roman"/>
          <w:sz w:val="24"/>
          <w:szCs w:val="24"/>
          <w:lang w:val="ru-RU"/>
        </w:rPr>
        <w:t>Солнышко</w:t>
      </w:r>
      <w:r>
        <w:rPr>
          <w:rFonts w:ascii="Times New Roman" w:hAnsi="Times New Roman"/>
          <w:sz w:val="24"/>
          <w:szCs w:val="24"/>
          <w:lang w:val="ru-RU"/>
        </w:rPr>
        <w:t>»</w:t>
      </w:r>
      <w:r w:rsidRPr="00256AD0">
        <w:rPr>
          <w:rFonts w:ascii="Times New Roman" w:hAnsi="Times New Roman"/>
          <w:sz w:val="24"/>
          <w:szCs w:val="24"/>
          <w:lang w:val="ru-RU"/>
        </w:rPr>
        <w:t xml:space="preserve"> (ул. </w:t>
      </w:r>
      <w:r w:rsidR="00FD04A8">
        <w:rPr>
          <w:rFonts w:ascii="Times New Roman" w:hAnsi="Times New Roman"/>
          <w:sz w:val="24"/>
          <w:szCs w:val="24"/>
          <w:lang w:val="ru-RU"/>
        </w:rPr>
        <w:t>Пролетарская, 10А</w:t>
      </w:r>
      <w:r w:rsidRPr="00256AD0">
        <w:rPr>
          <w:rFonts w:ascii="Times New Roman" w:hAnsi="Times New Roman"/>
          <w:sz w:val="24"/>
          <w:szCs w:val="24"/>
          <w:lang w:val="ru-RU"/>
        </w:rPr>
        <w:t>) г.Ковылкино</w:t>
      </w:r>
    </w:p>
    <w:tbl>
      <w:tblPr>
        <w:tblW w:w="9893" w:type="dxa"/>
        <w:tblInd w:w="10" w:type="dxa"/>
        <w:tblLayout w:type="fixed"/>
        <w:tblCellMar>
          <w:left w:w="0" w:type="dxa"/>
          <w:right w:w="0" w:type="dxa"/>
        </w:tblCellMar>
        <w:tblLook w:val="0000"/>
      </w:tblPr>
      <w:tblGrid>
        <w:gridCol w:w="2475"/>
        <w:gridCol w:w="1319"/>
        <w:gridCol w:w="2768"/>
        <w:gridCol w:w="1484"/>
        <w:gridCol w:w="1814"/>
        <w:gridCol w:w="33"/>
      </w:tblGrid>
      <w:tr w:rsidR="00165DC2" w:rsidRPr="00256AD0" w:rsidTr="00721A6B">
        <w:trPr>
          <w:trHeight w:val="607"/>
        </w:trPr>
        <w:tc>
          <w:tcPr>
            <w:tcW w:w="2475" w:type="dxa"/>
            <w:vMerge w:val="restart"/>
            <w:tcBorders>
              <w:top w:val="single" w:sz="8" w:space="0" w:color="auto"/>
              <w:left w:val="single" w:sz="8" w:space="0" w:color="auto"/>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19" w:type="dxa"/>
            <w:vMerge w:val="restart"/>
            <w:tcBorders>
              <w:top w:val="single" w:sz="8" w:space="0" w:color="auto"/>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68" w:type="dxa"/>
            <w:tcBorders>
              <w:top w:val="single" w:sz="8" w:space="0" w:color="auto"/>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84" w:type="dxa"/>
            <w:vMerge w:val="restart"/>
            <w:tcBorders>
              <w:top w:val="single" w:sz="8" w:space="0" w:color="auto"/>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14" w:type="dxa"/>
            <w:vMerge w:val="restart"/>
            <w:tcBorders>
              <w:top w:val="single" w:sz="8" w:space="0" w:color="auto"/>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3" w:type="dxa"/>
            <w:tcBorders>
              <w:top w:val="nil"/>
              <w:left w:val="nil"/>
              <w:bottom w:val="nil"/>
              <w:right w:val="nil"/>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
                <w:szCs w:val="2"/>
              </w:rPr>
            </w:pPr>
          </w:p>
        </w:tc>
      </w:tr>
      <w:tr w:rsidR="00165DC2" w:rsidRPr="00256AD0" w:rsidTr="00721A6B">
        <w:trPr>
          <w:trHeight w:val="311"/>
        </w:trPr>
        <w:tc>
          <w:tcPr>
            <w:tcW w:w="2475" w:type="dxa"/>
            <w:vMerge/>
            <w:tcBorders>
              <w:top w:val="nil"/>
              <w:left w:val="single" w:sz="8" w:space="0" w:color="auto"/>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1319" w:type="dxa"/>
            <w:vMerge/>
            <w:tcBorders>
              <w:top w:val="nil"/>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2768" w:type="dxa"/>
            <w:vMerge w:val="restart"/>
            <w:tcBorders>
              <w:top w:val="nil"/>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84" w:type="dxa"/>
            <w:vMerge/>
            <w:tcBorders>
              <w:top w:val="nil"/>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1814" w:type="dxa"/>
            <w:vMerge/>
            <w:tcBorders>
              <w:top w:val="nil"/>
              <w:left w:val="nil"/>
              <w:bottom w:val="nil"/>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33" w:type="dxa"/>
            <w:tcBorders>
              <w:top w:val="nil"/>
              <w:left w:val="nil"/>
              <w:bottom w:val="nil"/>
              <w:right w:val="nil"/>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
                <w:szCs w:val="2"/>
              </w:rPr>
            </w:pPr>
          </w:p>
        </w:tc>
      </w:tr>
      <w:tr w:rsidR="00165DC2" w:rsidRPr="00256AD0" w:rsidTr="00721A6B">
        <w:trPr>
          <w:trHeight w:val="339"/>
        </w:trPr>
        <w:tc>
          <w:tcPr>
            <w:tcW w:w="2475" w:type="dxa"/>
            <w:tcBorders>
              <w:top w:val="nil"/>
              <w:left w:val="single" w:sz="8" w:space="0" w:color="auto"/>
              <w:bottom w:val="single" w:sz="4" w:space="0" w:color="auto"/>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1319" w:type="dxa"/>
            <w:tcBorders>
              <w:top w:val="nil"/>
              <w:left w:val="nil"/>
              <w:bottom w:val="single" w:sz="4" w:space="0" w:color="auto"/>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2768" w:type="dxa"/>
            <w:vMerge/>
            <w:tcBorders>
              <w:top w:val="nil"/>
              <w:left w:val="nil"/>
              <w:bottom w:val="single" w:sz="4" w:space="0" w:color="auto"/>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1484" w:type="dxa"/>
            <w:tcBorders>
              <w:top w:val="nil"/>
              <w:left w:val="nil"/>
              <w:bottom w:val="single" w:sz="4" w:space="0" w:color="auto"/>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1814" w:type="dxa"/>
            <w:tcBorders>
              <w:top w:val="nil"/>
              <w:left w:val="nil"/>
              <w:bottom w:val="single" w:sz="4" w:space="0" w:color="auto"/>
              <w:right w:val="single" w:sz="8" w:space="0" w:color="auto"/>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0"/>
                <w:szCs w:val="20"/>
              </w:rPr>
            </w:pPr>
          </w:p>
        </w:tc>
        <w:tc>
          <w:tcPr>
            <w:tcW w:w="33" w:type="dxa"/>
            <w:tcBorders>
              <w:top w:val="nil"/>
              <w:left w:val="nil"/>
              <w:bottom w:val="nil"/>
              <w:right w:val="nil"/>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
                <w:szCs w:val="2"/>
              </w:rPr>
            </w:pPr>
          </w:p>
        </w:tc>
      </w:tr>
      <w:tr w:rsidR="00165DC2" w:rsidRPr="00256AD0" w:rsidTr="00721A6B">
        <w:trPr>
          <w:trHeight w:val="431"/>
        </w:trPr>
        <w:tc>
          <w:tcPr>
            <w:tcW w:w="2475" w:type="dxa"/>
            <w:tcBorders>
              <w:top w:val="single" w:sz="4" w:space="0" w:color="auto"/>
              <w:left w:val="single" w:sz="4" w:space="0" w:color="auto"/>
              <w:bottom w:val="single" w:sz="4" w:space="0" w:color="auto"/>
              <w:right w:val="single" w:sz="4" w:space="0" w:color="auto"/>
            </w:tcBorders>
            <w:vAlign w:val="center"/>
          </w:tcPr>
          <w:p w:rsidR="00165DC2" w:rsidRPr="00256AD0" w:rsidRDefault="003936C5" w:rsidP="000E2616">
            <w:pPr>
              <w:widowControl w:val="0"/>
              <w:autoSpaceDE w:val="0"/>
              <w:autoSpaceDN w:val="0"/>
              <w:adjustRightInd w:val="0"/>
              <w:spacing w:after="0" w:line="240" w:lineRule="auto"/>
              <w:ind w:left="720" w:hanging="720"/>
              <w:jc w:val="center"/>
              <w:rPr>
                <w:rFonts w:ascii="Times New Roman" w:hAnsi="Times New Roman"/>
                <w:sz w:val="20"/>
                <w:szCs w:val="20"/>
              </w:rPr>
            </w:pPr>
            <w:r w:rsidRPr="003936C5">
              <w:rPr>
                <w:rFonts w:ascii="Times New Roman" w:hAnsi="Times New Roman"/>
                <w:sz w:val="20"/>
                <w:szCs w:val="20"/>
              </w:rPr>
              <w:t>CM-G 150-2405/A/BAQE/22 DAB</w:t>
            </w:r>
          </w:p>
        </w:tc>
        <w:tc>
          <w:tcPr>
            <w:tcW w:w="1319" w:type="dxa"/>
            <w:tcBorders>
              <w:top w:val="single" w:sz="4" w:space="0" w:color="auto"/>
              <w:left w:val="single" w:sz="4" w:space="0" w:color="auto"/>
              <w:bottom w:val="single" w:sz="4" w:space="0" w:color="auto"/>
              <w:right w:val="single" w:sz="4" w:space="0" w:color="auto"/>
            </w:tcBorders>
            <w:vAlign w:val="center"/>
          </w:tcPr>
          <w:p w:rsidR="00165DC2" w:rsidRPr="004B7F8B" w:rsidRDefault="004B7F8B"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3</w:t>
            </w:r>
          </w:p>
        </w:tc>
        <w:tc>
          <w:tcPr>
            <w:tcW w:w="2768" w:type="dxa"/>
            <w:tcBorders>
              <w:top w:val="single" w:sz="4" w:space="0" w:color="auto"/>
              <w:left w:val="single" w:sz="4" w:space="0" w:color="auto"/>
              <w:bottom w:val="single" w:sz="4" w:space="0" w:color="auto"/>
              <w:right w:val="single" w:sz="4" w:space="0" w:color="auto"/>
            </w:tcBorders>
            <w:vAlign w:val="center"/>
          </w:tcPr>
          <w:p w:rsidR="00165DC2" w:rsidRPr="004B7F8B" w:rsidRDefault="004B7F8B"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110</w:t>
            </w:r>
          </w:p>
        </w:tc>
        <w:tc>
          <w:tcPr>
            <w:tcW w:w="1484" w:type="dxa"/>
            <w:tcBorders>
              <w:top w:val="single" w:sz="4" w:space="0" w:color="auto"/>
              <w:left w:val="single" w:sz="4" w:space="0" w:color="auto"/>
              <w:bottom w:val="single" w:sz="4" w:space="0" w:color="auto"/>
              <w:right w:val="single" w:sz="4" w:space="0" w:color="auto"/>
            </w:tcBorders>
            <w:vAlign w:val="center"/>
          </w:tcPr>
          <w:p w:rsidR="00165DC2" w:rsidRPr="004B7F8B" w:rsidRDefault="004B7F8B" w:rsidP="000E2616">
            <w:pPr>
              <w:widowControl w:val="0"/>
              <w:autoSpaceDE w:val="0"/>
              <w:autoSpaceDN w:val="0"/>
              <w:adjustRightInd w:val="0"/>
              <w:spacing w:after="0" w:line="240" w:lineRule="auto"/>
              <w:ind w:left="30"/>
              <w:jc w:val="center"/>
              <w:rPr>
                <w:rFonts w:ascii="Times New Roman" w:hAnsi="Times New Roman"/>
                <w:sz w:val="20"/>
                <w:szCs w:val="20"/>
                <w:lang w:val="ru-RU"/>
              </w:rPr>
            </w:pPr>
            <w:r>
              <w:rPr>
                <w:rFonts w:ascii="Times New Roman" w:hAnsi="Times New Roman"/>
                <w:sz w:val="20"/>
                <w:szCs w:val="20"/>
                <w:lang w:val="ru-RU"/>
              </w:rPr>
              <w:t>25,0</w:t>
            </w:r>
          </w:p>
        </w:tc>
        <w:tc>
          <w:tcPr>
            <w:tcW w:w="1814" w:type="dxa"/>
            <w:tcBorders>
              <w:top w:val="single" w:sz="4" w:space="0" w:color="auto"/>
              <w:left w:val="single" w:sz="4" w:space="0" w:color="auto"/>
              <w:bottom w:val="single" w:sz="4" w:space="0" w:color="auto"/>
              <w:right w:val="single" w:sz="4" w:space="0" w:color="auto"/>
            </w:tcBorders>
            <w:vAlign w:val="center"/>
          </w:tcPr>
          <w:p w:rsidR="00165DC2" w:rsidRPr="003936C5" w:rsidRDefault="00165DC2" w:rsidP="000E2616">
            <w:pPr>
              <w:widowControl w:val="0"/>
              <w:autoSpaceDE w:val="0"/>
              <w:autoSpaceDN w:val="0"/>
              <w:adjustRightInd w:val="0"/>
              <w:spacing w:after="0" w:line="240" w:lineRule="auto"/>
              <w:ind w:left="30"/>
              <w:jc w:val="center"/>
              <w:rPr>
                <w:rFonts w:ascii="Times New Roman" w:hAnsi="Times New Roman"/>
                <w:sz w:val="20"/>
                <w:szCs w:val="20"/>
              </w:rPr>
            </w:pPr>
          </w:p>
        </w:tc>
        <w:tc>
          <w:tcPr>
            <w:tcW w:w="33" w:type="dxa"/>
            <w:tcBorders>
              <w:top w:val="nil"/>
              <w:left w:val="single" w:sz="4" w:space="0" w:color="auto"/>
              <w:bottom w:val="nil"/>
              <w:right w:val="nil"/>
            </w:tcBorders>
            <w:vAlign w:val="bottom"/>
          </w:tcPr>
          <w:p w:rsidR="00165DC2" w:rsidRPr="00256AD0" w:rsidRDefault="00165DC2" w:rsidP="000E2616">
            <w:pPr>
              <w:widowControl w:val="0"/>
              <w:autoSpaceDE w:val="0"/>
              <w:autoSpaceDN w:val="0"/>
              <w:adjustRightInd w:val="0"/>
              <w:spacing w:after="0" w:line="240" w:lineRule="auto"/>
              <w:rPr>
                <w:rFonts w:ascii="Times New Roman" w:hAnsi="Times New Roman"/>
                <w:sz w:val="2"/>
                <w:szCs w:val="2"/>
              </w:rPr>
            </w:pPr>
          </w:p>
        </w:tc>
      </w:tr>
      <w:tr w:rsidR="004B7F8B" w:rsidRPr="00256AD0" w:rsidTr="00721A6B">
        <w:trPr>
          <w:trHeight w:val="431"/>
        </w:trPr>
        <w:tc>
          <w:tcPr>
            <w:tcW w:w="2475" w:type="dxa"/>
            <w:tcBorders>
              <w:top w:val="single" w:sz="4" w:space="0" w:color="auto"/>
              <w:left w:val="single" w:sz="4" w:space="0" w:color="auto"/>
              <w:bottom w:val="single" w:sz="4" w:space="0" w:color="auto"/>
              <w:right w:val="single" w:sz="4" w:space="0" w:color="auto"/>
            </w:tcBorders>
            <w:vAlign w:val="center"/>
          </w:tcPr>
          <w:p w:rsidR="004B7F8B" w:rsidRPr="003936C5" w:rsidRDefault="004B7F8B" w:rsidP="000E2616">
            <w:pPr>
              <w:widowControl w:val="0"/>
              <w:autoSpaceDE w:val="0"/>
              <w:autoSpaceDN w:val="0"/>
              <w:adjustRightInd w:val="0"/>
              <w:spacing w:after="0" w:line="240" w:lineRule="auto"/>
              <w:ind w:left="720" w:hanging="720"/>
              <w:jc w:val="center"/>
              <w:rPr>
                <w:rFonts w:ascii="Times New Roman" w:hAnsi="Times New Roman"/>
                <w:sz w:val="20"/>
                <w:szCs w:val="20"/>
              </w:rPr>
            </w:pPr>
            <w:r w:rsidRPr="004B7F8B">
              <w:rPr>
                <w:rFonts w:ascii="Times New Roman" w:hAnsi="Times New Roman"/>
                <w:sz w:val="20"/>
                <w:szCs w:val="20"/>
              </w:rPr>
              <w:t>ВРН 120/360.80.Т</w:t>
            </w:r>
          </w:p>
        </w:tc>
        <w:tc>
          <w:tcPr>
            <w:tcW w:w="1319" w:type="dxa"/>
            <w:tcBorders>
              <w:top w:val="single" w:sz="4" w:space="0" w:color="auto"/>
              <w:left w:val="single" w:sz="4" w:space="0" w:color="auto"/>
              <w:bottom w:val="single" w:sz="4" w:space="0" w:color="auto"/>
              <w:right w:val="single" w:sz="4" w:space="0" w:color="auto"/>
            </w:tcBorders>
            <w:vAlign w:val="center"/>
          </w:tcPr>
          <w:p w:rsidR="004B7F8B" w:rsidRPr="004B7F8B" w:rsidRDefault="004B7F8B"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3</w:t>
            </w:r>
          </w:p>
        </w:tc>
        <w:tc>
          <w:tcPr>
            <w:tcW w:w="2768" w:type="dxa"/>
            <w:tcBorders>
              <w:top w:val="single" w:sz="4" w:space="0" w:color="auto"/>
              <w:left w:val="single" w:sz="4" w:space="0" w:color="auto"/>
              <w:bottom w:val="single" w:sz="4" w:space="0" w:color="auto"/>
              <w:right w:val="single" w:sz="4" w:space="0" w:color="auto"/>
            </w:tcBorders>
            <w:vAlign w:val="center"/>
          </w:tcPr>
          <w:p w:rsidR="004B7F8B" w:rsidRPr="004B7F8B" w:rsidRDefault="004B7F8B"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40</w:t>
            </w:r>
          </w:p>
        </w:tc>
        <w:tc>
          <w:tcPr>
            <w:tcW w:w="1484" w:type="dxa"/>
            <w:tcBorders>
              <w:top w:val="single" w:sz="4" w:space="0" w:color="auto"/>
              <w:left w:val="single" w:sz="4" w:space="0" w:color="auto"/>
              <w:bottom w:val="single" w:sz="4" w:space="0" w:color="auto"/>
              <w:right w:val="single" w:sz="4" w:space="0" w:color="auto"/>
            </w:tcBorders>
            <w:vAlign w:val="center"/>
          </w:tcPr>
          <w:p w:rsidR="004B7F8B" w:rsidRPr="004B7F8B" w:rsidRDefault="004B7F8B" w:rsidP="000E2616">
            <w:pPr>
              <w:widowControl w:val="0"/>
              <w:autoSpaceDE w:val="0"/>
              <w:autoSpaceDN w:val="0"/>
              <w:adjustRightInd w:val="0"/>
              <w:spacing w:after="0" w:line="240" w:lineRule="auto"/>
              <w:ind w:left="30"/>
              <w:jc w:val="center"/>
              <w:rPr>
                <w:rFonts w:ascii="Times New Roman" w:hAnsi="Times New Roman"/>
                <w:sz w:val="20"/>
                <w:szCs w:val="20"/>
                <w:lang w:val="ru-RU"/>
              </w:rPr>
            </w:pPr>
            <w:r>
              <w:rPr>
                <w:rFonts w:ascii="Times New Roman" w:hAnsi="Times New Roman"/>
                <w:sz w:val="20"/>
                <w:szCs w:val="20"/>
                <w:lang w:val="ru-RU"/>
              </w:rPr>
              <w:t>8,8</w:t>
            </w:r>
          </w:p>
        </w:tc>
        <w:tc>
          <w:tcPr>
            <w:tcW w:w="1814" w:type="dxa"/>
            <w:tcBorders>
              <w:top w:val="single" w:sz="4" w:space="0" w:color="auto"/>
              <w:left w:val="single" w:sz="4" w:space="0" w:color="auto"/>
              <w:bottom w:val="single" w:sz="4" w:space="0" w:color="auto"/>
              <w:right w:val="single" w:sz="4" w:space="0" w:color="auto"/>
            </w:tcBorders>
            <w:vAlign w:val="center"/>
          </w:tcPr>
          <w:p w:rsidR="004B7F8B" w:rsidRPr="003936C5" w:rsidRDefault="004B7F8B" w:rsidP="000E2616">
            <w:pPr>
              <w:widowControl w:val="0"/>
              <w:autoSpaceDE w:val="0"/>
              <w:autoSpaceDN w:val="0"/>
              <w:adjustRightInd w:val="0"/>
              <w:spacing w:after="0" w:line="240" w:lineRule="auto"/>
              <w:ind w:left="30"/>
              <w:jc w:val="center"/>
              <w:rPr>
                <w:rFonts w:ascii="Times New Roman" w:hAnsi="Times New Roman"/>
                <w:sz w:val="20"/>
                <w:szCs w:val="20"/>
              </w:rPr>
            </w:pPr>
          </w:p>
        </w:tc>
        <w:tc>
          <w:tcPr>
            <w:tcW w:w="33" w:type="dxa"/>
            <w:tcBorders>
              <w:top w:val="nil"/>
              <w:left w:val="single" w:sz="4" w:space="0" w:color="auto"/>
              <w:bottom w:val="nil"/>
              <w:right w:val="nil"/>
            </w:tcBorders>
            <w:vAlign w:val="bottom"/>
          </w:tcPr>
          <w:p w:rsidR="004B7F8B" w:rsidRPr="00256AD0" w:rsidRDefault="004B7F8B" w:rsidP="000E2616">
            <w:pPr>
              <w:widowControl w:val="0"/>
              <w:autoSpaceDE w:val="0"/>
              <w:autoSpaceDN w:val="0"/>
              <w:adjustRightInd w:val="0"/>
              <w:spacing w:after="0" w:line="240" w:lineRule="auto"/>
              <w:rPr>
                <w:rFonts w:ascii="Times New Roman" w:hAnsi="Times New Roman"/>
                <w:sz w:val="2"/>
                <w:szCs w:val="2"/>
              </w:rPr>
            </w:pPr>
          </w:p>
        </w:tc>
      </w:tr>
      <w:tr w:rsidR="004B7F8B" w:rsidRPr="00256AD0" w:rsidTr="00721A6B">
        <w:trPr>
          <w:trHeight w:val="431"/>
        </w:trPr>
        <w:tc>
          <w:tcPr>
            <w:tcW w:w="2475" w:type="dxa"/>
            <w:tcBorders>
              <w:top w:val="single" w:sz="4" w:space="0" w:color="auto"/>
              <w:left w:val="single" w:sz="4" w:space="0" w:color="auto"/>
              <w:bottom w:val="single" w:sz="4" w:space="0" w:color="auto"/>
              <w:right w:val="single" w:sz="4" w:space="0" w:color="auto"/>
            </w:tcBorders>
            <w:vAlign w:val="center"/>
          </w:tcPr>
          <w:p w:rsidR="004B7F8B" w:rsidRPr="004B7F8B" w:rsidRDefault="004B7F8B"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rPr>
              <w:t>AQUAJET 132</w:t>
            </w:r>
            <w:r>
              <w:rPr>
                <w:rFonts w:ascii="Times New Roman" w:hAnsi="Times New Roman"/>
                <w:sz w:val="20"/>
                <w:szCs w:val="20"/>
                <w:lang w:val="ru-RU"/>
              </w:rPr>
              <w:t>М</w:t>
            </w:r>
          </w:p>
        </w:tc>
        <w:tc>
          <w:tcPr>
            <w:tcW w:w="1319" w:type="dxa"/>
            <w:tcBorders>
              <w:top w:val="single" w:sz="4" w:space="0" w:color="auto"/>
              <w:left w:val="single" w:sz="4" w:space="0" w:color="auto"/>
              <w:bottom w:val="single" w:sz="4" w:space="0" w:color="auto"/>
              <w:right w:val="single" w:sz="4" w:space="0" w:color="auto"/>
            </w:tcBorders>
            <w:vAlign w:val="center"/>
          </w:tcPr>
          <w:p w:rsidR="004B7F8B" w:rsidRDefault="00A67A37"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4</w:t>
            </w:r>
          </w:p>
        </w:tc>
        <w:tc>
          <w:tcPr>
            <w:tcW w:w="2768" w:type="dxa"/>
            <w:tcBorders>
              <w:top w:val="single" w:sz="4" w:space="0" w:color="auto"/>
              <w:left w:val="single" w:sz="4" w:space="0" w:color="auto"/>
              <w:bottom w:val="single" w:sz="4" w:space="0" w:color="auto"/>
              <w:right w:val="single" w:sz="4" w:space="0" w:color="auto"/>
            </w:tcBorders>
            <w:vAlign w:val="center"/>
          </w:tcPr>
          <w:p w:rsidR="004B7F8B" w:rsidRDefault="00A67A37" w:rsidP="000E2616">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4,8</w:t>
            </w:r>
          </w:p>
        </w:tc>
        <w:tc>
          <w:tcPr>
            <w:tcW w:w="1484" w:type="dxa"/>
            <w:tcBorders>
              <w:top w:val="single" w:sz="4" w:space="0" w:color="auto"/>
              <w:left w:val="single" w:sz="4" w:space="0" w:color="auto"/>
              <w:bottom w:val="single" w:sz="4" w:space="0" w:color="auto"/>
              <w:right w:val="single" w:sz="4" w:space="0" w:color="auto"/>
            </w:tcBorders>
            <w:vAlign w:val="center"/>
          </w:tcPr>
          <w:p w:rsidR="004B7F8B" w:rsidRDefault="00A67A37" w:rsidP="000E2616">
            <w:pPr>
              <w:widowControl w:val="0"/>
              <w:autoSpaceDE w:val="0"/>
              <w:autoSpaceDN w:val="0"/>
              <w:adjustRightInd w:val="0"/>
              <w:spacing w:after="0" w:line="240" w:lineRule="auto"/>
              <w:ind w:left="30"/>
              <w:jc w:val="center"/>
              <w:rPr>
                <w:rFonts w:ascii="Times New Roman" w:hAnsi="Times New Roman"/>
                <w:sz w:val="20"/>
                <w:szCs w:val="20"/>
                <w:lang w:val="ru-RU"/>
              </w:rPr>
            </w:pPr>
            <w:r>
              <w:rPr>
                <w:rFonts w:ascii="Times New Roman" w:hAnsi="Times New Roman"/>
                <w:sz w:val="20"/>
                <w:szCs w:val="20"/>
                <w:lang w:val="ru-RU"/>
              </w:rPr>
              <w:t>28,0</w:t>
            </w:r>
          </w:p>
        </w:tc>
        <w:tc>
          <w:tcPr>
            <w:tcW w:w="1814" w:type="dxa"/>
            <w:tcBorders>
              <w:top w:val="single" w:sz="4" w:space="0" w:color="auto"/>
              <w:left w:val="single" w:sz="4" w:space="0" w:color="auto"/>
              <w:bottom w:val="single" w:sz="4" w:space="0" w:color="auto"/>
              <w:right w:val="single" w:sz="4" w:space="0" w:color="auto"/>
            </w:tcBorders>
            <w:vAlign w:val="center"/>
          </w:tcPr>
          <w:p w:rsidR="004B7F8B" w:rsidRPr="003936C5" w:rsidRDefault="004B7F8B" w:rsidP="000E2616">
            <w:pPr>
              <w:widowControl w:val="0"/>
              <w:autoSpaceDE w:val="0"/>
              <w:autoSpaceDN w:val="0"/>
              <w:adjustRightInd w:val="0"/>
              <w:spacing w:after="0" w:line="240" w:lineRule="auto"/>
              <w:ind w:left="30"/>
              <w:jc w:val="center"/>
              <w:rPr>
                <w:rFonts w:ascii="Times New Roman" w:hAnsi="Times New Roman"/>
                <w:sz w:val="20"/>
                <w:szCs w:val="20"/>
              </w:rPr>
            </w:pPr>
          </w:p>
        </w:tc>
        <w:tc>
          <w:tcPr>
            <w:tcW w:w="33" w:type="dxa"/>
            <w:tcBorders>
              <w:top w:val="nil"/>
              <w:left w:val="single" w:sz="4" w:space="0" w:color="auto"/>
              <w:bottom w:val="nil"/>
              <w:right w:val="nil"/>
            </w:tcBorders>
            <w:vAlign w:val="bottom"/>
          </w:tcPr>
          <w:p w:rsidR="004B7F8B" w:rsidRPr="00256AD0" w:rsidRDefault="004B7F8B" w:rsidP="000E2616">
            <w:pPr>
              <w:widowControl w:val="0"/>
              <w:autoSpaceDE w:val="0"/>
              <w:autoSpaceDN w:val="0"/>
              <w:adjustRightInd w:val="0"/>
              <w:spacing w:after="0" w:line="240" w:lineRule="auto"/>
              <w:rPr>
                <w:rFonts w:ascii="Times New Roman" w:hAnsi="Times New Roman"/>
                <w:sz w:val="2"/>
                <w:szCs w:val="2"/>
              </w:rPr>
            </w:pPr>
          </w:p>
        </w:tc>
      </w:tr>
    </w:tbl>
    <w:p w:rsidR="00165DC2" w:rsidRPr="003936C5" w:rsidRDefault="00165DC2" w:rsidP="00165DC2">
      <w:pPr>
        <w:widowControl w:val="0"/>
        <w:tabs>
          <w:tab w:val="left" w:pos="7230"/>
          <w:tab w:val="left" w:pos="9921"/>
        </w:tabs>
        <w:overflowPunct w:val="0"/>
        <w:autoSpaceDE w:val="0"/>
        <w:autoSpaceDN w:val="0"/>
        <w:adjustRightInd w:val="0"/>
        <w:spacing w:after="0" w:line="224" w:lineRule="auto"/>
        <w:ind w:right="-2"/>
        <w:rPr>
          <w:rFonts w:ascii="Times New Roman" w:hAnsi="Times New Roman"/>
          <w:sz w:val="24"/>
          <w:szCs w:val="24"/>
        </w:rPr>
      </w:pPr>
    </w:p>
    <w:p w:rsidR="00165DC2" w:rsidRPr="003936C5" w:rsidRDefault="00165DC2"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rPr>
      </w:pPr>
    </w:p>
    <w:p w:rsidR="00D040B1" w:rsidRPr="00256AD0" w:rsidRDefault="00D040B1"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r w:rsidRPr="00256AD0">
        <w:rPr>
          <w:rFonts w:ascii="Times New Roman" w:hAnsi="Times New Roman"/>
          <w:sz w:val="24"/>
          <w:szCs w:val="24"/>
          <w:lang w:val="ru-RU"/>
        </w:rPr>
        <w:t xml:space="preserve">Таблица </w:t>
      </w:r>
      <w:r w:rsidR="00BF37DE" w:rsidRPr="00256AD0">
        <w:rPr>
          <w:rFonts w:ascii="Times New Roman" w:hAnsi="Times New Roman"/>
          <w:sz w:val="24"/>
          <w:szCs w:val="24"/>
          <w:lang w:val="ru-RU"/>
        </w:rPr>
        <w:t>1.1</w:t>
      </w:r>
      <w:r w:rsidR="004F5D27">
        <w:rPr>
          <w:rFonts w:ascii="Times New Roman" w:hAnsi="Times New Roman"/>
          <w:sz w:val="24"/>
          <w:szCs w:val="24"/>
          <w:lang w:val="ru-RU"/>
        </w:rPr>
        <w:t>8</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sidR="00BF37DE" w:rsidRPr="0055279B">
        <w:rPr>
          <w:rFonts w:ascii="Times New Roman" w:hAnsi="Times New Roman"/>
          <w:sz w:val="24"/>
          <w:szCs w:val="24"/>
          <w:lang w:val="ru-RU"/>
        </w:rPr>
        <w:t>средней школы</w:t>
      </w:r>
      <w:r w:rsidR="00BF37DE" w:rsidRPr="00256AD0">
        <w:rPr>
          <w:rFonts w:ascii="Times New Roman" w:hAnsi="Times New Roman"/>
          <w:sz w:val="24"/>
          <w:szCs w:val="24"/>
          <w:lang w:val="ru-RU"/>
        </w:rPr>
        <w:t xml:space="preserve"> №1 (ул. Пионерская, д.44) г.Ковылкино</w:t>
      </w:r>
    </w:p>
    <w:tbl>
      <w:tblPr>
        <w:tblW w:w="9935" w:type="dxa"/>
        <w:tblInd w:w="10" w:type="dxa"/>
        <w:tblLayout w:type="fixed"/>
        <w:tblCellMar>
          <w:left w:w="0" w:type="dxa"/>
          <w:right w:w="0" w:type="dxa"/>
        </w:tblCellMar>
        <w:tblLook w:val="0000"/>
      </w:tblPr>
      <w:tblGrid>
        <w:gridCol w:w="2476"/>
        <w:gridCol w:w="1320"/>
        <w:gridCol w:w="2805"/>
        <w:gridCol w:w="1485"/>
        <w:gridCol w:w="1815"/>
        <w:gridCol w:w="34"/>
      </w:tblGrid>
      <w:tr w:rsidR="00D040B1" w:rsidRPr="00256AD0" w:rsidTr="00721A6B">
        <w:trPr>
          <w:trHeight w:val="315"/>
        </w:trPr>
        <w:tc>
          <w:tcPr>
            <w:tcW w:w="2476" w:type="dxa"/>
            <w:vMerge w:val="restart"/>
            <w:tcBorders>
              <w:top w:val="single" w:sz="8" w:space="0" w:color="auto"/>
              <w:left w:val="single" w:sz="8" w:space="0" w:color="auto"/>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20" w:type="dxa"/>
            <w:vMerge w:val="restart"/>
            <w:tcBorders>
              <w:top w:val="single" w:sz="8" w:space="0" w:color="auto"/>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805" w:type="dxa"/>
            <w:tcBorders>
              <w:top w:val="single" w:sz="8" w:space="0" w:color="auto"/>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85" w:type="dxa"/>
            <w:vMerge w:val="restart"/>
            <w:tcBorders>
              <w:top w:val="single" w:sz="8" w:space="0" w:color="auto"/>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15" w:type="dxa"/>
            <w:vMerge w:val="restart"/>
            <w:tcBorders>
              <w:top w:val="single" w:sz="8" w:space="0" w:color="auto"/>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
                <w:szCs w:val="2"/>
              </w:rPr>
            </w:pPr>
          </w:p>
        </w:tc>
      </w:tr>
      <w:tr w:rsidR="00D040B1" w:rsidRPr="00256AD0" w:rsidTr="00721A6B">
        <w:trPr>
          <w:trHeight w:val="162"/>
        </w:trPr>
        <w:tc>
          <w:tcPr>
            <w:tcW w:w="2476" w:type="dxa"/>
            <w:vMerge/>
            <w:tcBorders>
              <w:top w:val="nil"/>
              <w:left w:val="single" w:sz="8" w:space="0" w:color="auto"/>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1320" w:type="dxa"/>
            <w:vMerge/>
            <w:tcBorders>
              <w:top w:val="nil"/>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2805" w:type="dxa"/>
            <w:vMerge w:val="restart"/>
            <w:tcBorders>
              <w:top w:val="nil"/>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85" w:type="dxa"/>
            <w:vMerge/>
            <w:tcBorders>
              <w:top w:val="nil"/>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1815" w:type="dxa"/>
            <w:vMerge/>
            <w:tcBorders>
              <w:top w:val="nil"/>
              <w:left w:val="nil"/>
              <w:bottom w:val="nil"/>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
                <w:szCs w:val="2"/>
              </w:rPr>
            </w:pPr>
          </w:p>
        </w:tc>
      </w:tr>
      <w:tr w:rsidR="00D040B1" w:rsidRPr="00256AD0" w:rsidTr="00721A6B">
        <w:trPr>
          <w:trHeight w:val="176"/>
        </w:trPr>
        <w:tc>
          <w:tcPr>
            <w:tcW w:w="2476" w:type="dxa"/>
            <w:tcBorders>
              <w:top w:val="nil"/>
              <w:left w:val="single" w:sz="8" w:space="0" w:color="auto"/>
              <w:bottom w:val="single" w:sz="4" w:space="0" w:color="auto"/>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single" w:sz="4" w:space="0" w:color="auto"/>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2805" w:type="dxa"/>
            <w:vMerge/>
            <w:tcBorders>
              <w:top w:val="nil"/>
              <w:left w:val="nil"/>
              <w:bottom w:val="single" w:sz="4" w:space="0" w:color="auto"/>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1485" w:type="dxa"/>
            <w:tcBorders>
              <w:top w:val="nil"/>
              <w:left w:val="nil"/>
              <w:bottom w:val="single" w:sz="4" w:space="0" w:color="auto"/>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1815" w:type="dxa"/>
            <w:tcBorders>
              <w:top w:val="nil"/>
              <w:left w:val="nil"/>
              <w:bottom w:val="single" w:sz="4" w:space="0" w:color="auto"/>
              <w:right w:val="single" w:sz="8" w:space="0" w:color="auto"/>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040B1" w:rsidRPr="00256AD0" w:rsidRDefault="00D040B1" w:rsidP="00BE452D">
            <w:pPr>
              <w:widowControl w:val="0"/>
              <w:autoSpaceDE w:val="0"/>
              <w:autoSpaceDN w:val="0"/>
              <w:adjustRightInd w:val="0"/>
              <w:spacing w:after="0" w:line="240" w:lineRule="auto"/>
              <w:rPr>
                <w:rFonts w:ascii="Times New Roman" w:hAnsi="Times New Roman"/>
                <w:sz w:val="2"/>
                <w:szCs w:val="2"/>
              </w:rPr>
            </w:pPr>
          </w:p>
        </w:tc>
      </w:tr>
      <w:tr w:rsidR="007F71C9" w:rsidRPr="00256AD0" w:rsidTr="00721A6B">
        <w:trPr>
          <w:trHeight w:val="309"/>
        </w:trPr>
        <w:tc>
          <w:tcPr>
            <w:tcW w:w="2476" w:type="dxa"/>
            <w:tcBorders>
              <w:top w:val="single" w:sz="4" w:space="0" w:color="auto"/>
              <w:left w:val="single" w:sz="4" w:space="0" w:color="auto"/>
              <w:bottom w:val="single" w:sz="4" w:space="0" w:color="auto"/>
              <w:right w:val="single" w:sz="4" w:space="0" w:color="auto"/>
            </w:tcBorders>
            <w:vAlign w:val="center"/>
          </w:tcPr>
          <w:p w:rsidR="007F71C9" w:rsidRPr="00256AD0" w:rsidRDefault="00CA47C0" w:rsidP="00BE0A05">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Д-320/50</w:t>
            </w:r>
          </w:p>
        </w:tc>
        <w:tc>
          <w:tcPr>
            <w:tcW w:w="1320" w:type="dxa"/>
            <w:tcBorders>
              <w:top w:val="single" w:sz="4" w:space="0" w:color="auto"/>
              <w:left w:val="single" w:sz="4" w:space="0" w:color="auto"/>
              <w:bottom w:val="single" w:sz="4" w:space="0" w:color="auto"/>
              <w:right w:val="single" w:sz="4" w:space="0" w:color="auto"/>
            </w:tcBorders>
            <w:vAlign w:val="center"/>
          </w:tcPr>
          <w:p w:rsidR="007F71C9" w:rsidRPr="00256AD0" w:rsidRDefault="00CA47C0"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05" w:type="dxa"/>
            <w:tcBorders>
              <w:top w:val="single" w:sz="4" w:space="0" w:color="auto"/>
              <w:left w:val="single" w:sz="4" w:space="0" w:color="auto"/>
              <w:bottom w:val="single" w:sz="4" w:space="0" w:color="auto"/>
              <w:right w:val="single" w:sz="4" w:space="0" w:color="auto"/>
            </w:tcBorders>
            <w:vAlign w:val="center"/>
          </w:tcPr>
          <w:p w:rsidR="007F71C9" w:rsidRPr="00256AD0" w:rsidRDefault="00CA47C0"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320</w:t>
            </w:r>
          </w:p>
        </w:tc>
        <w:tc>
          <w:tcPr>
            <w:tcW w:w="1485" w:type="dxa"/>
            <w:tcBorders>
              <w:top w:val="single" w:sz="4" w:space="0" w:color="auto"/>
              <w:left w:val="single" w:sz="4" w:space="0" w:color="auto"/>
              <w:bottom w:val="single" w:sz="4" w:space="0" w:color="auto"/>
              <w:right w:val="single" w:sz="4" w:space="0" w:color="auto"/>
            </w:tcBorders>
            <w:vAlign w:val="center"/>
          </w:tcPr>
          <w:p w:rsidR="007F71C9" w:rsidRPr="00256AD0" w:rsidRDefault="00CA47C0" w:rsidP="008C433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50</w:t>
            </w:r>
          </w:p>
        </w:tc>
        <w:tc>
          <w:tcPr>
            <w:tcW w:w="1815" w:type="dxa"/>
            <w:tcBorders>
              <w:top w:val="single" w:sz="4" w:space="0" w:color="auto"/>
              <w:left w:val="single" w:sz="4" w:space="0" w:color="auto"/>
              <w:bottom w:val="single" w:sz="4" w:space="0" w:color="auto"/>
              <w:right w:val="single" w:sz="4" w:space="0" w:color="auto"/>
            </w:tcBorders>
            <w:vAlign w:val="center"/>
          </w:tcPr>
          <w:p w:rsidR="007F71C9" w:rsidRPr="00256AD0" w:rsidRDefault="00CA47C0" w:rsidP="00BE0A05">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75</w:t>
            </w:r>
          </w:p>
        </w:tc>
        <w:tc>
          <w:tcPr>
            <w:tcW w:w="34" w:type="dxa"/>
            <w:tcBorders>
              <w:top w:val="nil"/>
              <w:left w:val="single" w:sz="4" w:space="0" w:color="auto"/>
              <w:bottom w:val="nil"/>
              <w:right w:val="nil"/>
            </w:tcBorders>
            <w:vAlign w:val="bottom"/>
          </w:tcPr>
          <w:p w:rsidR="007F71C9" w:rsidRPr="00256AD0" w:rsidRDefault="007F71C9" w:rsidP="00BE452D">
            <w:pPr>
              <w:widowControl w:val="0"/>
              <w:autoSpaceDE w:val="0"/>
              <w:autoSpaceDN w:val="0"/>
              <w:adjustRightInd w:val="0"/>
              <w:spacing w:after="0" w:line="240" w:lineRule="auto"/>
              <w:rPr>
                <w:rFonts w:ascii="Times New Roman" w:hAnsi="Times New Roman"/>
                <w:sz w:val="2"/>
                <w:szCs w:val="2"/>
              </w:rPr>
            </w:pPr>
          </w:p>
        </w:tc>
      </w:tr>
      <w:tr w:rsidR="007F71C9" w:rsidRPr="00256AD0" w:rsidTr="00721A6B">
        <w:trPr>
          <w:trHeight w:val="309"/>
        </w:trPr>
        <w:tc>
          <w:tcPr>
            <w:tcW w:w="2476" w:type="dxa"/>
            <w:tcBorders>
              <w:top w:val="single" w:sz="4" w:space="0" w:color="auto"/>
              <w:left w:val="single" w:sz="4" w:space="0" w:color="auto"/>
              <w:bottom w:val="single" w:sz="4" w:space="0" w:color="auto"/>
              <w:right w:val="single" w:sz="4" w:space="0" w:color="auto"/>
            </w:tcBorders>
            <w:vAlign w:val="center"/>
          </w:tcPr>
          <w:p w:rsidR="007F71C9" w:rsidRPr="00256AD0" w:rsidRDefault="008C433A" w:rsidP="000E467B">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3К -6</w:t>
            </w:r>
          </w:p>
        </w:tc>
        <w:tc>
          <w:tcPr>
            <w:tcW w:w="1320" w:type="dxa"/>
            <w:tcBorders>
              <w:top w:val="single" w:sz="4" w:space="0" w:color="auto"/>
              <w:left w:val="single" w:sz="4" w:space="0" w:color="auto"/>
              <w:bottom w:val="single" w:sz="4" w:space="0" w:color="auto"/>
              <w:right w:val="single" w:sz="4" w:space="0" w:color="auto"/>
            </w:tcBorders>
            <w:vAlign w:val="center"/>
          </w:tcPr>
          <w:p w:rsidR="007F71C9" w:rsidRPr="00256AD0" w:rsidRDefault="008C433A"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05" w:type="dxa"/>
            <w:tcBorders>
              <w:top w:val="single" w:sz="4" w:space="0" w:color="auto"/>
              <w:left w:val="single" w:sz="4" w:space="0" w:color="auto"/>
              <w:bottom w:val="single" w:sz="4" w:space="0" w:color="auto"/>
              <w:right w:val="single" w:sz="4" w:space="0" w:color="auto"/>
            </w:tcBorders>
            <w:vAlign w:val="center"/>
          </w:tcPr>
          <w:p w:rsidR="007F71C9" w:rsidRPr="00256AD0" w:rsidRDefault="008C433A" w:rsidP="00BE0A05">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45</w:t>
            </w:r>
          </w:p>
        </w:tc>
        <w:tc>
          <w:tcPr>
            <w:tcW w:w="1485" w:type="dxa"/>
            <w:tcBorders>
              <w:top w:val="single" w:sz="4" w:space="0" w:color="auto"/>
              <w:left w:val="single" w:sz="4" w:space="0" w:color="auto"/>
              <w:bottom w:val="single" w:sz="4" w:space="0" w:color="auto"/>
              <w:right w:val="single" w:sz="4" w:space="0" w:color="auto"/>
            </w:tcBorders>
            <w:vAlign w:val="center"/>
          </w:tcPr>
          <w:p w:rsidR="007F71C9" w:rsidRPr="00256AD0" w:rsidRDefault="008C433A" w:rsidP="008C433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50</w:t>
            </w:r>
          </w:p>
        </w:tc>
        <w:tc>
          <w:tcPr>
            <w:tcW w:w="1815" w:type="dxa"/>
            <w:tcBorders>
              <w:top w:val="single" w:sz="4" w:space="0" w:color="auto"/>
              <w:left w:val="single" w:sz="4" w:space="0" w:color="auto"/>
              <w:bottom w:val="single" w:sz="4" w:space="0" w:color="auto"/>
              <w:right w:val="single" w:sz="4" w:space="0" w:color="auto"/>
            </w:tcBorders>
            <w:vAlign w:val="center"/>
          </w:tcPr>
          <w:p w:rsidR="007F71C9" w:rsidRPr="00256AD0" w:rsidRDefault="008C433A" w:rsidP="00BE0A05">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5,5</w:t>
            </w:r>
          </w:p>
        </w:tc>
        <w:tc>
          <w:tcPr>
            <w:tcW w:w="34" w:type="dxa"/>
            <w:tcBorders>
              <w:top w:val="nil"/>
              <w:left w:val="single" w:sz="4" w:space="0" w:color="auto"/>
              <w:bottom w:val="nil"/>
              <w:right w:val="nil"/>
            </w:tcBorders>
            <w:vAlign w:val="bottom"/>
          </w:tcPr>
          <w:p w:rsidR="007F71C9" w:rsidRPr="00256AD0" w:rsidRDefault="007F71C9" w:rsidP="00BE452D">
            <w:pPr>
              <w:widowControl w:val="0"/>
              <w:autoSpaceDE w:val="0"/>
              <w:autoSpaceDN w:val="0"/>
              <w:adjustRightInd w:val="0"/>
              <w:spacing w:after="0" w:line="240" w:lineRule="auto"/>
              <w:rPr>
                <w:rFonts w:ascii="Times New Roman" w:hAnsi="Times New Roman"/>
                <w:sz w:val="2"/>
                <w:szCs w:val="2"/>
              </w:rPr>
            </w:pPr>
          </w:p>
        </w:tc>
      </w:tr>
    </w:tbl>
    <w:p w:rsidR="00D040B1" w:rsidRPr="00256AD0" w:rsidRDefault="00D040B1" w:rsidP="0012606F">
      <w:pPr>
        <w:widowControl w:val="0"/>
        <w:autoSpaceDE w:val="0"/>
        <w:autoSpaceDN w:val="0"/>
        <w:adjustRightInd w:val="0"/>
        <w:spacing w:after="0" w:line="231" w:lineRule="auto"/>
        <w:ind w:firstLine="709"/>
        <w:rPr>
          <w:rFonts w:ascii="Times New Roman" w:hAnsi="Times New Roman"/>
          <w:sz w:val="24"/>
          <w:szCs w:val="24"/>
          <w:lang w:val="ru-RU"/>
        </w:rPr>
      </w:pPr>
    </w:p>
    <w:p w:rsidR="00D040B1" w:rsidRPr="00256AD0" w:rsidRDefault="00D040B1"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r w:rsidRPr="00256AD0">
        <w:rPr>
          <w:rFonts w:ascii="Times New Roman" w:hAnsi="Times New Roman"/>
          <w:sz w:val="24"/>
          <w:szCs w:val="24"/>
          <w:lang w:val="ru-RU"/>
        </w:rPr>
        <w:t xml:space="preserve">Таблица </w:t>
      </w:r>
      <w:r w:rsidR="00BF37DE" w:rsidRPr="00256AD0">
        <w:rPr>
          <w:rFonts w:ascii="Times New Roman" w:hAnsi="Times New Roman"/>
          <w:sz w:val="24"/>
          <w:szCs w:val="24"/>
          <w:lang w:val="ru-RU"/>
        </w:rPr>
        <w:t>1.</w:t>
      </w:r>
      <w:r w:rsidR="004F5D27">
        <w:rPr>
          <w:rFonts w:ascii="Times New Roman" w:hAnsi="Times New Roman"/>
          <w:sz w:val="24"/>
          <w:szCs w:val="24"/>
          <w:lang w:val="ru-RU"/>
        </w:rPr>
        <w:t>19</w:t>
      </w:r>
      <w:r w:rsidRPr="00256AD0">
        <w:rPr>
          <w:rFonts w:ascii="Times New Roman" w:hAnsi="Times New Roman"/>
          <w:sz w:val="24"/>
          <w:szCs w:val="24"/>
          <w:lang w:val="ru-RU"/>
        </w:rPr>
        <w:t xml:space="preserve">. Характеристика насосов котельной </w:t>
      </w:r>
      <w:r w:rsidR="00BF37DE" w:rsidRPr="0055279B">
        <w:rPr>
          <w:rFonts w:ascii="Times New Roman" w:hAnsi="Times New Roman"/>
          <w:sz w:val="24"/>
          <w:szCs w:val="24"/>
          <w:lang w:val="ru-RU"/>
        </w:rPr>
        <w:t>средней ш</w:t>
      </w:r>
      <w:r w:rsidR="00BF37DE" w:rsidRPr="00256AD0">
        <w:rPr>
          <w:rFonts w:ascii="Times New Roman" w:hAnsi="Times New Roman"/>
          <w:sz w:val="24"/>
          <w:szCs w:val="24"/>
          <w:lang w:val="ru-RU"/>
        </w:rPr>
        <w:t>колы №3 (ул. Школьная, д.1) г.Ковылкино</w:t>
      </w:r>
    </w:p>
    <w:tbl>
      <w:tblPr>
        <w:tblW w:w="9884" w:type="dxa"/>
        <w:tblInd w:w="10" w:type="dxa"/>
        <w:tblLayout w:type="fixed"/>
        <w:tblCellMar>
          <w:left w:w="0" w:type="dxa"/>
          <w:right w:w="0" w:type="dxa"/>
        </w:tblCellMar>
        <w:tblLook w:val="0000"/>
      </w:tblPr>
      <w:tblGrid>
        <w:gridCol w:w="2463"/>
        <w:gridCol w:w="1313"/>
        <w:gridCol w:w="2791"/>
        <w:gridCol w:w="1478"/>
        <w:gridCol w:w="1805"/>
        <w:gridCol w:w="34"/>
      </w:tblGrid>
      <w:tr w:rsidR="00D706CF" w:rsidRPr="00256AD0" w:rsidTr="00721A6B">
        <w:trPr>
          <w:trHeight w:val="288"/>
        </w:trPr>
        <w:tc>
          <w:tcPr>
            <w:tcW w:w="2463" w:type="dxa"/>
            <w:vMerge w:val="restart"/>
            <w:tcBorders>
              <w:top w:val="single" w:sz="8" w:space="0" w:color="auto"/>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13"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91" w:type="dxa"/>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8"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05"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148"/>
        </w:trPr>
        <w:tc>
          <w:tcPr>
            <w:tcW w:w="2463" w:type="dxa"/>
            <w:vMerge/>
            <w:tcBorders>
              <w:top w:val="nil"/>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13"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91" w:type="dxa"/>
            <w:vMerge w:val="restart"/>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8"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805"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161"/>
        </w:trPr>
        <w:tc>
          <w:tcPr>
            <w:tcW w:w="2463" w:type="dxa"/>
            <w:tcBorders>
              <w:top w:val="nil"/>
              <w:left w:val="single" w:sz="8" w:space="0" w:color="auto"/>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13"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91" w:type="dxa"/>
            <w:vMerge/>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478"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805"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D706CF" w:rsidRPr="00256AD0" w:rsidRDefault="008C433A"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Д-320/50</w:t>
            </w:r>
          </w:p>
        </w:tc>
        <w:tc>
          <w:tcPr>
            <w:tcW w:w="1313" w:type="dxa"/>
            <w:tcBorders>
              <w:top w:val="single" w:sz="4" w:space="0" w:color="auto"/>
              <w:left w:val="single" w:sz="4" w:space="0" w:color="auto"/>
              <w:bottom w:val="single" w:sz="4" w:space="0" w:color="auto"/>
              <w:right w:val="single" w:sz="4" w:space="0" w:color="auto"/>
            </w:tcBorders>
            <w:vAlign w:val="center"/>
          </w:tcPr>
          <w:p w:rsidR="00D706CF" w:rsidRPr="00256AD0" w:rsidRDefault="005C3A0B"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91" w:type="dxa"/>
            <w:tcBorders>
              <w:top w:val="single" w:sz="4" w:space="0" w:color="auto"/>
              <w:left w:val="single" w:sz="4" w:space="0" w:color="auto"/>
              <w:bottom w:val="single" w:sz="4" w:space="0" w:color="auto"/>
              <w:right w:val="single" w:sz="4" w:space="0" w:color="auto"/>
            </w:tcBorders>
            <w:vAlign w:val="center"/>
          </w:tcPr>
          <w:p w:rsidR="00D706CF" w:rsidRPr="00256AD0" w:rsidRDefault="008C433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320</w:t>
            </w:r>
          </w:p>
        </w:tc>
        <w:tc>
          <w:tcPr>
            <w:tcW w:w="1478" w:type="dxa"/>
            <w:tcBorders>
              <w:top w:val="single" w:sz="4" w:space="0" w:color="auto"/>
              <w:left w:val="single" w:sz="4" w:space="0" w:color="auto"/>
              <w:bottom w:val="single" w:sz="4" w:space="0" w:color="auto"/>
              <w:right w:val="single" w:sz="4" w:space="0" w:color="auto"/>
            </w:tcBorders>
            <w:vAlign w:val="center"/>
          </w:tcPr>
          <w:p w:rsidR="00D706CF" w:rsidRPr="00256AD0" w:rsidRDefault="008C433A"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50</w:t>
            </w:r>
          </w:p>
        </w:tc>
        <w:tc>
          <w:tcPr>
            <w:tcW w:w="1805" w:type="dxa"/>
            <w:tcBorders>
              <w:top w:val="single" w:sz="4" w:space="0" w:color="auto"/>
              <w:left w:val="single" w:sz="4" w:space="0" w:color="auto"/>
              <w:bottom w:val="single" w:sz="4" w:space="0" w:color="auto"/>
              <w:right w:val="single" w:sz="4" w:space="0" w:color="auto"/>
            </w:tcBorders>
            <w:vAlign w:val="center"/>
          </w:tcPr>
          <w:p w:rsidR="00D706CF" w:rsidRPr="00256AD0" w:rsidRDefault="005C3A0B"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55</w:t>
            </w:r>
          </w:p>
        </w:tc>
        <w:tc>
          <w:tcPr>
            <w:tcW w:w="34"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D706CF" w:rsidRPr="00256AD0" w:rsidRDefault="005C3A0B"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Wilo IL 65/160-5,5/2</w:t>
            </w:r>
          </w:p>
        </w:tc>
        <w:tc>
          <w:tcPr>
            <w:tcW w:w="1313" w:type="dxa"/>
            <w:tcBorders>
              <w:top w:val="single" w:sz="4" w:space="0" w:color="auto"/>
              <w:left w:val="single" w:sz="4" w:space="0" w:color="auto"/>
              <w:bottom w:val="single" w:sz="4" w:space="0" w:color="auto"/>
              <w:right w:val="single" w:sz="4" w:space="0" w:color="auto"/>
            </w:tcBorders>
            <w:vAlign w:val="center"/>
          </w:tcPr>
          <w:p w:rsidR="00D706CF" w:rsidRPr="00256AD0" w:rsidRDefault="005C3A0B"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D706CF" w:rsidRPr="00256AD0" w:rsidRDefault="0050635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97</w:t>
            </w:r>
          </w:p>
        </w:tc>
        <w:tc>
          <w:tcPr>
            <w:tcW w:w="1478" w:type="dxa"/>
            <w:tcBorders>
              <w:top w:val="single" w:sz="4" w:space="0" w:color="auto"/>
              <w:left w:val="single" w:sz="4" w:space="0" w:color="auto"/>
              <w:bottom w:val="single" w:sz="4" w:space="0" w:color="auto"/>
              <w:right w:val="single" w:sz="4" w:space="0" w:color="auto"/>
            </w:tcBorders>
            <w:vAlign w:val="center"/>
          </w:tcPr>
          <w:p w:rsidR="00D706CF" w:rsidRPr="00256AD0" w:rsidRDefault="0050635A"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40</w:t>
            </w:r>
          </w:p>
        </w:tc>
        <w:tc>
          <w:tcPr>
            <w:tcW w:w="1805" w:type="dxa"/>
            <w:tcBorders>
              <w:top w:val="single" w:sz="4" w:space="0" w:color="auto"/>
              <w:left w:val="single" w:sz="4" w:space="0" w:color="auto"/>
              <w:bottom w:val="single" w:sz="4" w:space="0" w:color="auto"/>
              <w:right w:val="single" w:sz="4" w:space="0" w:color="auto"/>
            </w:tcBorders>
            <w:vAlign w:val="center"/>
          </w:tcPr>
          <w:p w:rsidR="00D706CF" w:rsidRPr="00256AD0" w:rsidRDefault="005C3A0B"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5,5</w:t>
            </w:r>
          </w:p>
        </w:tc>
        <w:tc>
          <w:tcPr>
            <w:tcW w:w="34"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5C3A0B"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3К – 9</w:t>
            </w:r>
          </w:p>
        </w:tc>
        <w:tc>
          <w:tcPr>
            <w:tcW w:w="1313"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45</w:t>
            </w:r>
          </w:p>
        </w:tc>
        <w:tc>
          <w:tcPr>
            <w:tcW w:w="1478"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50</w:t>
            </w:r>
          </w:p>
        </w:tc>
        <w:tc>
          <w:tcPr>
            <w:tcW w:w="1805"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22</w:t>
            </w:r>
          </w:p>
        </w:tc>
        <w:tc>
          <w:tcPr>
            <w:tcW w:w="34" w:type="dxa"/>
            <w:tcBorders>
              <w:top w:val="nil"/>
              <w:left w:val="single" w:sz="4" w:space="0" w:color="auto"/>
              <w:bottom w:val="nil"/>
              <w:right w:val="nil"/>
            </w:tcBorders>
            <w:vAlign w:val="bottom"/>
          </w:tcPr>
          <w:p w:rsidR="005C3A0B" w:rsidRPr="00256AD0" w:rsidRDefault="005C3A0B" w:rsidP="00B433AA">
            <w:pPr>
              <w:widowControl w:val="0"/>
              <w:autoSpaceDE w:val="0"/>
              <w:autoSpaceDN w:val="0"/>
              <w:adjustRightInd w:val="0"/>
              <w:spacing w:after="0" w:line="240" w:lineRule="auto"/>
              <w:rPr>
                <w:rFonts w:ascii="Times New Roman" w:hAnsi="Times New Roman"/>
                <w:sz w:val="2"/>
                <w:szCs w:val="2"/>
              </w:rPr>
            </w:pPr>
          </w:p>
        </w:tc>
      </w:tr>
      <w:tr w:rsidR="005C3A0B"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К8 – 18</w:t>
            </w:r>
          </w:p>
        </w:tc>
        <w:tc>
          <w:tcPr>
            <w:tcW w:w="1313"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11</w:t>
            </w:r>
          </w:p>
        </w:tc>
        <w:tc>
          <w:tcPr>
            <w:tcW w:w="1478"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18</w:t>
            </w:r>
          </w:p>
        </w:tc>
        <w:tc>
          <w:tcPr>
            <w:tcW w:w="1805"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5,5</w:t>
            </w:r>
          </w:p>
        </w:tc>
        <w:tc>
          <w:tcPr>
            <w:tcW w:w="34" w:type="dxa"/>
            <w:tcBorders>
              <w:top w:val="nil"/>
              <w:left w:val="single" w:sz="4" w:space="0" w:color="auto"/>
              <w:bottom w:val="nil"/>
              <w:right w:val="nil"/>
            </w:tcBorders>
            <w:vAlign w:val="bottom"/>
          </w:tcPr>
          <w:p w:rsidR="005C3A0B" w:rsidRPr="00256AD0" w:rsidRDefault="005C3A0B" w:rsidP="00B433AA">
            <w:pPr>
              <w:widowControl w:val="0"/>
              <w:autoSpaceDE w:val="0"/>
              <w:autoSpaceDN w:val="0"/>
              <w:adjustRightInd w:val="0"/>
              <w:spacing w:after="0" w:line="240" w:lineRule="auto"/>
              <w:rPr>
                <w:rFonts w:ascii="Times New Roman" w:hAnsi="Times New Roman"/>
                <w:sz w:val="2"/>
                <w:szCs w:val="2"/>
              </w:rPr>
            </w:pPr>
          </w:p>
        </w:tc>
      </w:tr>
      <w:tr w:rsidR="005C3A0B"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Wilo IL 32/160-2,2/2</w:t>
            </w:r>
          </w:p>
        </w:tc>
        <w:tc>
          <w:tcPr>
            <w:tcW w:w="1313"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91"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12</w:t>
            </w:r>
          </w:p>
        </w:tc>
        <w:tc>
          <w:tcPr>
            <w:tcW w:w="1478"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36</w:t>
            </w:r>
          </w:p>
        </w:tc>
        <w:tc>
          <w:tcPr>
            <w:tcW w:w="1805" w:type="dxa"/>
            <w:tcBorders>
              <w:top w:val="single" w:sz="4" w:space="0" w:color="auto"/>
              <w:left w:val="single" w:sz="4" w:space="0" w:color="auto"/>
              <w:bottom w:val="single" w:sz="4" w:space="0" w:color="auto"/>
              <w:right w:val="single" w:sz="4" w:space="0" w:color="auto"/>
            </w:tcBorders>
            <w:vAlign w:val="center"/>
          </w:tcPr>
          <w:p w:rsidR="005C3A0B" w:rsidRPr="00256AD0" w:rsidRDefault="0005094F"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2,2</w:t>
            </w:r>
          </w:p>
        </w:tc>
        <w:tc>
          <w:tcPr>
            <w:tcW w:w="34" w:type="dxa"/>
            <w:tcBorders>
              <w:top w:val="nil"/>
              <w:left w:val="single" w:sz="4" w:space="0" w:color="auto"/>
              <w:bottom w:val="nil"/>
              <w:right w:val="nil"/>
            </w:tcBorders>
            <w:vAlign w:val="bottom"/>
          </w:tcPr>
          <w:p w:rsidR="005C3A0B" w:rsidRPr="00256AD0" w:rsidRDefault="005C3A0B" w:rsidP="00B433AA">
            <w:pPr>
              <w:widowControl w:val="0"/>
              <w:autoSpaceDE w:val="0"/>
              <w:autoSpaceDN w:val="0"/>
              <w:adjustRightInd w:val="0"/>
              <w:spacing w:after="0" w:line="240" w:lineRule="auto"/>
              <w:rPr>
                <w:rFonts w:ascii="Times New Roman" w:hAnsi="Times New Roman"/>
                <w:sz w:val="2"/>
                <w:szCs w:val="2"/>
              </w:rPr>
            </w:pPr>
          </w:p>
        </w:tc>
      </w:tr>
      <w:tr w:rsidR="005C3A0B"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C3A0B" w:rsidRPr="00256AD0" w:rsidRDefault="0050635A"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ПН 1,6 - 16М</w:t>
            </w:r>
          </w:p>
        </w:tc>
        <w:tc>
          <w:tcPr>
            <w:tcW w:w="1313" w:type="dxa"/>
            <w:tcBorders>
              <w:top w:val="single" w:sz="4" w:space="0" w:color="auto"/>
              <w:left w:val="single" w:sz="4" w:space="0" w:color="auto"/>
              <w:bottom w:val="single" w:sz="4" w:space="0" w:color="auto"/>
              <w:right w:val="single" w:sz="4" w:space="0" w:color="auto"/>
            </w:tcBorders>
            <w:vAlign w:val="center"/>
          </w:tcPr>
          <w:p w:rsidR="005C3A0B" w:rsidRPr="00256AD0" w:rsidRDefault="0050635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5C3A0B" w:rsidRPr="00256AD0" w:rsidRDefault="0050635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1,6</w:t>
            </w:r>
          </w:p>
        </w:tc>
        <w:tc>
          <w:tcPr>
            <w:tcW w:w="1478" w:type="dxa"/>
            <w:tcBorders>
              <w:top w:val="single" w:sz="4" w:space="0" w:color="auto"/>
              <w:left w:val="single" w:sz="4" w:space="0" w:color="auto"/>
              <w:bottom w:val="single" w:sz="4" w:space="0" w:color="auto"/>
              <w:right w:val="single" w:sz="4" w:space="0" w:color="auto"/>
            </w:tcBorders>
            <w:vAlign w:val="center"/>
          </w:tcPr>
          <w:p w:rsidR="005C3A0B" w:rsidRPr="00256AD0" w:rsidRDefault="0050635A"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16</w:t>
            </w:r>
          </w:p>
        </w:tc>
        <w:tc>
          <w:tcPr>
            <w:tcW w:w="1805" w:type="dxa"/>
            <w:tcBorders>
              <w:top w:val="single" w:sz="4" w:space="0" w:color="auto"/>
              <w:left w:val="single" w:sz="4" w:space="0" w:color="auto"/>
              <w:bottom w:val="single" w:sz="4" w:space="0" w:color="auto"/>
              <w:right w:val="single" w:sz="4" w:space="0" w:color="auto"/>
            </w:tcBorders>
            <w:vAlign w:val="center"/>
          </w:tcPr>
          <w:p w:rsidR="005C3A0B" w:rsidRPr="00256AD0" w:rsidRDefault="0050635A"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1,5</w:t>
            </w:r>
          </w:p>
        </w:tc>
        <w:tc>
          <w:tcPr>
            <w:tcW w:w="34" w:type="dxa"/>
            <w:tcBorders>
              <w:top w:val="nil"/>
              <w:left w:val="single" w:sz="4" w:space="0" w:color="auto"/>
              <w:bottom w:val="nil"/>
              <w:right w:val="nil"/>
            </w:tcBorders>
            <w:vAlign w:val="bottom"/>
          </w:tcPr>
          <w:p w:rsidR="005C3A0B" w:rsidRPr="00256AD0" w:rsidRDefault="005C3A0B" w:rsidP="00B433AA">
            <w:pPr>
              <w:widowControl w:val="0"/>
              <w:autoSpaceDE w:val="0"/>
              <w:autoSpaceDN w:val="0"/>
              <w:adjustRightInd w:val="0"/>
              <w:spacing w:after="0" w:line="240" w:lineRule="auto"/>
              <w:rPr>
                <w:rFonts w:ascii="Times New Roman" w:hAnsi="Times New Roman"/>
                <w:sz w:val="2"/>
                <w:szCs w:val="2"/>
              </w:rPr>
            </w:pPr>
          </w:p>
        </w:tc>
      </w:tr>
      <w:tr w:rsidR="005C3A0B"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C3A0B" w:rsidRPr="00256AD0" w:rsidRDefault="0050635A"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К20 – 18</w:t>
            </w:r>
          </w:p>
        </w:tc>
        <w:tc>
          <w:tcPr>
            <w:tcW w:w="1313" w:type="dxa"/>
            <w:tcBorders>
              <w:top w:val="single" w:sz="4" w:space="0" w:color="auto"/>
              <w:left w:val="single" w:sz="4" w:space="0" w:color="auto"/>
              <w:bottom w:val="single" w:sz="4" w:space="0" w:color="auto"/>
              <w:right w:val="single" w:sz="4" w:space="0" w:color="auto"/>
            </w:tcBorders>
            <w:vAlign w:val="center"/>
          </w:tcPr>
          <w:p w:rsidR="005C3A0B" w:rsidRPr="00256AD0" w:rsidRDefault="001C2F2B"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5C3A0B" w:rsidRPr="00256AD0" w:rsidRDefault="001C2F2B"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20</w:t>
            </w:r>
          </w:p>
        </w:tc>
        <w:tc>
          <w:tcPr>
            <w:tcW w:w="1478" w:type="dxa"/>
            <w:tcBorders>
              <w:top w:val="single" w:sz="4" w:space="0" w:color="auto"/>
              <w:left w:val="single" w:sz="4" w:space="0" w:color="auto"/>
              <w:bottom w:val="single" w:sz="4" w:space="0" w:color="auto"/>
              <w:right w:val="single" w:sz="4" w:space="0" w:color="auto"/>
            </w:tcBorders>
            <w:vAlign w:val="center"/>
          </w:tcPr>
          <w:p w:rsidR="005C3A0B" w:rsidRPr="00256AD0" w:rsidRDefault="00A31510"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18</w:t>
            </w:r>
          </w:p>
        </w:tc>
        <w:tc>
          <w:tcPr>
            <w:tcW w:w="1805" w:type="dxa"/>
            <w:tcBorders>
              <w:top w:val="single" w:sz="4" w:space="0" w:color="auto"/>
              <w:left w:val="single" w:sz="4" w:space="0" w:color="auto"/>
              <w:bottom w:val="single" w:sz="4" w:space="0" w:color="auto"/>
              <w:right w:val="single" w:sz="4" w:space="0" w:color="auto"/>
            </w:tcBorders>
            <w:vAlign w:val="center"/>
          </w:tcPr>
          <w:p w:rsidR="005C3A0B" w:rsidRPr="00256AD0" w:rsidRDefault="00A31510"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3</w:t>
            </w:r>
          </w:p>
        </w:tc>
        <w:tc>
          <w:tcPr>
            <w:tcW w:w="34" w:type="dxa"/>
            <w:tcBorders>
              <w:top w:val="nil"/>
              <w:left w:val="single" w:sz="4" w:space="0" w:color="auto"/>
              <w:bottom w:val="nil"/>
              <w:right w:val="nil"/>
            </w:tcBorders>
            <w:vAlign w:val="bottom"/>
          </w:tcPr>
          <w:p w:rsidR="005C3A0B" w:rsidRPr="00256AD0" w:rsidRDefault="005C3A0B" w:rsidP="00B433AA">
            <w:pPr>
              <w:widowControl w:val="0"/>
              <w:autoSpaceDE w:val="0"/>
              <w:autoSpaceDN w:val="0"/>
              <w:adjustRightInd w:val="0"/>
              <w:spacing w:after="0" w:line="240" w:lineRule="auto"/>
              <w:rPr>
                <w:rFonts w:ascii="Times New Roman" w:hAnsi="Times New Roman"/>
                <w:sz w:val="2"/>
                <w:szCs w:val="2"/>
              </w:rPr>
            </w:pPr>
          </w:p>
        </w:tc>
      </w:tr>
      <w:tr w:rsidR="0050635A"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0635A" w:rsidRPr="00256AD0" w:rsidRDefault="00A31510"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4К – 9</w:t>
            </w:r>
          </w:p>
        </w:tc>
        <w:tc>
          <w:tcPr>
            <w:tcW w:w="1313" w:type="dxa"/>
            <w:tcBorders>
              <w:top w:val="single" w:sz="4" w:space="0" w:color="auto"/>
              <w:left w:val="single" w:sz="4" w:space="0" w:color="auto"/>
              <w:bottom w:val="single" w:sz="4" w:space="0" w:color="auto"/>
              <w:right w:val="single" w:sz="4" w:space="0" w:color="auto"/>
            </w:tcBorders>
            <w:vAlign w:val="center"/>
          </w:tcPr>
          <w:p w:rsidR="0050635A" w:rsidRPr="00256AD0" w:rsidRDefault="00C1280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50635A" w:rsidRPr="00256AD0" w:rsidRDefault="00C1280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90</w:t>
            </w:r>
          </w:p>
        </w:tc>
        <w:tc>
          <w:tcPr>
            <w:tcW w:w="1478" w:type="dxa"/>
            <w:tcBorders>
              <w:top w:val="single" w:sz="4" w:space="0" w:color="auto"/>
              <w:left w:val="single" w:sz="4" w:space="0" w:color="auto"/>
              <w:bottom w:val="single" w:sz="4" w:space="0" w:color="auto"/>
              <w:right w:val="single" w:sz="4" w:space="0" w:color="auto"/>
            </w:tcBorders>
            <w:vAlign w:val="center"/>
          </w:tcPr>
          <w:p w:rsidR="0050635A" w:rsidRPr="00256AD0" w:rsidRDefault="00C1280A"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32</w:t>
            </w:r>
          </w:p>
        </w:tc>
        <w:tc>
          <w:tcPr>
            <w:tcW w:w="1805" w:type="dxa"/>
            <w:tcBorders>
              <w:top w:val="single" w:sz="4" w:space="0" w:color="auto"/>
              <w:left w:val="single" w:sz="4" w:space="0" w:color="auto"/>
              <w:bottom w:val="single" w:sz="4" w:space="0" w:color="auto"/>
              <w:right w:val="single" w:sz="4" w:space="0" w:color="auto"/>
            </w:tcBorders>
            <w:vAlign w:val="center"/>
          </w:tcPr>
          <w:p w:rsidR="0050635A" w:rsidRPr="00256AD0" w:rsidRDefault="00C1280A"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18</w:t>
            </w:r>
          </w:p>
        </w:tc>
        <w:tc>
          <w:tcPr>
            <w:tcW w:w="34" w:type="dxa"/>
            <w:tcBorders>
              <w:top w:val="nil"/>
              <w:left w:val="single" w:sz="4" w:space="0" w:color="auto"/>
              <w:bottom w:val="nil"/>
              <w:right w:val="nil"/>
            </w:tcBorders>
            <w:vAlign w:val="bottom"/>
          </w:tcPr>
          <w:p w:rsidR="0050635A" w:rsidRPr="00256AD0" w:rsidRDefault="0050635A" w:rsidP="00B433AA">
            <w:pPr>
              <w:widowControl w:val="0"/>
              <w:autoSpaceDE w:val="0"/>
              <w:autoSpaceDN w:val="0"/>
              <w:adjustRightInd w:val="0"/>
              <w:spacing w:after="0" w:line="240" w:lineRule="auto"/>
              <w:rPr>
                <w:rFonts w:ascii="Times New Roman" w:hAnsi="Times New Roman"/>
                <w:sz w:val="2"/>
                <w:szCs w:val="2"/>
              </w:rPr>
            </w:pPr>
          </w:p>
        </w:tc>
      </w:tr>
      <w:tr w:rsidR="0050635A"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50635A" w:rsidRPr="00256AD0" w:rsidRDefault="0032410E"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К 45 -30</w:t>
            </w:r>
          </w:p>
        </w:tc>
        <w:tc>
          <w:tcPr>
            <w:tcW w:w="1313" w:type="dxa"/>
            <w:tcBorders>
              <w:top w:val="single" w:sz="4" w:space="0" w:color="auto"/>
              <w:left w:val="single" w:sz="4" w:space="0" w:color="auto"/>
              <w:bottom w:val="single" w:sz="4" w:space="0" w:color="auto"/>
              <w:right w:val="single" w:sz="4" w:space="0" w:color="auto"/>
            </w:tcBorders>
            <w:vAlign w:val="center"/>
          </w:tcPr>
          <w:p w:rsidR="0050635A" w:rsidRPr="00256AD0" w:rsidRDefault="0032410E"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91" w:type="dxa"/>
            <w:tcBorders>
              <w:top w:val="single" w:sz="4" w:space="0" w:color="auto"/>
              <w:left w:val="single" w:sz="4" w:space="0" w:color="auto"/>
              <w:bottom w:val="single" w:sz="4" w:space="0" w:color="auto"/>
              <w:right w:val="single" w:sz="4" w:space="0" w:color="auto"/>
            </w:tcBorders>
            <w:vAlign w:val="center"/>
          </w:tcPr>
          <w:p w:rsidR="0050635A" w:rsidRPr="00256AD0" w:rsidRDefault="0032410E"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45</w:t>
            </w:r>
          </w:p>
        </w:tc>
        <w:tc>
          <w:tcPr>
            <w:tcW w:w="1478" w:type="dxa"/>
            <w:tcBorders>
              <w:top w:val="single" w:sz="4" w:space="0" w:color="auto"/>
              <w:left w:val="single" w:sz="4" w:space="0" w:color="auto"/>
              <w:bottom w:val="single" w:sz="4" w:space="0" w:color="auto"/>
              <w:right w:val="single" w:sz="4" w:space="0" w:color="auto"/>
            </w:tcBorders>
            <w:vAlign w:val="center"/>
          </w:tcPr>
          <w:p w:rsidR="0050635A" w:rsidRPr="00256AD0" w:rsidRDefault="0032410E" w:rsidP="0050635A">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32</w:t>
            </w:r>
          </w:p>
        </w:tc>
        <w:tc>
          <w:tcPr>
            <w:tcW w:w="1805" w:type="dxa"/>
            <w:tcBorders>
              <w:top w:val="single" w:sz="4" w:space="0" w:color="auto"/>
              <w:left w:val="single" w:sz="4" w:space="0" w:color="auto"/>
              <w:bottom w:val="single" w:sz="4" w:space="0" w:color="auto"/>
              <w:right w:val="single" w:sz="4" w:space="0" w:color="auto"/>
            </w:tcBorders>
            <w:vAlign w:val="center"/>
          </w:tcPr>
          <w:p w:rsidR="0050635A" w:rsidRPr="00256AD0" w:rsidRDefault="0032410E"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7,5</w:t>
            </w:r>
          </w:p>
        </w:tc>
        <w:tc>
          <w:tcPr>
            <w:tcW w:w="34" w:type="dxa"/>
            <w:tcBorders>
              <w:top w:val="nil"/>
              <w:left w:val="single" w:sz="4" w:space="0" w:color="auto"/>
              <w:bottom w:val="nil"/>
              <w:right w:val="nil"/>
            </w:tcBorders>
            <w:vAlign w:val="bottom"/>
          </w:tcPr>
          <w:p w:rsidR="0050635A" w:rsidRPr="00256AD0" w:rsidRDefault="0050635A" w:rsidP="00B433AA">
            <w:pPr>
              <w:widowControl w:val="0"/>
              <w:autoSpaceDE w:val="0"/>
              <w:autoSpaceDN w:val="0"/>
              <w:adjustRightInd w:val="0"/>
              <w:spacing w:after="0" w:line="240" w:lineRule="auto"/>
              <w:rPr>
                <w:rFonts w:ascii="Times New Roman" w:hAnsi="Times New Roman"/>
                <w:sz w:val="2"/>
                <w:szCs w:val="2"/>
              </w:rPr>
            </w:pPr>
          </w:p>
        </w:tc>
      </w:tr>
      <w:tr w:rsidR="0032410E" w:rsidRPr="00256AD0" w:rsidTr="00721A6B">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2410E" w:rsidRPr="00256AD0" w:rsidRDefault="0032410E"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КМ 65/50-160</w:t>
            </w:r>
          </w:p>
        </w:tc>
        <w:tc>
          <w:tcPr>
            <w:tcW w:w="1313" w:type="dxa"/>
            <w:tcBorders>
              <w:top w:val="single" w:sz="4" w:space="0" w:color="auto"/>
              <w:left w:val="single" w:sz="4" w:space="0" w:color="auto"/>
              <w:bottom w:val="single" w:sz="4" w:space="0" w:color="auto"/>
              <w:right w:val="single" w:sz="4" w:space="0" w:color="auto"/>
            </w:tcBorders>
            <w:vAlign w:val="center"/>
          </w:tcPr>
          <w:p w:rsidR="0032410E" w:rsidRPr="00256AD0" w:rsidRDefault="0032410E"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32410E" w:rsidRPr="00256AD0" w:rsidRDefault="0032410E" w:rsidP="005B0C93">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25</w:t>
            </w:r>
          </w:p>
        </w:tc>
        <w:tc>
          <w:tcPr>
            <w:tcW w:w="1478" w:type="dxa"/>
            <w:tcBorders>
              <w:top w:val="single" w:sz="4" w:space="0" w:color="auto"/>
              <w:left w:val="single" w:sz="4" w:space="0" w:color="auto"/>
              <w:bottom w:val="single" w:sz="4" w:space="0" w:color="auto"/>
              <w:right w:val="single" w:sz="4" w:space="0" w:color="auto"/>
            </w:tcBorders>
            <w:vAlign w:val="center"/>
          </w:tcPr>
          <w:p w:rsidR="0032410E" w:rsidRPr="00256AD0" w:rsidRDefault="0032410E" w:rsidP="005B0C93">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32</w:t>
            </w:r>
          </w:p>
        </w:tc>
        <w:tc>
          <w:tcPr>
            <w:tcW w:w="1805" w:type="dxa"/>
            <w:tcBorders>
              <w:top w:val="single" w:sz="4" w:space="0" w:color="auto"/>
              <w:left w:val="single" w:sz="4" w:space="0" w:color="auto"/>
              <w:bottom w:val="single" w:sz="4" w:space="0" w:color="auto"/>
              <w:right w:val="single" w:sz="4" w:space="0" w:color="auto"/>
            </w:tcBorders>
            <w:vAlign w:val="center"/>
          </w:tcPr>
          <w:p w:rsidR="0032410E" w:rsidRPr="00256AD0" w:rsidRDefault="0032410E" w:rsidP="005B0C93">
            <w:pPr>
              <w:widowControl w:val="0"/>
              <w:autoSpaceDE w:val="0"/>
              <w:autoSpaceDN w:val="0"/>
              <w:adjustRightInd w:val="0"/>
              <w:spacing w:after="0" w:line="240" w:lineRule="auto"/>
              <w:ind w:left="30"/>
              <w:jc w:val="center"/>
              <w:rPr>
                <w:rFonts w:ascii="Times New Roman" w:hAnsi="Times New Roman"/>
                <w:sz w:val="20"/>
                <w:szCs w:val="20"/>
                <w:lang w:val="ru-RU"/>
              </w:rPr>
            </w:pPr>
            <w:r w:rsidRPr="00256AD0">
              <w:rPr>
                <w:rFonts w:ascii="Times New Roman" w:hAnsi="Times New Roman"/>
                <w:sz w:val="20"/>
                <w:szCs w:val="20"/>
                <w:lang w:val="ru-RU"/>
              </w:rPr>
              <w:t>5,5</w:t>
            </w:r>
          </w:p>
        </w:tc>
        <w:tc>
          <w:tcPr>
            <w:tcW w:w="34" w:type="dxa"/>
            <w:tcBorders>
              <w:top w:val="nil"/>
              <w:left w:val="single" w:sz="4" w:space="0" w:color="auto"/>
              <w:bottom w:val="nil"/>
              <w:right w:val="nil"/>
            </w:tcBorders>
            <w:vAlign w:val="bottom"/>
          </w:tcPr>
          <w:p w:rsidR="0032410E" w:rsidRPr="00256AD0" w:rsidRDefault="0032410E" w:rsidP="00B433AA">
            <w:pPr>
              <w:widowControl w:val="0"/>
              <w:autoSpaceDE w:val="0"/>
              <w:autoSpaceDN w:val="0"/>
              <w:adjustRightInd w:val="0"/>
              <w:spacing w:after="0" w:line="240" w:lineRule="auto"/>
              <w:rPr>
                <w:rFonts w:ascii="Times New Roman" w:hAnsi="Times New Roman"/>
                <w:sz w:val="2"/>
                <w:szCs w:val="2"/>
              </w:rPr>
            </w:pPr>
          </w:p>
        </w:tc>
      </w:tr>
    </w:tbl>
    <w:p w:rsidR="00607FC9" w:rsidRDefault="00607FC9"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p>
    <w:p w:rsidR="00D040B1" w:rsidRPr="00256AD0" w:rsidRDefault="00D040B1" w:rsidP="00D040B1">
      <w:pPr>
        <w:widowControl w:val="0"/>
        <w:tabs>
          <w:tab w:val="left" w:pos="7230"/>
          <w:tab w:val="left" w:pos="9921"/>
        </w:tabs>
        <w:overflowPunct w:val="0"/>
        <w:autoSpaceDE w:val="0"/>
        <w:autoSpaceDN w:val="0"/>
        <w:adjustRightInd w:val="0"/>
        <w:spacing w:after="0" w:line="224" w:lineRule="auto"/>
        <w:ind w:left="20" w:right="-2"/>
        <w:rPr>
          <w:rFonts w:ascii="Times New Roman" w:hAnsi="Times New Roman"/>
          <w:sz w:val="24"/>
          <w:szCs w:val="24"/>
          <w:lang w:val="ru-RU"/>
        </w:rPr>
      </w:pPr>
      <w:r w:rsidRPr="00256AD0">
        <w:rPr>
          <w:rFonts w:ascii="Times New Roman" w:hAnsi="Times New Roman"/>
          <w:sz w:val="24"/>
          <w:szCs w:val="24"/>
          <w:lang w:val="ru-RU"/>
        </w:rPr>
        <w:t xml:space="preserve">Таблица </w:t>
      </w:r>
      <w:r w:rsidR="008B4CDD" w:rsidRPr="00256AD0">
        <w:rPr>
          <w:rFonts w:ascii="Times New Roman" w:hAnsi="Times New Roman"/>
          <w:sz w:val="24"/>
          <w:szCs w:val="24"/>
          <w:lang w:val="ru-RU"/>
        </w:rPr>
        <w:t>1.</w:t>
      </w:r>
      <w:r w:rsidR="00C94C6F">
        <w:rPr>
          <w:rFonts w:ascii="Times New Roman" w:hAnsi="Times New Roman"/>
          <w:sz w:val="24"/>
          <w:szCs w:val="24"/>
          <w:lang w:val="ru-RU"/>
        </w:rPr>
        <w:t>2</w:t>
      </w:r>
      <w:r w:rsidR="004F5D27">
        <w:rPr>
          <w:rFonts w:ascii="Times New Roman" w:hAnsi="Times New Roman"/>
          <w:sz w:val="24"/>
          <w:szCs w:val="24"/>
          <w:lang w:val="ru-RU"/>
        </w:rPr>
        <w:t>0</w:t>
      </w:r>
      <w:r w:rsidRPr="00256AD0">
        <w:rPr>
          <w:rFonts w:ascii="Times New Roman" w:hAnsi="Times New Roman"/>
          <w:sz w:val="24"/>
          <w:szCs w:val="24"/>
          <w:lang w:val="ru-RU"/>
        </w:rPr>
        <w:t>. Характеристика насосов котельной</w:t>
      </w:r>
      <w:r w:rsidR="006F403B">
        <w:rPr>
          <w:rFonts w:ascii="Times New Roman" w:hAnsi="Times New Roman"/>
          <w:sz w:val="24"/>
          <w:szCs w:val="24"/>
          <w:lang w:val="ru-RU"/>
        </w:rPr>
        <w:t xml:space="preserve"> в зоне</w:t>
      </w:r>
      <w:r w:rsidRPr="00256AD0">
        <w:rPr>
          <w:rFonts w:ascii="Times New Roman" w:hAnsi="Times New Roman"/>
          <w:sz w:val="24"/>
          <w:szCs w:val="24"/>
          <w:lang w:val="ru-RU"/>
        </w:rPr>
        <w:t xml:space="preserve"> </w:t>
      </w:r>
      <w:r w:rsidR="006F403B">
        <w:rPr>
          <w:rFonts w:ascii="Times New Roman" w:hAnsi="Times New Roman"/>
          <w:sz w:val="24"/>
          <w:szCs w:val="24"/>
          <w:lang w:val="ru-RU"/>
        </w:rPr>
        <w:t>МРСК</w:t>
      </w:r>
      <w:r w:rsidR="008B4CDD" w:rsidRPr="00256AD0">
        <w:rPr>
          <w:rFonts w:ascii="Times New Roman" w:hAnsi="Times New Roman"/>
          <w:sz w:val="24"/>
          <w:szCs w:val="24"/>
          <w:lang w:val="ru-RU"/>
        </w:rPr>
        <w:t xml:space="preserve"> (ул. Пролетарская, д.2Е) г.Ковылкино</w:t>
      </w:r>
    </w:p>
    <w:tbl>
      <w:tblPr>
        <w:tblW w:w="9850" w:type="dxa"/>
        <w:tblInd w:w="10" w:type="dxa"/>
        <w:tblLayout w:type="fixed"/>
        <w:tblCellMar>
          <w:left w:w="0" w:type="dxa"/>
          <w:right w:w="0" w:type="dxa"/>
        </w:tblCellMar>
        <w:tblLook w:val="0000"/>
      </w:tblPr>
      <w:tblGrid>
        <w:gridCol w:w="2455"/>
        <w:gridCol w:w="1308"/>
        <w:gridCol w:w="2781"/>
        <w:gridCol w:w="1473"/>
        <w:gridCol w:w="1799"/>
        <w:gridCol w:w="34"/>
      </w:tblGrid>
      <w:tr w:rsidR="00D706CF" w:rsidRPr="00256AD0" w:rsidTr="00721A6B">
        <w:trPr>
          <w:trHeight w:val="346"/>
        </w:trPr>
        <w:tc>
          <w:tcPr>
            <w:tcW w:w="2455" w:type="dxa"/>
            <w:vMerge w:val="restart"/>
            <w:tcBorders>
              <w:top w:val="single" w:sz="8" w:space="0" w:color="auto"/>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08"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1" w:type="dxa"/>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3"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799"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178"/>
        </w:trPr>
        <w:tc>
          <w:tcPr>
            <w:tcW w:w="2455" w:type="dxa"/>
            <w:vMerge/>
            <w:tcBorders>
              <w:top w:val="nil"/>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08"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81" w:type="dxa"/>
            <w:vMerge w:val="restart"/>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3"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799"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193"/>
        </w:trPr>
        <w:tc>
          <w:tcPr>
            <w:tcW w:w="2455" w:type="dxa"/>
            <w:tcBorders>
              <w:top w:val="nil"/>
              <w:left w:val="single" w:sz="8" w:space="0" w:color="auto"/>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08"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81" w:type="dxa"/>
            <w:vMerge/>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473"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799"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340"/>
        </w:trPr>
        <w:tc>
          <w:tcPr>
            <w:tcW w:w="2455" w:type="dxa"/>
            <w:tcBorders>
              <w:top w:val="single" w:sz="4" w:space="0" w:color="auto"/>
              <w:left w:val="single" w:sz="4" w:space="0" w:color="auto"/>
              <w:bottom w:val="single" w:sz="4" w:space="0" w:color="auto"/>
              <w:right w:val="single" w:sz="4" w:space="0" w:color="auto"/>
            </w:tcBorders>
            <w:vAlign w:val="center"/>
          </w:tcPr>
          <w:p w:rsidR="00D706CF" w:rsidRPr="00256AD0" w:rsidRDefault="00607FC9"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607FC9">
              <w:rPr>
                <w:rFonts w:ascii="Times New Roman" w:hAnsi="Times New Roman"/>
                <w:sz w:val="20"/>
                <w:szCs w:val="20"/>
              </w:rPr>
              <w:t>CP-G 65-2280/A/BAQE/3 DAB</w:t>
            </w:r>
          </w:p>
        </w:tc>
        <w:tc>
          <w:tcPr>
            <w:tcW w:w="1308" w:type="dxa"/>
            <w:tcBorders>
              <w:top w:val="single" w:sz="4" w:space="0" w:color="auto"/>
              <w:left w:val="single" w:sz="4" w:space="0" w:color="auto"/>
              <w:bottom w:val="single" w:sz="4" w:space="0" w:color="auto"/>
              <w:right w:val="single" w:sz="4" w:space="0" w:color="auto"/>
            </w:tcBorders>
            <w:vAlign w:val="center"/>
          </w:tcPr>
          <w:p w:rsidR="00D706CF" w:rsidRPr="00256AD0" w:rsidRDefault="00FE4EE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81"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p>
        </w:tc>
        <w:tc>
          <w:tcPr>
            <w:tcW w:w="1473"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5647CE">
            <w:pPr>
              <w:widowControl w:val="0"/>
              <w:autoSpaceDE w:val="0"/>
              <w:autoSpaceDN w:val="0"/>
              <w:adjustRightInd w:val="0"/>
              <w:spacing w:after="0" w:line="240" w:lineRule="auto"/>
              <w:jc w:val="center"/>
              <w:rPr>
                <w:rFonts w:ascii="Times New Roman" w:hAnsi="Times New Roman"/>
                <w:sz w:val="20"/>
                <w:szCs w:val="20"/>
                <w:lang w:val="ru-RU"/>
              </w:rPr>
            </w:pPr>
          </w:p>
        </w:tc>
        <w:tc>
          <w:tcPr>
            <w:tcW w:w="1799"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5647CE">
            <w:pPr>
              <w:widowControl w:val="0"/>
              <w:autoSpaceDE w:val="0"/>
              <w:autoSpaceDN w:val="0"/>
              <w:adjustRightInd w:val="0"/>
              <w:spacing w:after="0" w:line="240" w:lineRule="auto"/>
              <w:jc w:val="center"/>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bl>
    <w:p w:rsidR="00607FC9" w:rsidRDefault="00607FC9" w:rsidP="004F5D27">
      <w:pPr>
        <w:widowControl w:val="0"/>
        <w:tabs>
          <w:tab w:val="left" w:pos="7230"/>
          <w:tab w:val="left" w:pos="9921"/>
        </w:tabs>
        <w:overflowPunct w:val="0"/>
        <w:autoSpaceDE w:val="0"/>
        <w:autoSpaceDN w:val="0"/>
        <w:adjustRightInd w:val="0"/>
        <w:spacing w:after="0" w:line="224" w:lineRule="auto"/>
        <w:ind w:right="-2"/>
        <w:jc w:val="both"/>
        <w:rPr>
          <w:rFonts w:ascii="Times New Roman" w:hAnsi="Times New Roman"/>
          <w:sz w:val="24"/>
          <w:szCs w:val="24"/>
          <w:lang w:val="ru-RU"/>
        </w:rPr>
      </w:pPr>
    </w:p>
    <w:p w:rsidR="00607FC9" w:rsidRDefault="00607FC9" w:rsidP="006576D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6576D9" w:rsidRPr="00256AD0" w:rsidRDefault="006576D9" w:rsidP="006576D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A93202" w:rsidRPr="00256AD0">
        <w:rPr>
          <w:rFonts w:ascii="Times New Roman" w:hAnsi="Times New Roman"/>
          <w:sz w:val="24"/>
          <w:szCs w:val="24"/>
          <w:lang w:val="ru-RU"/>
        </w:rPr>
        <w:t>2</w:t>
      </w:r>
      <w:r w:rsidR="004F5D27">
        <w:rPr>
          <w:rFonts w:ascii="Times New Roman" w:hAnsi="Times New Roman"/>
          <w:sz w:val="24"/>
          <w:szCs w:val="24"/>
          <w:lang w:val="ru-RU"/>
        </w:rPr>
        <w:t>1</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sidR="006F403B">
        <w:rPr>
          <w:rFonts w:ascii="Times New Roman" w:hAnsi="Times New Roman"/>
          <w:sz w:val="24"/>
          <w:szCs w:val="24"/>
          <w:lang w:val="ru-RU"/>
        </w:rPr>
        <w:t>18 МВт</w:t>
      </w:r>
      <w:r w:rsidRPr="00256AD0">
        <w:rPr>
          <w:rFonts w:ascii="Times New Roman" w:hAnsi="Times New Roman"/>
          <w:sz w:val="24"/>
          <w:szCs w:val="24"/>
          <w:lang w:val="ru-RU"/>
        </w:rPr>
        <w:t xml:space="preserve"> Есенина (ул. Есенина, д.18) </w:t>
      </w:r>
      <w:r w:rsidRPr="00256AD0">
        <w:rPr>
          <w:rFonts w:ascii="Times New Roman" w:hAnsi="Times New Roman"/>
          <w:color w:val="000000"/>
          <w:sz w:val="24"/>
          <w:szCs w:val="24"/>
          <w:lang w:val="ru-RU"/>
        </w:rPr>
        <w:t>г.Ковылкино</w:t>
      </w:r>
    </w:p>
    <w:tbl>
      <w:tblPr>
        <w:tblW w:w="9861" w:type="dxa"/>
        <w:tblInd w:w="10" w:type="dxa"/>
        <w:tblLayout w:type="fixed"/>
        <w:tblCellMar>
          <w:left w:w="0" w:type="dxa"/>
          <w:right w:w="0" w:type="dxa"/>
        </w:tblCellMar>
        <w:tblLook w:val="0000"/>
      </w:tblPr>
      <w:tblGrid>
        <w:gridCol w:w="2458"/>
        <w:gridCol w:w="1310"/>
        <w:gridCol w:w="2784"/>
        <w:gridCol w:w="1474"/>
        <w:gridCol w:w="1801"/>
        <w:gridCol w:w="34"/>
      </w:tblGrid>
      <w:tr w:rsidR="00D706CF" w:rsidRPr="00256AD0" w:rsidTr="00721A6B">
        <w:trPr>
          <w:trHeight w:val="563"/>
        </w:trPr>
        <w:tc>
          <w:tcPr>
            <w:tcW w:w="2458" w:type="dxa"/>
            <w:vMerge w:val="restart"/>
            <w:tcBorders>
              <w:top w:val="single" w:sz="8" w:space="0" w:color="auto"/>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lastRenderedPageBreak/>
              <w:t>Тип насоса</w:t>
            </w:r>
          </w:p>
        </w:tc>
        <w:tc>
          <w:tcPr>
            <w:tcW w:w="1310"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4" w:type="dxa"/>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4"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01" w:type="dxa"/>
            <w:vMerge w:val="restart"/>
            <w:tcBorders>
              <w:top w:val="single" w:sz="8" w:space="0" w:color="auto"/>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290"/>
        </w:trPr>
        <w:tc>
          <w:tcPr>
            <w:tcW w:w="2458" w:type="dxa"/>
            <w:vMerge/>
            <w:tcBorders>
              <w:top w:val="nil"/>
              <w:left w:val="single" w:sz="8" w:space="0" w:color="auto"/>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10"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84" w:type="dxa"/>
            <w:vMerge w:val="restart"/>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4"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801" w:type="dxa"/>
            <w:vMerge/>
            <w:tcBorders>
              <w:top w:val="nil"/>
              <w:left w:val="nil"/>
              <w:bottom w:val="nil"/>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316"/>
        </w:trPr>
        <w:tc>
          <w:tcPr>
            <w:tcW w:w="2458" w:type="dxa"/>
            <w:tcBorders>
              <w:top w:val="nil"/>
              <w:left w:val="single" w:sz="8" w:space="0" w:color="auto"/>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310"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2784" w:type="dxa"/>
            <w:vMerge/>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474"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1801" w:type="dxa"/>
            <w:tcBorders>
              <w:top w:val="nil"/>
              <w:left w:val="nil"/>
              <w:bottom w:val="single" w:sz="4" w:space="0" w:color="auto"/>
              <w:right w:val="single" w:sz="8" w:space="0" w:color="auto"/>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553"/>
        </w:trPr>
        <w:tc>
          <w:tcPr>
            <w:tcW w:w="2458" w:type="dxa"/>
            <w:tcBorders>
              <w:top w:val="single" w:sz="4" w:space="0" w:color="auto"/>
              <w:left w:val="single" w:sz="4" w:space="0" w:color="auto"/>
              <w:bottom w:val="single" w:sz="4" w:space="0" w:color="auto"/>
              <w:right w:val="single" w:sz="4" w:space="0" w:color="auto"/>
            </w:tcBorders>
            <w:vAlign w:val="center"/>
          </w:tcPr>
          <w:p w:rsidR="00D706CF" w:rsidRPr="00256AD0" w:rsidRDefault="00607FC9" w:rsidP="00BE2FBB">
            <w:pPr>
              <w:widowControl w:val="0"/>
              <w:autoSpaceDE w:val="0"/>
              <w:autoSpaceDN w:val="0"/>
              <w:adjustRightInd w:val="0"/>
              <w:spacing w:after="0" w:line="240" w:lineRule="auto"/>
              <w:ind w:left="720" w:hanging="720"/>
              <w:jc w:val="center"/>
              <w:rPr>
                <w:rFonts w:ascii="Times New Roman" w:hAnsi="Times New Roman"/>
                <w:sz w:val="20"/>
                <w:szCs w:val="20"/>
              </w:rPr>
            </w:pPr>
            <w:r w:rsidRPr="00607FC9">
              <w:rPr>
                <w:rFonts w:ascii="Times New Roman" w:hAnsi="Times New Roman"/>
                <w:sz w:val="20"/>
                <w:szCs w:val="20"/>
              </w:rPr>
              <w:t>CP 125-4750/A/BAQE/37 DAB</w:t>
            </w:r>
          </w:p>
        </w:tc>
        <w:tc>
          <w:tcPr>
            <w:tcW w:w="1310" w:type="dxa"/>
            <w:tcBorders>
              <w:top w:val="single" w:sz="4" w:space="0" w:color="auto"/>
              <w:left w:val="single" w:sz="4" w:space="0" w:color="auto"/>
              <w:bottom w:val="single" w:sz="4" w:space="0" w:color="auto"/>
              <w:right w:val="single" w:sz="4" w:space="0" w:color="auto"/>
            </w:tcBorders>
            <w:vAlign w:val="center"/>
          </w:tcPr>
          <w:p w:rsidR="00D706CF" w:rsidRPr="00256AD0" w:rsidRDefault="00437CFB"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3</w:t>
            </w:r>
          </w:p>
        </w:tc>
        <w:tc>
          <w:tcPr>
            <w:tcW w:w="2784" w:type="dxa"/>
            <w:tcBorders>
              <w:top w:val="single" w:sz="4" w:space="0" w:color="auto"/>
              <w:left w:val="single" w:sz="4" w:space="0" w:color="auto"/>
              <w:bottom w:val="single" w:sz="4" w:space="0" w:color="auto"/>
              <w:right w:val="single" w:sz="4" w:space="0" w:color="auto"/>
            </w:tcBorders>
            <w:vAlign w:val="center"/>
          </w:tcPr>
          <w:p w:rsidR="00D706CF" w:rsidRPr="00256AD0" w:rsidRDefault="004E474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180</w:t>
            </w:r>
          </w:p>
        </w:tc>
        <w:tc>
          <w:tcPr>
            <w:tcW w:w="1474" w:type="dxa"/>
            <w:tcBorders>
              <w:top w:val="single" w:sz="4" w:space="0" w:color="auto"/>
              <w:left w:val="single" w:sz="4" w:space="0" w:color="auto"/>
              <w:bottom w:val="single" w:sz="4" w:space="0" w:color="auto"/>
              <w:right w:val="single" w:sz="4" w:space="0" w:color="auto"/>
            </w:tcBorders>
            <w:vAlign w:val="center"/>
          </w:tcPr>
          <w:p w:rsidR="00D706CF" w:rsidRPr="00256AD0" w:rsidRDefault="004E4742" w:rsidP="005647CE">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43,0</w:t>
            </w:r>
          </w:p>
        </w:tc>
        <w:tc>
          <w:tcPr>
            <w:tcW w:w="1801"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B433AA">
            <w:pPr>
              <w:widowControl w:val="0"/>
              <w:autoSpaceDE w:val="0"/>
              <w:autoSpaceDN w:val="0"/>
              <w:adjustRightInd w:val="0"/>
              <w:spacing w:after="0" w:line="240" w:lineRule="auto"/>
              <w:ind w:left="720"/>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553"/>
        </w:trPr>
        <w:tc>
          <w:tcPr>
            <w:tcW w:w="2458" w:type="dxa"/>
            <w:tcBorders>
              <w:top w:val="single" w:sz="4" w:space="0" w:color="auto"/>
              <w:left w:val="single" w:sz="4" w:space="0" w:color="auto"/>
              <w:bottom w:val="single" w:sz="4" w:space="0" w:color="auto"/>
              <w:right w:val="single" w:sz="4" w:space="0" w:color="auto"/>
            </w:tcBorders>
            <w:vAlign w:val="center"/>
          </w:tcPr>
          <w:p w:rsidR="00D706CF" w:rsidRPr="00256AD0" w:rsidRDefault="00607FC9"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607FC9">
              <w:rPr>
                <w:rFonts w:ascii="Times New Roman" w:hAnsi="Times New Roman"/>
                <w:sz w:val="20"/>
                <w:szCs w:val="20"/>
              </w:rPr>
              <w:t>CP-G 80-3250/A/BAQE/11 DAB</w:t>
            </w:r>
          </w:p>
        </w:tc>
        <w:tc>
          <w:tcPr>
            <w:tcW w:w="1310" w:type="dxa"/>
            <w:tcBorders>
              <w:top w:val="single" w:sz="4" w:space="0" w:color="auto"/>
              <w:left w:val="single" w:sz="4" w:space="0" w:color="auto"/>
              <w:bottom w:val="single" w:sz="4" w:space="0" w:color="auto"/>
              <w:right w:val="single" w:sz="4" w:space="0" w:color="auto"/>
            </w:tcBorders>
            <w:vAlign w:val="center"/>
          </w:tcPr>
          <w:p w:rsidR="00D706CF" w:rsidRPr="00256AD0" w:rsidRDefault="00607FC9"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2</w:t>
            </w:r>
          </w:p>
        </w:tc>
        <w:tc>
          <w:tcPr>
            <w:tcW w:w="2784" w:type="dxa"/>
            <w:tcBorders>
              <w:top w:val="single" w:sz="4" w:space="0" w:color="auto"/>
              <w:left w:val="single" w:sz="4" w:space="0" w:color="auto"/>
              <w:bottom w:val="single" w:sz="4" w:space="0" w:color="auto"/>
              <w:right w:val="single" w:sz="4" w:space="0" w:color="auto"/>
            </w:tcBorders>
            <w:vAlign w:val="center"/>
          </w:tcPr>
          <w:p w:rsidR="00D706CF" w:rsidRPr="00256AD0" w:rsidRDefault="004E474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93</w:t>
            </w:r>
          </w:p>
        </w:tc>
        <w:tc>
          <w:tcPr>
            <w:tcW w:w="1474" w:type="dxa"/>
            <w:tcBorders>
              <w:top w:val="single" w:sz="4" w:space="0" w:color="auto"/>
              <w:left w:val="single" w:sz="4" w:space="0" w:color="auto"/>
              <w:bottom w:val="single" w:sz="4" w:space="0" w:color="auto"/>
              <w:right w:val="single" w:sz="4" w:space="0" w:color="auto"/>
            </w:tcBorders>
            <w:vAlign w:val="center"/>
          </w:tcPr>
          <w:p w:rsidR="00D706CF" w:rsidRPr="00256AD0" w:rsidRDefault="004E4742" w:rsidP="005647CE">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27</w:t>
            </w:r>
          </w:p>
        </w:tc>
        <w:tc>
          <w:tcPr>
            <w:tcW w:w="1801" w:type="dxa"/>
            <w:tcBorders>
              <w:top w:val="single" w:sz="4" w:space="0" w:color="auto"/>
              <w:left w:val="single" w:sz="4" w:space="0" w:color="auto"/>
              <w:bottom w:val="single" w:sz="4" w:space="0" w:color="auto"/>
              <w:right w:val="single" w:sz="4" w:space="0" w:color="auto"/>
            </w:tcBorders>
            <w:vAlign w:val="center"/>
          </w:tcPr>
          <w:p w:rsidR="00D706CF" w:rsidRPr="00256AD0" w:rsidRDefault="00D706CF" w:rsidP="00B433AA">
            <w:pPr>
              <w:widowControl w:val="0"/>
              <w:autoSpaceDE w:val="0"/>
              <w:autoSpaceDN w:val="0"/>
              <w:adjustRightInd w:val="0"/>
              <w:spacing w:after="0" w:line="240" w:lineRule="auto"/>
              <w:ind w:left="720"/>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r w:rsidR="00682680" w:rsidRPr="00256AD0" w:rsidTr="00721A6B">
        <w:trPr>
          <w:trHeight w:val="553"/>
        </w:trPr>
        <w:tc>
          <w:tcPr>
            <w:tcW w:w="2458" w:type="dxa"/>
            <w:tcBorders>
              <w:top w:val="single" w:sz="4" w:space="0" w:color="auto"/>
              <w:left w:val="single" w:sz="4" w:space="0" w:color="auto"/>
              <w:bottom w:val="single" w:sz="4" w:space="0" w:color="auto"/>
              <w:right w:val="single" w:sz="4" w:space="0" w:color="auto"/>
            </w:tcBorders>
            <w:vAlign w:val="center"/>
          </w:tcPr>
          <w:p w:rsidR="00682680" w:rsidRPr="00607FC9" w:rsidRDefault="00682680"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682680">
              <w:rPr>
                <w:rFonts w:ascii="Times New Roman" w:hAnsi="Times New Roman"/>
                <w:sz w:val="20"/>
                <w:szCs w:val="20"/>
              </w:rPr>
              <w:t>CP-G 100-3050/A/BAQE/15</w:t>
            </w:r>
          </w:p>
        </w:tc>
        <w:tc>
          <w:tcPr>
            <w:tcW w:w="1310" w:type="dxa"/>
            <w:tcBorders>
              <w:top w:val="single" w:sz="4" w:space="0" w:color="auto"/>
              <w:left w:val="single" w:sz="4" w:space="0" w:color="auto"/>
              <w:bottom w:val="single" w:sz="4" w:space="0" w:color="auto"/>
              <w:right w:val="single" w:sz="4" w:space="0" w:color="auto"/>
            </w:tcBorders>
            <w:vAlign w:val="center"/>
          </w:tcPr>
          <w:p w:rsidR="00682680" w:rsidRDefault="00682680"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2</w:t>
            </w:r>
          </w:p>
        </w:tc>
        <w:tc>
          <w:tcPr>
            <w:tcW w:w="2784" w:type="dxa"/>
            <w:tcBorders>
              <w:top w:val="single" w:sz="4" w:space="0" w:color="auto"/>
              <w:left w:val="single" w:sz="4" w:space="0" w:color="auto"/>
              <w:bottom w:val="single" w:sz="4" w:space="0" w:color="auto"/>
              <w:right w:val="single" w:sz="4" w:space="0" w:color="auto"/>
            </w:tcBorders>
            <w:vAlign w:val="center"/>
          </w:tcPr>
          <w:p w:rsidR="00682680" w:rsidRPr="00256AD0" w:rsidRDefault="004E474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106</w:t>
            </w:r>
          </w:p>
        </w:tc>
        <w:tc>
          <w:tcPr>
            <w:tcW w:w="1474" w:type="dxa"/>
            <w:tcBorders>
              <w:top w:val="single" w:sz="4" w:space="0" w:color="auto"/>
              <w:left w:val="single" w:sz="4" w:space="0" w:color="auto"/>
              <w:bottom w:val="single" w:sz="4" w:space="0" w:color="auto"/>
              <w:right w:val="single" w:sz="4" w:space="0" w:color="auto"/>
            </w:tcBorders>
            <w:vAlign w:val="center"/>
          </w:tcPr>
          <w:p w:rsidR="00682680" w:rsidRPr="00256AD0" w:rsidRDefault="004E4742" w:rsidP="005647CE">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27</w:t>
            </w:r>
          </w:p>
        </w:tc>
        <w:tc>
          <w:tcPr>
            <w:tcW w:w="1801" w:type="dxa"/>
            <w:tcBorders>
              <w:top w:val="single" w:sz="4" w:space="0" w:color="auto"/>
              <w:left w:val="single" w:sz="4" w:space="0" w:color="auto"/>
              <w:bottom w:val="single" w:sz="4" w:space="0" w:color="auto"/>
              <w:right w:val="single" w:sz="4" w:space="0" w:color="auto"/>
            </w:tcBorders>
            <w:vAlign w:val="center"/>
          </w:tcPr>
          <w:p w:rsidR="00682680" w:rsidRPr="00256AD0" w:rsidRDefault="00682680" w:rsidP="00B433AA">
            <w:pPr>
              <w:widowControl w:val="0"/>
              <w:autoSpaceDE w:val="0"/>
              <w:autoSpaceDN w:val="0"/>
              <w:adjustRightInd w:val="0"/>
              <w:spacing w:after="0" w:line="240" w:lineRule="auto"/>
              <w:ind w:left="720"/>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682680" w:rsidRPr="00256AD0" w:rsidRDefault="00682680" w:rsidP="00B433AA">
            <w:pPr>
              <w:widowControl w:val="0"/>
              <w:autoSpaceDE w:val="0"/>
              <w:autoSpaceDN w:val="0"/>
              <w:adjustRightInd w:val="0"/>
              <w:spacing w:after="0" w:line="240" w:lineRule="auto"/>
              <w:rPr>
                <w:rFonts w:ascii="Times New Roman" w:hAnsi="Times New Roman"/>
                <w:sz w:val="2"/>
                <w:szCs w:val="2"/>
              </w:rPr>
            </w:pPr>
          </w:p>
        </w:tc>
      </w:tr>
      <w:tr w:rsidR="000E2616" w:rsidRPr="00256AD0" w:rsidTr="00721A6B">
        <w:trPr>
          <w:trHeight w:val="553"/>
        </w:trPr>
        <w:tc>
          <w:tcPr>
            <w:tcW w:w="2458" w:type="dxa"/>
            <w:tcBorders>
              <w:top w:val="single" w:sz="4" w:space="0" w:color="auto"/>
              <w:left w:val="single" w:sz="4" w:space="0" w:color="auto"/>
              <w:bottom w:val="single" w:sz="4" w:space="0" w:color="auto"/>
              <w:right w:val="single" w:sz="4" w:space="0" w:color="auto"/>
            </w:tcBorders>
            <w:vAlign w:val="center"/>
          </w:tcPr>
          <w:p w:rsidR="000E2616" w:rsidRPr="00607FC9" w:rsidRDefault="000E2616"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0E2616">
              <w:rPr>
                <w:rFonts w:ascii="Times New Roman" w:hAnsi="Times New Roman"/>
                <w:sz w:val="20"/>
                <w:szCs w:val="20"/>
              </w:rPr>
              <w:t>Aquajet 132M</w:t>
            </w:r>
          </w:p>
        </w:tc>
        <w:tc>
          <w:tcPr>
            <w:tcW w:w="1310" w:type="dxa"/>
            <w:tcBorders>
              <w:top w:val="single" w:sz="4" w:space="0" w:color="auto"/>
              <w:left w:val="single" w:sz="4" w:space="0" w:color="auto"/>
              <w:bottom w:val="single" w:sz="4" w:space="0" w:color="auto"/>
              <w:right w:val="single" w:sz="4" w:space="0" w:color="auto"/>
            </w:tcBorders>
            <w:vAlign w:val="center"/>
          </w:tcPr>
          <w:p w:rsidR="000E2616" w:rsidRDefault="00437CFB"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5</w:t>
            </w:r>
          </w:p>
        </w:tc>
        <w:tc>
          <w:tcPr>
            <w:tcW w:w="2784" w:type="dxa"/>
            <w:tcBorders>
              <w:top w:val="single" w:sz="4" w:space="0" w:color="auto"/>
              <w:left w:val="single" w:sz="4" w:space="0" w:color="auto"/>
              <w:bottom w:val="single" w:sz="4" w:space="0" w:color="auto"/>
              <w:right w:val="single" w:sz="4" w:space="0" w:color="auto"/>
            </w:tcBorders>
            <w:vAlign w:val="center"/>
          </w:tcPr>
          <w:p w:rsidR="000E2616" w:rsidRPr="00256AD0" w:rsidRDefault="004E474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4,8</w:t>
            </w:r>
          </w:p>
        </w:tc>
        <w:tc>
          <w:tcPr>
            <w:tcW w:w="1474" w:type="dxa"/>
            <w:tcBorders>
              <w:top w:val="single" w:sz="4" w:space="0" w:color="auto"/>
              <w:left w:val="single" w:sz="4" w:space="0" w:color="auto"/>
              <w:bottom w:val="single" w:sz="4" w:space="0" w:color="auto"/>
              <w:right w:val="single" w:sz="4" w:space="0" w:color="auto"/>
            </w:tcBorders>
            <w:vAlign w:val="center"/>
          </w:tcPr>
          <w:p w:rsidR="000E2616" w:rsidRPr="00256AD0" w:rsidRDefault="004E4742" w:rsidP="005647CE">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28</w:t>
            </w:r>
          </w:p>
        </w:tc>
        <w:tc>
          <w:tcPr>
            <w:tcW w:w="1801" w:type="dxa"/>
            <w:tcBorders>
              <w:top w:val="single" w:sz="4" w:space="0" w:color="auto"/>
              <w:left w:val="single" w:sz="4" w:space="0" w:color="auto"/>
              <w:bottom w:val="single" w:sz="4" w:space="0" w:color="auto"/>
              <w:right w:val="single" w:sz="4" w:space="0" w:color="auto"/>
            </w:tcBorders>
            <w:vAlign w:val="center"/>
          </w:tcPr>
          <w:p w:rsidR="000E2616" w:rsidRPr="00256AD0" w:rsidRDefault="000E2616" w:rsidP="00B433AA">
            <w:pPr>
              <w:widowControl w:val="0"/>
              <w:autoSpaceDE w:val="0"/>
              <w:autoSpaceDN w:val="0"/>
              <w:adjustRightInd w:val="0"/>
              <w:spacing w:after="0" w:line="240" w:lineRule="auto"/>
              <w:ind w:left="720"/>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0E2616" w:rsidRPr="00256AD0" w:rsidRDefault="000E2616" w:rsidP="00B433AA">
            <w:pPr>
              <w:widowControl w:val="0"/>
              <w:autoSpaceDE w:val="0"/>
              <w:autoSpaceDN w:val="0"/>
              <w:adjustRightInd w:val="0"/>
              <w:spacing w:after="0" w:line="240" w:lineRule="auto"/>
              <w:rPr>
                <w:rFonts w:ascii="Times New Roman" w:hAnsi="Times New Roman"/>
                <w:sz w:val="2"/>
                <w:szCs w:val="2"/>
              </w:rPr>
            </w:pPr>
          </w:p>
        </w:tc>
      </w:tr>
      <w:tr w:rsidR="000E2616" w:rsidRPr="00256AD0" w:rsidTr="00721A6B">
        <w:trPr>
          <w:trHeight w:val="553"/>
        </w:trPr>
        <w:tc>
          <w:tcPr>
            <w:tcW w:w="2458" w:type="dxa"/>
            <w:tcBorders>
              <w:top w:val="single" w:sz="4" w:space="0" w:color="auto"/>
              <w:left w:val="single" w:sz="4" w:space="0" w:color="auto"/>
              <w:bottom w:val="single" w:sz="4" w:space="0" w:color="auto"/>
              <w:right w:val="single" w:sz="4" w:space="0" w:color="auto"/>
            </w:tcBorders>
            <w:vAlign w:val="center"/>
          </w:tcPr>
          <w:p w:rsidR="000E2616" w:rsidRPr="00437CFB" w:rsidRDefault="00682680" w:rsidP="00B433AA">
            <w:pPr>
              <w:widowControl w:val="0"/>
              <w:autoSpaceDE w:val="0"/>
              <w:autoSpaceDN w:val="0"/>
              <w:adjustRightInd w:val="0"/>
              <w:spacing w:after="0" w:line="240" w:lineRule="auto"/>
              <w:ind w:left="720" w:hanging="720"/>
              <w:jc w:val="center"/>
              <w:rPr>
                <w:rFonts w:ascii="Times New Roman" w:hAnsi="Times New Roman"/>
                <w:sz w:val="20"/>
                <w:szCs w:val="20"/>
                <w:highlight w:val="yellow"/>
              </w:rPr>
            </w:pPr>
            <w:r w:rsidRPr="00437CFB">
              <w:rPr>
                <w:rFonts w:ascii="Times New Roman" w:hAnsi="Times New Roman"/>
                <w:sz w:val="20"/>
                <w:szCs w:val="20"/>
              </w:rPr>
              <w:t>Seko TPR603NH0000</w:t>
            </w:r>
          </w:p>
        </w:tc>
        <w:tc>
          <w:tcPr>
            <w:tcW w:w="1310" w:type="dxa"/>
            <w:tcBorders>
              <w:top w:val="single" w:sz="4" w:space="0" w:color="auto"/>
              <w:left w:val="single" w:sz="4" w:space="0" w:color="auto"/>
              <w:bottom w:val="single" w:sz="4" w:space="0" w:color="auto"/>
              <w:right w:val="single" w:sz="4" w:space="0" w:color="auto"/>
            </w:tcBorders>
            <w:vAlign w:val="center"/>
          </w:tcPr>
          <w:p w:rsidR="000E2616" w:rsidRPr="00437CFB" w:rsidRDefault="00437CFB" w:rsidP="00B433AA">
            <w:pPr>
              <w:widowControl w:val="0"/>
              <w:autoSpaceDE w:val="0"/>
              <w:autoSpaceDN w:val="0"/>
              <w:adjustRightInd w:val="0"/>
              <w:spacing w:after="0" w:line="240" w:lineRule="auto"/>
              <w:ind w:left="720" w:hanging="720"/>
              <w:jc w:val="center"/>
              <w:rPr>
                <w:rFonts w:ascii="Times New Roman" w:hAnsi="Times New Roman"/>
                <w:sz w:val="20"/>
                <w:szCs w:val="20"/>
                <w:highlight w:val="yellow"/>
                <w:lang w:val="ru-RU"/>
              </w:rPr>
            </w:pPr>
            <w:r w:rsidRPr="00437CFB">
              <w:rPr>
                <w:rFonts w:ascii="Times New Roman" w:hAnsi="Times New Roman"/>
                <w:sz w:val="20"/>
                <w:szCs w:val="20"/>
                <w:lang w:val="ru-RU"/>
              </w:rPr>
              <w:t>1</w:t>
            </w:r>
          </w:p>
        </w:tc>
        <w:tc>
          <w:tcPr>
            <w:tcW w:w="2784" w:type="dxa"/>
            <w:tcBorders>
              <w:top w:val="single" w:sz="4" w:space="0" w:color="auto"/>
              <w:left w:val="single" w:sz="4" w:space="0" w:color="auto"/>
              <w:bottom w:val="single" w:sz="4" w:space="0" w:color="auto"/>
              <w:right w:val="single" w:sz="4" w:space="0" w:color="auto"/>
            </w:tcBorders>
            <w:vAlign w:val="center"/>
          </w:tcPr>
          <w:p w:rsidR="000E2616" w:rsidRPr="00256AD0" w:rsidRDefault="00087F7A"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w:t>
            </w:r>
          </w:p>
        </w:tc>
        <w:tc>
          <w:tcPr>
            <w:tcW w:w="1474" w:type="dxa"/>
            <w:tcBorders>
              <w:top w:val="single" w:sz="4" w:space="0" w:color="auto"/>
              <w:left w:val="single" w:sz="4" w:space="0" w:color="auto"/>
              <w:bottom w:val="single" w:sz="4" w:space="0" w:color="auto"/>
              <w:right w:val="single" w:sz="4" w:space="0" w:color="auto"/>
            </w:tcBorders>
            <w:vAlign w:val="center"/>
          </w:tcPr>
          <w:p w:rsidR="000E2616" w:rsidRPr="00256AD0" w:rsidRDefault="00087F7A" w:rsidP="005647CE">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w:t>
            </w:r>
          </w:p>
        </w:tc>
        <w:tc>
          <w:tcPr>
            <w:tcW w:w="1801" w:type="dxa"/>
            <w:tcBorders>
              <w:top w:val="single" w:sz="4" w:space="0" w:color="auto"/>
              <w:left w:val="single" w:sz="4" w:space="0" w:color="auto"/>
              <w:bottom w:val="single" w:sz="4" w:space="0" w:color="auto"/>
              <w:right w:val="single" w:sz="4" w:space="0" w:color="auto"/>
            </w:tcBorders>
            <w:vAlign w:val="center"/>
          </w:tcPr>
          <w:p w:rsidR="000E2616" w:rsidRPr="00256AD0" w:rsidRDefault="00087F7A" w:rsidP="00B433AA">
            <w:pPr>
              <w:widowControl w:val="0"/>
              <w:autoSpaceDE w:val="0"/>
              <w:autoSpaceDN w:val="0"/>
              <w:adjustRightInd w:val="0"/>
              <w:spacing w:after="0" w:line="240" w:lineRule="auto"/>
              <w:ind w:left="720"/>
              <w:rPr>
                <w:rFonts w:ascii="Times New Roman" w:hAnsi="Times New Roman"/>
                <w:sz w:val="20"/>
                <w:szCs w:val="20"/>
                <w:lang w:val="ru-RU"/>
              </w:rPr>
            </w:pPr>
            <w:r>
              <w:rPr>
                <w:rFonts w:ascii="Times New Roman" w:hAnsi="Times New Roman"/>
                <w:sz w:val="20"/>
                <w:szCs w:val="20"/>
                <w:lang w:val="ru-RU"/>
              </w:rPr>
              <w:t>0,012</w:t>
            </w:r>
          </w:p>
        </w:tc>
        <w:tc>
          <w:tcPr>
            <w:tcW w:w="34" w:type="dxa"/>
            <w:tcBorders>
              <w:top w:val="nil"/>
              <w:left w:val="single" w:sz="4" w:space="0" w:color="auto"/>
              <w:bottom w:val="nil"/>
              <w:right w:val="nil"/>
            </w:tcBorders>
            <w:vAlign w:val="bottom"/>
          </w:tcPr>
          <w:p w:rsidR="000E2616" w:rsidRPr="00256AD0" w:rsidRDefault="000E2616" w:rsidP="00B433AA">
            <w:pPr>
              <w:widowControl w:val="0"/>
              <w:autoSpaceDE w:val="0"/>
              <w:autoSpaceDN w:val="0"/>
              <w:adjustRightInd w:val="0"/>
              <w:spacing w:after="0" w:line="240" w:lineRule="auto"/>
              <w:rPr>
                <w:rFonts w:ascii="Times New Roman" w:hAnsi="Times New Roman"/>
                <w:sz w:val="2"/>
                <w:szCs w:val="2"/>
              </w:rPr>
            </w:pPr>
          </w:p>
        </w:tc>
      </w:tr>
    </w:tbl>
    <w:p w:rsidR="006576D9" w:rsidRPr="00256AD0" w:rsidRDefault="006576D9" w:rsidP="00701B41">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6576D9" w:rsidRPr="00256AD0" w:rsidRDefault="006576D9" w:rsidP="006576D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A93202" w:rsidRPr="00256AD0">
        <w:rPr>
          <w:rFonts w:ascii="Times New Roman" w:hAnsi="Times New Roman"/>
          <w:sz w:val="24"/>
          <w:szCs w:val="24"/>
          <w:lang w:val="ru-RU"/>
        </w:rPr>
        <w:t>2</w:t>
      </w:r>
      <w:r w:rsidR="004F5D27">
        <w:rPr>
          <w:rFonts w:ascii="Times New Roman" w:hAnsi="Times New Roman"/>
          <w:sz w:val="24"/>
          <w:szCs w:val="24"/>
          <w:lang w:val="ru-RU"/>
        </w:rPr>
        <w:t>2</w:t>
      </w:r>
      <w:r w:rsidRPr="00256AD0">
        <w:rPr>
          <w:rFonts w:ascii="Times New Roman" w:hAnsi="Times New Roman"/>
          <w:sz w:val="24"/>
          <w:szCs w:val="24"/>
          <w:lang w:val="ru-RU"/>
        </w:rPr>
        <w:t xml:space="preserve">. Характеристика насосов котельной МСО «Авангард» (ул. Свободы) </w:t>
      </w:r>
      <w:r w:rsidRPr="00256AD0">
        <w:rPr>
          <w:rFonts w:ascii="Times New Roman" w:hAnsi="Times New Roman"/>
          <w:color w:val="000000"/>
          <w:sz w:val="24"/>
          <w:szCs w:val="24"/>
          <w:lang w:val="ru-RU"/>
        </w:rPr>
        <w:t>г.Ковылкино</w:t>
      </w:r>
    </w:p>
    <w:tbl>
      <w:tblPr>
        <w:tblW w:w="9861" w:type="dxa"/>
        <w:tblInd w:w="10" w:type="dxa"/>
        <w:tblLayout w:type="fixed"/>
        <w:tblCellMar>
          <w:left w:w="0" w:type="dxa"/>
          <w:right w:w="0" w:type="dxa"/>
        </w:tblCellMar>
        <w:tblLook w:val="0000"/>
      </w:tblPr>
      <w:tblGrid>
        <w:gridCol w:w="2458"/>
        <w:gridCol w:w="1310"/>
        <w:gridCol w:w="2784"/>
        <w:gridCol w:w="1474"/>
        <w:gridCol w:w="1801"/>
        <w:gridCol w:w="34"/>
      </w:tblGrid>
      <w:tr w:rsidR="006576D9" w:rsidRPr="00256AD0" w:rsidTr="00721A6B">
        <w:trPr>
          <w:trHeight w:val="642"/>
        </w:trPr>
        <w:tc>
          <w:tcPr>
            <w:tcW w:w="2458" w:type="dxa"/>
            <w:vMerge w:val="restart"/>
            <w:tcBorders>
              <w:top w:val="single" w:sz="8" w:space="0" w:color="auto"/>
              <w:left w:val="single" w:sz="8" w:space="0" w:color="auto"/>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10" w:type="dxa"/>
            <w:vMerge w:val="restart"/>
            <w:tcBorders>
              <w:top w:val="single" w:sz="8" w:space="0" w:color="auto"/>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4" w:type="dxa"/>
            <w:tcBorders>
              <w:top w:val="single" w:sz="8" w:space="0" w:color="auto"/>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4" w:type="dxa"/>
            <w:vMerge w:val="restart"/>
            <w:tcBorders>
              <w:top w:val="single" w:sz="8" w:space="0" w:color="auto"/>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01" w:type="dxa"/>
            <w:vMerge w:val="restart"/>
            <w:tcBorders>
              <w:top w:val="single" w:sz="8" w:space="0" w:color="auto"/>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
                <w:szCs w:val="2"/>
              </w:rPr>
            </w:pPr>
          </w:p>
        </w:tc>
      </w:tr>
      <w:tr w:rsidR="006576D9" w:rsidRPr="00256AD0" w:rsidTr="00721A6B">
        <w:trPr>
          <w:trHeight w:val="330"/>
        </w:trPr>
        <w:tc>
          <w:tcPr>
            <w:tcW w:w="2458" w:type="dxa"/>
            <w:vMerge/>
            <w:tcBorders>
              <w:top w:val="nil"/>
              <w:left w:val="single" w:sz="8" w:space="0" w:color="auto"/>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1310" w:type="dxa"/>
            <w:vMerge/>
            <w:tcBorders>
              <w:top w:val="nil"/>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2784" w:type="dxa"/>
            <w:vMerge w:val="restart"/>
            <w:tcBorders>
              <w:top w:val="nil"/>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4" w:type="dxa"/>
            <w:vMerge/>
            <w:tcBorders>
              <w:top w:val="nil"/>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1801" w:type="dxa"/>
            <w:vMerge/>
            <w:tcBorders>
              <w:top w:val="nil"/>
              <w:left w:val="nil"/>
              <w:bottom w:val="nil"/>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
                <w:szCs w:val="2"/>
              </w:rPr>
            </w:pPr>
          </w:p>
        </w:tc>
      </w:tr>
      <w:tr w:rsidR="006576D9" w:rsidRPr="00256AD0" w:rsidTr="00721A6B">
        <w:trPr>
          <w:trHeight w:val="358"/>
        </w:trPr>
        <w:tc>
          <w:tcPr>
            <w:tcW w:w="2458" w:type="dxa"/>
            <w:tcBorders>
              <w:top w:val="nil"/>
              <w:left w:val="single" w:sz="8" w:space="0" w:color="auto"/>
              <w:bottom w:val="single" w:sz="4" w:space="0" w:color="auto"/>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1310" w:type="dxa"/>
            <w:tcBorders>
              <w:top w:val="nil"/>
              <w:left w:val="nil"/>
              <w:bottom w:val="single" w:sz="4" w:space="0" w:color="auto"/>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2784" w:type="dxa"/>
            <w:vMerge/>
            <w:tcBorders>
              <w:top w:val="nil"/>
              <w:left w:val="nil"/>
              <w:bottom w:val="single" w:sz="4" w:space="0" w:color="auto"/>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1474" w:type="dxa"/>
            <w:tcBorders>
              <w:top w:val="nil"/>
              <w:left w:val="nil"/>
              <w:bottom w:val="single" w:sz="4" w:space="0" w:color="auto"/>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1801" w:type="dxa"/>
            <w:tcBorders>
              <w:top w:val="nil"/>
              <w:left w:val="nil"/>
              <w:bottom w:val="single" w:sz="4" w:space="0" w:color="auto"/>
              <w:right w:val="single" w:sz="8" w:space="0" w:color="auto"/>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
                <w:szCs w:val="2"/>
              </w:rPr>
            </w:pPr>
          </w:p>
        </w:tc>
      </w:tr>
      <w:tr w:rsidR="006576D9" w:rsidRPr="00256AD0" w:rsidTr="00721A6B">
        <w:trPr>
          <w:trHeight w:val="629"/>
        </w:trPr>
        <w:tc>
          <w:tcPr>
            <w:tcW w:w="2458" w:type="dxa"/>
            <w:tcBorders>
              <w:top w:val="single" w:sz="4" w:space="0" w:color="auto"/>
              <w:left w:val="single" w:sz="4" w:space="0" w:color="auto"/>
              <w:bottom w:val="single" w:sz="4" w:space="0" w:color="auto"/>
              <w:right w:val="single" w:sz="4" w:space="0" w:color="auto"/>
            </w:tcBorders>
            <w:vAlign w:val="center"/>
          </w:tcPr>
          <w:p w:rsidR="006576D9" w:rsidRPr="00256AD0" w:rsidRDefault="00607FC9"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607FC9">
              <w:rPr>
                <w:rFonts w:ascii="Times New Roman" w:hAnsi="Times New Roman"/>
                <w:sz w:val="20"/>
                <w:szCs w:val="20"/>
              </w:rPr>
              <w:t>ВРН 180/280,50Т</w:t>
            </w:r>
          </w:p>
        </w:tc>
        <w:tc>
          <w:tcPr>
            <w:tcW w:w="1310" w:type="dxa"/>
            <w:tcBorders>
              <w:top w:val="single" w:sz="4" w:space="0" w:color="auto"/>
              <w:left w:val="single" w:sz="4" w:space="0" w:color="auto"/>
              <w:bottom w:val="single" w:sz="4" w:space="0" w:color="auto"/>
              <w:right w:val="single" w:sz="4" w:space="0" w:color="auto"/>
            </w:tcBorders>
            <w:vAlign w:val="center"/>
          </w:tcPr>
          <w:p w:rsidR="006576D9" w:rsidRPr="00256AD0" w:rsidRDefault="005633ED"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84" w:type="dxa"/>
            <w:tcBorders>
              <w:top w:val="single" w:sz="4" w:space="0" w:color="auto"/>
              <w:left w:val="single" w:sz="4" w:space="0" w:color="auto"/>
              <w:bottom w:val="single" w:sz="4" w:space="0" w:color="auto"/>
              <w:right w:val="single" w:sz="4" w:space="0" w:color="auto"/>
            </w:tcBorders>
            <w:vAlign w:val="center"/>
          </w:tcPr>
          <w:p w:rsidR="006576D9" w:rsidRPr="00256AD0" w:rsidRDefault="006576D9"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p>
        </w:tc>
        <w:tc>
          <w:tcPr>
            <w:tcW w:w="1474" w:type="dxa"/>
            <w:tcBorders>
              <w:top w:val="single" w:sz="4" w:space="0" w:color="auto"/>
              <w:left w:val="single" w:sz="4" w:space="0" w:color="auto"/>
              <w:bottom w:val="single" w:sz="4" w:space="0" w:color="auto"/>
              <w:right w:val="single" w:sz="4" w:space="0" w:color="auto"/>
            </w:tcBorders>
            <w:vAlign w:val="center"/>
          </w:tcPr>
          <w:p w:rsidR="006576D9" w:rsidRPr="00256AD0" w:rsidRDefault="006576D9" w:rsidP="00B84C12">
            <w:pPr>
              <w:widowControl w:val="0"/>
              <w:autoSpaceDE w:val="0"/>
              <w:autoSpaceDN w:val="0"/>
              <w:adjustRightInd w:val="0"/>
              <w:spacing w:after="0" w:line="240" w:lineRule="auto"/>
              <w:jc w:val="center"/>
              <w:rPr>
                <w:rFonts w:ascii="Times New Roman" w:hAnsi="Times New Roman"/>
                <w:sz w:val="20"/>
                <w:szCs w:val="20"/>
                <w:lang w:val="ru-RU"/>
              </w:rPr>
            </w:pPr>
          </w:p>
        </w:tc>
        <w:tc>
          <w:tcPr>
            <w:tcW w:w="1801" w:type="dxa"/>
            <w:tcBorders>
              <w:top w:val="single" w:sz="4" w:space="0" w:color="auto"/>
              <w:left w:val="single" w:sz="4" w:space="0" w:color="auto"/>
              <w:bottom w:val="single" w:sz="4" w:space="0" w:color="auto"/>
              <w:right w:val="single" w:sz="4" w:space="0" w:color="auto"/>
            </w:tcBorders>
            <w:vAlign w:val="center"/>
          </w:tcPr>
          <w:p w:rsidR="006576D9" w:rsidRPr="00256AD0" w:rsidRDefault="006576D9" w:rsidP="00B433AA">
            <w:pPr>
              <w:widowControl w:val="0"/>
              <w:autoSpaceDE w:val="0"/>
              <w:autoSpaceDN w:val="0"/>
              <w:adjustRightInd w:val="0"/>
              <w:spacing w:after="0" w:line="240" w:lineRule="auto"/>
              <w:ind w:left="720"/>
              <w:rPr>
                <w:rFonts w:ascii="Times New Roman" w:hAnsi="Times New Roman"/>
                <w:sz w:val="20"/>
                <w:szCs w:val="20"/>
                <w:lang w:val="ru-RU"/>
              </w:rPr>
            </w:pPr>
          </w:p>
        </w:tc>
        <w:tc>
          <w:tcPr>
            <w:tcW w:w="34" w:type="dxa"/>
            <w:tcBorders>
              <w:top w:val="nil"/>
              <w:left w:val="single" w:sz="4" w:space="0" w:color="auto"/>
              <w:bottom w:val="nil"/>
              <w:right w:val="nil"/>
            </w:tcBorders>
            <w:vAlign w:val="bottom"/>
          </w:tcPr>
          <w:p w:rsidR="006576D9" w:rsidRPr="00256AD0" w:rsidRDefault="006576D9" w:rsidP="00B433AA">
            <w:pPr>
              <w:widowControl w:val="0"/>
              <w:autoSpaceDE w:val="0"/>
              <w:autoSpaceDN w:val="0"/>
              <w:adjustRightInd w:val="0"/>
              <w:spacing w:after="0" w:line="240" w:lineRule="auto"/>
              <w:rPr>
                <w:rFonts w:ascii="Times New Roman" w:hAnsi="Times New Roman"/>
                <w:sz w:val="2"/>
                <w:szCs w:val="2"/>
              </w:rPr>
            </w:pPr>
          </w:p>
        </w:tc>
      </w:tr>
    </w:tbl>
    <w:p w:rsidR="006576D9" w:rsidRPr="00256AD0" w:rsidRDefault="006576D9" w:rsidP="006576D9">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2858A9" w:rsidRPr="00256AD0" w:rsidRDefault="002858A9" w:rsidP="002858A9">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A93202" w:rsidRPr="00256AD0">
        <w:rPr>
          <w:rFonts w:ascii="Times New Roman" w:hAnsi="Times New Roman"/>
          <w:sz w:val="24"/>
          <w:szCs w:val="24"/>
          <w:lang w:val="ru-RU"/>
        </w:rPr>
        <w:t>2</w:t>
      </w:r>
      <w:r w:rsidR="004F5D27">
        <w:rPr>
          <w:rFonts w:ascii="Times New Roman" w:hAnsi="Times New Roman"/>
          <w:sz w:val="24"/>
          <w:szCs w:val="24"/>
          <w:lang w:val="ru-RU"/>
        </w:rPr>
        <w:t>3</w:t>
      </w:r>
      <w:r w:rsidRPr="00256AD0">
        <w:rPr>
          <w:rFonts w:ascii="Times New Roman" w:hAnsi="Times New Roman"/>
          <w:sz w:val="24"/>
          <w:szCs w:val="24"/>
          <w:lang w:val="ru-RU"/>
        </w:rPr>
        <w:t xml:space="preserve">. Характеристика насосов </w:t>
      </w:r>
      <w:r w:rsidRPr="00182335">
        <w:rPr>
          <w:rFonts w:ascii="Times New Roman" w:hAnsi="Times New Roman"/>
          <w:sz w:val="23"/>
          <w:szCs w:val="23"/>
          <w:lang w:val="ru-RU"/>
        </w:rPr>
        <w:t xml:space="preserve">котельной </w:t>
      </w:r>
      <w:r w:rsidRPr="00182335">
        <w:rPr>
          <w:rFonts w:ascii="Times New Roman" w:hAnsi="Times New Roman"/>
          <w:sz w:val="24"/>
          <w:szCs w:val="24"/>
          <w:lang w:val="ru-RU"/>
        </w:rPr>
        <w:t>Ветстанции</w:t>
      </w:r>
      <w:r w:rsidRPr="00256AD0">
        <w:rPr>
          <w:rFonts w:ascii="Times New Roman" w:hAnsi="Times New Roman"/>
          <w:sz w:val="24"/>
          <w:szCs w:val="24"/>
          <w:lang w:val="ru-RU"/>
        </w:rPr>
        <w:t xml:space="preserve"> (ул. Мичурина, д.13)</w:t>
      </w:r>
      <w:r w:rsidRPr="00256AD0">
        <w:rPr>
          <w:rFonts w:ascii="Times New Roman" w:hAnsi="Times New Roman"/>
          <w:sz w:val="23"/>
          <w:szCs w:val="23"/>
          <w:lang w:val="ru-RU"/>
        </w:rPr>
        <w:t xml:space="preserve"> </w:t>
      </w:r>
      <w:r w:rsidRPr="00256AD0">
        <w:rPr>
          <w:rFonts w:ascii="Times New Roman" w:hAnsi="Times New Roman"/>
          <w:color w:val="000000"/>
          <w:sz w:val="24"/>
          <w:szCs w:val="24"/>
          <w:lang w:val="ru-RU"/>
        </w:rPr>
        <w:t>г.Ковылкино</w:t>
      </w:r>
    </w:p>
    <w:tbl>
      <w:tblPr>
        <w:tblW w:w="9874" w:type="dxa"/>
        <w:tblInd w:w="10" w:type="dxa"/>
        <w:tblLayout w:type="fixed"/>
        <w:tblCellMar>
          <w:left w:w="0" w:type="dxa"/>
          <w:right w:w="0" w:type="dxa"/>
        </w:tblCellMar>
        <w:tblLook w:val="0000"/>
      </w:tblPr>
      <w:tblGrid>
        <w:gridCol w:w="2461"/>
        <w:gridCol w:w="1311"/>
        <w:gridCol w:w="2787"/>
        <w:gridCol w:w="1476"/>
        <w:gridCol w:w="1804"/>
        <w:gridCol w:w="35"/>
      </w:tblGrid>
      <w:tr w:rsidR="002858A9" w:rsidRPr="00256AD0" w:rsidTr="00721A6B">
        <w:trPr>
          <w:trHeight w:val="325"/>
        </w:trPr>
        <w:tc>
          <w:tcPr>
            <w:tcW w:w="2461" w:type="dxa"/>
            <w:vMerge w:val="restart"/>
            <w:tcBorders>
              <w:top w:val="single" w:sz="8" w:space="0" w:color="auto"/>
              <w:left w:val="single" w:sz="8" w:space="0" w:color="auto"/>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11" w:type="dxa"/>
            <w:vMerge w:val="restart"/>
            <w:tcBorders>
              <w:top w:val="single" w:sz="8" w:space="0" w:color="auto"/>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7" w:type="dxa"/>
            <w:tcBorders>
              <w:top w:val="single" w:sz="8" w:space="0" w:color="auto"/>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6" w:type="dxa"/>
            <w:vMerge w:val="restart"/>
            <w:tcBorders>
              <w:top w:val="single" w:sz="8" w:space="0" w:color="auto"/>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04" w:type="dxa"/>
            <w:vMerge w:val="restart"/>
            <w:tcBorders>
              <w:top w:val="single" w:sz="8" w:space="0" w:color="auto"/>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5" w:type="dxa"/>
            <w:tcBorders>
              <w:top w:val="nil"/>
              <w:left w:val="nil"/>
              <w:bottom w:val="nil"/>
              <w:right w:val="nil"/>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
                <w:szCs w:val="2"/>
              </w:rPr>
            </w:pPr>
          </w:p>
        </w:tc>
      </w:tr>
      <w:tr w:rsidR="002858A9" w:rsidRPr="00256AD0" w:rsidTr="00721A6B">
        <w:trPr>
          <w:trHeight w:val="167"/>
        </w:trPr>
        <w:tc>
          <w:tcPr>
            <w:tcW w:w="2461" w:type="dxa"/>
            <w:vMerge/>
            <w:tcBorders>
              <w:top w:val="nil"/>
              <w:left w:val="single" w:sz="8" w:space="0" w:color="auto"/>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1311" w:type="dxa"/>
            <w:vMerge/>
            <w:tcBorders>
              <w:top w:val="nil"/>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2787" w:type="dxa"/>
            <w:vMerge w:val="restart"/>
            <w:tcBorders>
              <w:top w:val="nil"/>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6" w:type="dxa"/>
            <w:vMerge/>
            <w:tcBorders>
              <w:top w:val="nil"/>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1804" w:type="dxa"/>
            <w:vMerge/>
            <w:tcBorders>
              <w:top w:val="nil"/>
              <w:left w:val="nil"/>
              <w:bottom w:val="nil"/>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
                <w:szCs w:val="2"/>
              </w:rPr>
            </w:pPr>
          </w:p>
        </w:tc>
      </w:tr>
      <w:tr w:rsidR="002858A9" w:rsidRPr="00256AD0" w:rsidTr="00721A6B">
        <w:trPr>
          <w:trHeight w:val="182"/>
        </w:trPr>
        <w:tc>
          <w:tcPr>
            <w:tcW w:w="2461" w:type="dxa"/>
            <w:tcBorders>
              <w:top w:val="nil"/>
              <w:left w:val="single" w:sz="8" w:space="0" w:color="auto"/>
              <w:bottom w:val="single" w:sz="4" w:space="0" w:color="auto"/>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1311" w:type="dxa"/>
            <w:tcBorders>
              <w:top w:val="nil"/>
              <w:left w:val="nil"/>
              <w:bottom w:val="single" w:sz="4" w:space="0" w:color="auto"/>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2787" w:type="dxa"/>
            <w:vMerge/>
            <w:tcBorders>
              <w:top w:val="nil"/>
              <w:left w:val="nil"/>
              <w:bottom w:val="single" w:sz="4" w:space="0" w:color="auto"/>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1476" w:type="dxa"/>
            <w:tcBorders>
              <w:top w:val="nil"/>
              <w:left w:val="nil"/>
              <w:bottom w:val="single" w:sz="4" w:space="0" w:color="auto"/>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1804" w:type="dxa"/>
            <w:tcBorders>
              <w:top w:val="nil"/>
              <w:left w:val="nil"/>
              <w:bottom w:val="single" w:sz="4" w:space="0" w:color="auto"/>
              <w:right w:val="single" w:sz="8" w:space="0" w:color="auto"/>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
                <w:szCs w:val="2"/>
              </w:rPr>
            </w:pPr>
          </w:p>
        </w:tc>
      </w:tr>
      <w:tr w:rsidR="002858A9" w:rsidRPr="00256AD0" w:rsidTr="00721A6B">
        <w:trPr>
          <w:trHeight w:val="319"/>
        </w:trPr>
        <w:tc>
          <w:tcPr>
            <w:tcW w:w="2461" w:type="dxa"/>
            <w:tcBorders>
              <w:top w:val="single" w:sz="4" w:space="0" w:color="auto"/>
              <w:left w:val="single" w:sz="4" w:space="0" w:color="auto"/>
              <w:bottom w:val="single" w:sz="4" w:space="0" w:color="auto"/>
              <w:right w:val="single" w:sz="4" w:space="0" w:color="auto"/>
            </w:tcBorders>
            <w:vAlign w:val="center"/>
          </w:tcPr>
          <w:p w:rsidR="002858A9" w:rsidRPr="00256AD0" w:rsidRDefault="00B84C12"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6К-8</w:t>
            </w:r>
          </w:p>
        </w:tc>
        <w:tc>
          <w:tcPr>
            <w:tcW w:w="1311" w:type="dxa"/>
            <w:tcBorders>
              <w:top w:val="single" w:sz="4" w:space="0" w:color="auto"/>
              <w:left w:val="single" w:sz="4" w:space="0" w:color="auto"/>
              <w:bottom w:val="single" w:sz="4" w:space="0" w:color="auto"/>
              <w:right w:val="single" w:sz="4" w:space="0" w:color="auto"/>
            </w:tcBorders>
            <w:vAlign w:val="center"/>
          </w:tcPr>
          <w:p w:rsidR="002858A9" w:rsidRPr="00256AD0" w:rsidRDefault="00B84C1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87" w:type="dxa"/>
            <w:tcBorders>
              <w:top w:val="single" w:sz="4" w:space="0" w:color="auto"/>
              <w:left w:val="single" w:sz="4" w:space="0" w:color="auto"/>
              <w:bottom w:val="single" w:sz="4" w:space="0" w:color="auto"/>
              <w:right w:val="single" w:sz="4" w:space="0" w:color="auto"/>
            </w:tcBorders>
            <w:vAlign w:val="center"/>
          </w:tcPr>
          <w:p w:rsidR="002858A9" w:rsidRPr="00256AD0" w:rsidRDefault="00B84C1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288</w:t>
            </w:r>
          </w:p>
        </w:tc>
        <w:tc>
          <w:tcPr>
            <w:tcW w:w="1476" w:type="dxa"/>
            <w:tcBorders>
              <w:top w:val="single" w:sz="4" w:space="0" w:color="auto"/>
              <w:left w:val="single" w:sz="4" w:space="0" w:color="auto"/>
              <w:bottom w:val="single" w:sz="4" w:space="0" w:color="auto"/>
              <w:right w:val="single" w:sz="4" w:space="0" w:color="auto"/>
            </w:tcBorders>
            <w:vAlign w:val="center"/>
          </w:tcPr>
          <w:p w:rsidR="002858A9" w:rsidRPr="00256AD0" w:rsidRDefault="00B84C12" w:rsidP="00FB194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32</w:t>
            </w:r>
          </w:p>
        </w:tc>
        <w:tc>
          <w:tcPr>
            <w:tcW w:w="1804" w:type="dxa"/>
            <w:tcBorders>
              <w:top w:val="single" w:sz="4" w:space="0" w:color="auto"/>
              <w:left w:val="single" w:sz="4" w:space="0" w:color="auto"/>
              <w:bottom w:val="single" w:sz="4" w:space="0" w:color="auto"/>
              <w:right w:val="single" w:sz="4" w:space="0" w:color="auto"/>
            </w:tcBorders>
            <w:vAlign w:val="center"/>
          </w:tcPr>
          <w:p w:rsidR="002858A9" w:rsidRPr="00256AD0" w:rsidRDefault="00B84C12"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30</w:t>
            </w:r>
          </w:p>
        </w:tc>
        <w:tc>
          <w:tcPr>
            <w:tcW w:w="35" w:type="dxa"/>
            <w:tcBorders>
              <w:top w:val="nil"/>
              <w:left w:val="single" w:sz="4" w:space="0" w:color="auto"/>
              <w:bottom w:val="nil"/>
              <w:right w:val="nil"/>
            </w:tcBorders>
            <w:vAlign w:val="bottom"/>
          </w:tcPr>
          <w:p w:rsidR="002858A9" w:rsidRPr="00256AD0" w:rsidRDefault="002858A9" w:rsidP="00B433AA">
            <w:pPr>
              <w:widowControl w:val="0"/>
              <w:autoSpaceDE w:val="0"/>
              <w:autoSpaceDN w:val="0"/>
              <w:adjustRightInd w:val="0"/>
              <w:spacing w:after="0" w:line="240" w:lineRule="auto"/>
              <w:rPr>
                <w:rFonts w:ascii="Times New Roman" w:hAnsi="Times New Roman"/>
                <w:sz w:val="2"/>
                <w:szCs w:val="2"/>
              </w:rPr>
            </w:pPr>
          </w:p>
        </w:tc>
      </w:tr>
      <w:tr w:rsidR="00D706CF" w:rsidRPr="00256AD0" w:rsidTr="00721A6B">
        <w:trPr>
          <w:trHeight w:val="319"/>
        </w:trPr>
        <w:tc>
          <w:tcPr>
            <w:tcW w:w="2461" w:type="dxa"/>
            <w:tcBorders>
              <w:top w:val="single" w:sz="4" w:space="0" w:color="auto"/>
              <w:left w:val="single" w:sz="4" w:space="0" w:color="auto"/>
              <w:bottom w:val="single" w:sz="4" w:space="0" w:color="auto"/>
              <w:right w:val="single" w:sz="4" w:space="0" w:color="auto"/>
            </w:tcBorders>
            <w:vAlign w:val="center"/>
          </w:tcPr>
          <w:p w:rsidR="00D706CF" w:rsidRPr="00256AD0" w:rsidRDefault="00B84C12" w:rsidP="00B433AA">
            <w:pPr>
              <w:widowControl w:val="0"/>
              <w:autoSpaceDE w:val="0"/>
              <w:autoSpaceDN w:val="0"/>
              <w:adjustRightInd w:val="0"/>
              <w:spacing w:after="0" w:line="240" w:lineRule="auto"/>
              <w:ind w:left="720" w:hanging="720"/>
              <w:jc w:val="center"/>
              <w:rPr>
                <w:rFonts w:ascii="Times New Roman" w:hAnsi="Times New Roman"/>
                <w:sz w:val="20"/>
                <w:szCs w:val="20"/>
              </w:rPr>
            </w:pPr>
            <w:r w:rsidRPr="00256AD0">
              <w:rPr>
                <w:rFonts w:ascii="Times New Roman" w:hAnsi="Times New Roman"/>
                <w:sz w:val="20"/>
                <w:szCs w:val="20"/>
              </w:rPr>
              <w:t>К45- 30</w:t>
            </w:r>
          </w:p>
        </w:tc>
        <w:tc>
          <w:tcPr>
            <w:tcW w:w="1311" w:type="dxa"/>
            <w:tcBorders>
              <w:top w:val="single" w:sz="4" w:space="0" w:color="auto"/>
              <w:left w:val="single" w:sz="4" w:space="0" w:color="auto"/>
              <w:bottom w:val="single" w:sz="4" w:space="0" w:color="auto"/>
              <w:right w:val="single" w:sz="4" w:space="0" w:color="auto"/>
            </w:tcBorders>
            <w:vAlign w:val="center"/>
          </w:tcPr>
          <w:p w:rsidR="00D706CF" w:rsidRPr="00256AD0" w:rsidRDefault="00B84C1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87" w:type="dxa"/>
            <w:tcBorders>
              <w:top w:val="single" w:sz="4" w:space="0" w:color="auto"/>
              <w:left w:val="single" w:sz="4" w:space="0" w:color="auto"/>
              <w:bottom w:val="single" w:sz="4" w:space="0" w:color="auto"/>
              <w:right w:val="single" w:sz="4" w:space="0" w:color="auto"/>
            </w:tcBorders>
            <w:vAlign w:val="center"/>
          </w:tcPr>
          <w:p w:rsidR="00D706CF" w:rsidRPr="00256AD0" w:rsidRDefault="00B84C12" w:rsidP="00B433AA">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45</w:t>
            </w:r>
          </w:p>
        </w:tc>
        <w:tc>
          <w:tcPr>
            <w:tcW w:w="1476" w:type="dxa"/>
            <w:tcBorders>
              <w:top w:val="single" w:sz="4" w:space="0" w:color="auto"/>
              <w:left w:val="single" w:sz="4" w:space="0" w:color="auto"/>
              <w:bottom w:val="single" w:sz="4" w:space="0" w:color="auto"/>
              <w:right w:val="single" w:sz="4" w:space="0" w:color="auto"/>
            </w:tcBorders>
            <w:vAlign w:val="center"/>
          </w:tcPr>
          <w:p w:rsidR="00D706CF" w:rsidRPr="00256AD0" w:rsidRDefault="00B84C12" w:rsidP="00FB194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32</w:t>
            </w:r>
          </w:p>
        </w:tc>
        <w:tc>
          <w:tcPr>
            <w:tcW w:w="1804" w:type="dxa"/>
            <w:tcBorders>
              <w:top w:val="single" w:sz="4" w:space="0" w:color="auto"/>
              <w:left w:val="single" w:sz="4" w:space="0" w:color="auto"/>
              <w:bottom w:val="single" w:sz="4" w:space="0" w:color="auto"/>
              <w:right w:val="single" w:sz="4" w:space="0" w:color="auto"/>
            </w:tcBorders>
            <w:vAlign w:val="center"/>
          </w:tcPr>
          <w:p w:rsidR="00D706CF" w:rsidRPr="00256AD0" w:rsidRDefault="00B84C12" w:rsidP="00B433AA">
            <w:pPr>
              <w:widowControl w:val="0"/>
              <w:autoSpaceDE w:val="0"/>
              <w:autoSpaceDN w:val="0"/>
              <w:adjustRightInd w:val="0"/>
              <w:spacing w:after="0" w:line="240" w:lineRule="auto"/>
              <w:ind w:left="720"/>
              <w:rPr>
                <w:rFonts w:ascii="Times New Roman" w:hAnsi="Times New Roman"/>
                <w:sz w:val="20"/>
                <w:szCs w:val="20"/>
                <w:lang w:val="ru-RU"/>
              </w:rPr>
            </w:pPr>
            <w:r w:rsidRPr="00256AD0">
              <w:rPr>
                <w:rFonts w:ascii="Times New Roman" w:hAnsi="Times New Roman"/>
                <w:sz w:val="20"/>
                <w:szCs w:val="20"/>
                <w:lang w:val="ru-RU"/>
              </w:rPr>
              <w:t>5,5</w:t>
            </w:r>
          </w:p>
        </w:tc>
        <w:tc>
          <w:tcPr>
            <w:tcW w:w="35" w:type="dxa"/>
            <w:tcBorders>
              <w:top w:val="nil"/>
              <w:left w:val="single" w:sz="4" w:space="0" w:color="auto"/>
              <w:bottom w:val="nil"/>
              <w:right w:val="nil"/>
            </w:tcBorders>
            <w:vAlign w:val="bottom"/>
          </w:tcPr>
          <w:p w:rsidR="00D706CF" w:rsidRPr="00256AD0" w:rsidRDefault="00D706CF" w:rsidP="00B433AA">
            <w:pPr>
              <w:widowControl w:val="0"/>
              <w:autoSpaceDE w:val="0"/>
              <w:autoSpaceDN w:val="0"/>
              <w:adjustRightInd w:val="0"/>
              <w:spacing w:after="0" w:line="240" w:lineRule="auto"/>
              <w:rPr>
                <w:rFonts w:ascii="Times New Roman" w:hAnsi="Times New Roman"/>
                <w:sz w:val="2"/>
                <w:szCs w:val="2"/>
              </w:rPr>
            </w:pPr>
          </w:p>
        </w:tc>
      </w:tr>
    </w:tbl>
    <w:p w:rsidR="002858A9" w:rsidRPr="00256AD0" w:rsidRDefault="002858A9" w:rsidP="002858A9">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A93202" w:rsidRPr="00256AD0" w:rsidRDefault="00A93202" w:rsidP="00A93202">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1.2</w:t>
      </w:r>
      <w:r w:rsidR="004F5D27">
        <w:rPr>
          <w:rFonts w:ascii="Times New Roman" w:hAnsi="Times New Roman"/>
          <w:sz w:val="24"/>
          <w:szCs w:val="24"/>
          <w:lang w:val="ru-RU"/>
        </w:rPr>
        <w:t>4</w:t>
      </w:r>
      <w:r w:rsidRPr="00256AD0">
        <w:rPr>
          <w:rFonts w:ascii="Times New Roman" w:hAnsi="Times New Roman"/>
          <w:sz w:val="24"/>
          <w:szCs w:val="24"/>
          <w:lang w:val="ru-RU"/>
        </w:rPr>
        <w:t xml:space="preserve">. Характеристика насосов </w:t>
      </w:r>
      <w:r w:rsidRPr="00182335">
        <w:rPr>
          <w:rFonts w:ascii="Times New Roman" w:hAnsi="Times New Roman"/>
          <w:sz w:val="23"/>
          <w:szCs w:val="23"/>
          <w:lang w:val="ru-RU"/>
        </w:rPr>
        <w:t xml:space="preserve">котельной </w:t>
      </w:r>
      <w:r w:rsidRPr="00182335">
        <w:rPr>
          <w:rFonts w:ascii="Times New Roman" w:hAnsi="Times New Roman"/>
          <w:sz w:val="24"/>
          <w:szCs w:val="24"/>
          <w:lang w:val="ru-RU"/>
        </w:rPr>
        <w:t>по</w:t>
      </w:r>
      <w:r w:rsidRPr="00256AD0">
        <w:rPr>
          <w:rFonts w:ascii="Times New Roman" w:hAnsi="Times New Roman"/>
          <w:sz w:val="24"/>
          <w:szCs w:val="24"/>
          <w:lang w:val="ru-RU"/>
        </w:rPr>
        <w:t xml:space="preserve"> ул. Заповедная 1  </w:t>
      </w:r>
    </w:p>
    <w:tbl>
      <w:tblPr>
        <w:tblW w:w="9874" w:type="dxa"/>
        <w:tblInd w:w="10" w:type="dxa"/>
        <w:tblLayout w:type="fixed"/>
        <w:tblCellMar>
          <w:left w:w="0" w:type="dxa"/>
          <w:right w:w="0" w:type="dxa"/>
        </w:tblCellMar>
        <w:tblLook w:val="0000"/>
      </w:tblPr>
      <w:tblGrid>
        <w:gridCol w:w="2461"/>
        <w:gridCol w:w="1311"/>
        <w:gridCol w:w="2787"/>
        <w:gridCol w:w="1476"/>
        <w:gridCol w:w="1804"/>
        <w:gridCol w:w="35"/>
      </w:tblGrid>
      <w:tr w:rsidR="00A93202" w:rsidRPr="00256AD0" w:rsidTr="00721A6B">
        <w:trPr>
          <w:trHeight w:val="319"/>
        </w:trPr>
        <w:tc>
          <w:tcPr>
            <w:tcW w:w="2461" w:type="dxa"/>
            <w:vMerge w:val="restart"/>
            <w:tcBorders>
              <w:top w:val="single" w:sz="8" w:space="0" w:color="auto"/>
              <w:left w:val="single" w:sz="8" w:space="0" w:color="auto"/>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11" w:type="dxa"/>
            <w:vMerge w:val="restart"/>
            <w:tcBorders>
              <w:top w:val="single" w:sz="8" w:space="0" w:color="auto"/>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87" w:type="dxa"/>
            <w:tcBorders>
              <w:top w:val="single" w:sz="8" w:space="0" w:color="auto"/>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6" w:type="dxa"/>
            <w:vMerge w:val="restart"/>
            <w:tcBorders>
              <w:top w:val="single" w:sz="8" w:space="0" w:color="auto"/>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04" w:type="dxa"/>
            <w:vMerge w:val="restart"/>
            <w:tcBorders>
              <w:top w:val="single" w:sz="8" w:space="0" w:color="auto"/>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5"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A93202" w:rsidRPr="00256AD0" w:rsidTr="00721A6B">
        <w:trPr>
          <w:trHeight w:val="164"/>
        </w:trPr>
        <w:tc>
          <w:tcPr>
            <w:tcW w:w="2461" w:type="dxa"/>
            <w:vMerge/>
            <w:tcBorders>
              <w:top w:val="nil"/>
              <w:left w:val="single" w:sz="8" w:space="0" w:color="auto"/>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1311" w:type="dxa"/>
            <w:vMerge/>
            <w:tcBorders>
              <w:top w:val="nil"/>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2787" w:type="dxa"/>
            <w:vMerge w:val="restart"/>
            <w:tcBorders>
              <w:top w:val="nil"/>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6" w:type="dxa"/>
            <w:vMerge/>
            <w:tcBorders>
              <w:top w:val="nil"/>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1804" w:type="dxa"/>
            <w:vMerge/>
            <w:tcBorders>
              <w:top w:val="nil"/>
              <w:left w:val="nil"/>
              <w:bottom w:val="nil"/>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A93202" w:rsidRPr="00256AD0" w:rsidTr="00721A6B">
        <w:trPr>
          <w:trHeight w:val="179"/>
        </w:trPr>
        <w:tc>
          <w:tcPr>
            <w:tcW w:w="2461" w:type="dxa"/>
            <w:tcBorders>
              <w:top w:val="nil"/>
              <w:left w:val="single" w:sz="8" w:space="0" w:color="auto"/>
              <w:bottom w:val="single" w:sz="4" w:space="0" w:color="auto"/>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1311" w:type="dxa"/>
            <w:tcBorders>
              <w:top w:val="nil"/>
              <w:left w:val="nil"/>
              <w:bottom w:val="single" w:sz="4" w:space="0" w:color="auto"/>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2787" w:type="dxa"/>
            <w:vMerge/>
            <w:tcBorders>
              <w:top w:val="nil"/>
              <w:left w:val="nil"/>
              <w:bottom w:val="single" w:sz="4" w:space="0" w:color="auto"/>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1476" w:type="dxa"/>
            <w:tcBorders>
              <w:top w:val="nil"/>
              <w:left w:val="nil"/>
              <w:bottom w:val="single" w:sz="4" w:space="0" w:color="auto"/>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1804" w:type="dxa"/>
            <w:tcBorders>
              <w:top w:val="nil"/>
              <w:left w:val="nil"/>
              <w:bottom w:val="single" w:sz="4" w:space="0" w:color="auto"/>
              <w:right w:val="single" w:sz="8" w:space="0" w:color="auto"/>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A93202" w:rsidRPr="00256AD0" w:rsidRDefault="00A93202"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313"/>
        </w:trPr>
        <w:tc>
          <w:tcPr>
            <w:tcW w:w="246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Wilo ТОР-S 50/15</w:t>
            </w:r>
          </w:p>
        </w:tc>
        <w:tc>
          <w:tcPr>
            <w:tcW w:w="131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2</w:t>
            </w:r>
          </w:p>
        </w:tc>
        <w:tc>
          <w:tcPr>
            <w:tcW w:w="278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50</w:t>
            </w:r>
          </w:p>
        </w:tc>
        <w:tc>
          <w:tcPr>
            <w:tcW w:w="1476"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15</w:t>
            </w:r>
          </w:p>
        </w:tc>
        <w:tc>
          <w:tcPr>
            <w:tcW w:w="1804"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1,1</w:t>
            </w:r>
          </w:p>
        </w:tc>
        <w:tc>
          <w:tcPr>
            <w:tcW w:w="35"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313"/>
        </w:trPr>
        <w:tc>
          <w:tcPr>
            <w:tcW w:w="246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Wilo Star RS 25/6</w:t>
            </w:r>
          </w:p>
        </w:tc>
        <w:tc>
          <w:tcPr>
            <w:tcW w:w="131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3</w:t>
            </w:r>
          </w:p>
        </w:tc>
        <w:tc>
          <w:tcPr>
            <w:tcW w:w="278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25</w:t>
            </w:r>
          </w:p>
        </w:tc>
        <w:tc>
          <w:tcPr>
            <w:tcW w:w="1476"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6</w:t>
            </w:r>
          </w:p>
        </w:tc>
        <w:tc>
          <w:tcPr>
            <w:tcW w:w="1804"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0,084</w:t>
            </w:r>
          </w:p>
        </w:tc>
        <w:tc>
          <w:tcPr>
            <w:tcW w:w="35"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313"/>
        </w:trPr>
        <w:tc>
          <w:tcPr>
            <w:tcW w:w="246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RL</w:t>
            </w:r>
            <w:r w:rsidRPr="00256AD0">
              <w:rPr>
                <w:rFonts w:ascii="Times New Roman" w:hAnsi="Times New Roman"/>
                <w:sz w:val="20"/>
                <w:szCs w:val="20"/>
                <w:lang w:val="ru-RU"/>
              </w:rPr>
              <w:t xml:space="preserve"> 30/4</w:t>
            </w:r>
          </w:p>
        </w:tc>
        <w:tc>
          <w:tcPr>
            <w:tcW w:w="131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2</w:t>
            </w:r>
          </w:p>
        </w:tc>
        <w:tc>
          <w:tcPr>
            <w:tcW w:w="278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476"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4</w:t>
            </w:r>
          </w:p>
        </w:tc>
        <w:tc>
          <w:tcPr>
            <w:tcW w:w="1804"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0,18</w:t>
            </w:r>
          </w:p>
        </w:tc>
        <w:tc>
          <w:tcPr>
            <w:tcW w:w="35"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lang w:val="ru-RU"/>
              </w:rPr>
            </w:pPr>
          </w:p>
        </w:tc>
      </w:tr>
      <w:tr w:rsidR="00FC0883" w:rsidRPr="00256AD0" w:rsidTr="00721A6B">
        <w:trPr>
          <w:trHeight w:val="313"/>
        </w:trPr>
        <w:tc>
          <w:tcPr>
            <w:tcW w:w="246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RL</w:t>
            </w:r>
            <w:r w:rsidRPr="00256AD0">
              <w:rPr>
                <w:rFonts w:ascii="Times New Roman" w:hAnsi="Times New Roman"/>
                <w:sz w:val="20"/>
                <w:szCs w:val="20"/>
                <w:lang w:val="ru-RU"/>
              </w:rPr>
              <w:t xml:space="preserve"> 30/6,5</w:t>
            </w:r>
          </w:p>
        </w:tc>
        <w:tc>
          <w:tcPr>
            <w:tcW w:w="131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2</w:t>
            </w:r>
          </w:p>
        </w:tc>
        <w:tc>
          <w:tcPr>
            <w:tcW w:w="278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476"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6,5</w:t>
            </w:r>
          </w:p>
        </w:tc>
        <w:tc>
          <w:tcPr>
            <w:tcW w:w="1804"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0,25</w:t>
            </w:r>
          </w:p>
        </w:tc>
        <w:tc>
          <w:tcPr>
            <w:tcW w:w="35"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lang w:val="ru-RU"/>
              </w:rPr>
            </w:pPr>
          </w:p>
        </w:tc>
      </w:tr>
      <w:tr w:rsidR="00FC0883" w:rsidRPr="00256AD0" w:rsidTr="00721A6B">
        <w:trPr>
          <w:trHeight w:val="313"/>
        </w:trPr>
        <w:tc>
          <w:tcPr>
            <w:tcW w:w="246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DAB KPS 30/16</w:t>
            </w:r>
          </w:p>
        </w:tc>
        <w:tc>
          <w:tcPr>
            <w:tcW w:w="1311"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2</w:t>
            </w:r>
          </w:p>
        </w:tc>
        <w:tc>
          <w:tcPr>
            <w:tcW w:w="278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476"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16</w:t>
            </w:r>
          </w:p>
        </w:tc>
        <w:tc>
          <w:tcPr>
            <w:tcW w:w="1804"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FC0883">
            <w:pPr>
              <w:jc w:val="center"/>
              <w:rPr>
                <w:rFonts w:ascii="Times New Roman" w:hAnsi="Times New Roman"/>
                <w:sz w:val="20"/>
                <w:szCs w:val="20"/>
              </w:rPr>
            </w:pPr>
            <w:r w:rsidRPr="00256AD0">
              <w:rPr>
                <w:rFonts w:ascii="Times New Roman" w:hAnsi="Times New Roman"/>
                <w:sz w:val="20"/>
                <w:szCs w:val="20"/>
              </w:rPr>
              <w:t>0,45</w:t>
            </w:r>
          </w:p>
        </w:tc>
        <w:tc>
          <w:tcPr>
            <w:tcW w:w="35"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bl>
    <w:p w:rsidR="00A93202" w:rsidRPr="00256AD0" w:rsidRDefault="00A93202"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FC0883" w:rsidRPr="00256AD0" w:rsidRDefault="00FC0883" w:rsidP="00FC0883">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1.2</w:t>
      </w:r>
      <w:r w:rsidR="004F5D27">
        <w:rPr>
          <w:rFonts w:ascii="Times New Roman" w:hAnsi="Times New Roman"/>
          <w:sz w:val="24"/>
          <w:szCs w:val="24"/>
          <w:lang w:val="ru-RU"/>
        </w:rPr>
        <w:t>5</w:t>
      </w:r>
      <w:r w:rsidRPr="00256AD0">
        <w:rPr>
          <w:rFonts w:ascii="Times New Roman" w:hAnsi="Times New Roman"/>
          <w:sz w:val="24"/>
          <w:szCs w:val="24"/>
          <w:lang w:val="ru-RU"/>
        </w:rPr>
        <w:t xml:space="preserve">. Характеристика насосов </w:t>
      </w:r>
      <w:r w:rsidRPr="00182335">
        <w:rPr>
          <w:rFonts w:ascii="Times New Roman" w:hAnsi="Times New Roman"/>
          <w:sz w:val="23"/>
          <w:szCs w:val="23"/>
          <w:lang w:val="ru-RU"/>
        </w:rPr>
        <w:t xml:space="preserve">котельной </w:t>
      </w:r>
      <w:r w:rsidRPr="00182335">
        <w:rPr>
          <w:rFonts w:ascii="Times New Roman" w:hAnsi="Times New Roman"/>
          <w:sz w:val="24"/>
          <w:szCs w:val="24"/>
          <w:lang w:val="ru-RU"/>
        </w:rPr>
        <w:t>по ул. Заповедная</w:t>
      </w:r>
      <w:r w:rsidRPr="00256AD0">
        <w:rPr>
          <w:rFonts w:ascii="Times New Roman" w:hAnsi="Times New Roman"/>
          <w:sz w:val="24"/>
          <w:szCs w:val="24"/>
          <w:lang w:val="ru-RU"/>
        </w:rPr>
        <w:t xml:space="preserve"> </w:t>
      </w:r>
      <w:r w:rsidR="00607FC9">
        <w:rPr>
          <w:rFonts w:ascii="Times New Roman" w:hAnsi="Times New Roman"/>
          <w:sz w:val="24"/>
          <w:szCs w:val="24"/>
          <w:lang w:val="ru-RU"/>
        </w:rPr>
        <w:t>5</w:t>
      </w:r>
      <w:r w:rsidRPr="00256AD0">
        <w:rPr>
          <w:rFonts w:ascii="Times New Roman" w:hAnsi="Times New Roman"/>
          <w:sz w:val="24"/>
          <w:szCs w:val="24"/>
          <w:lang w:val="ru-RU"/>
        </w:rPr>
        <w:t xml:space="preserve"> </w:t>
      </w:r>
    </w:p>
    <w:tbl>
      <w:tblPr>
        <w:tblW w:w="9843" w:type="dxa"/>
        <w:tblInd w:w="10" w:type="dxa"/>
        <w:tblLayout w:type="fixed"/>
        <w:tblCellMar>
          <w:left w:w="0" w:type="dxa"/>
          <w:right w:w="0" w:type="dxa"/>
        </w:tblCellMar>
        <w:tblLook w:val="0000"/>
      </w:tblPr>
      <w:tblGrid>
        <w:gridCol w:w="2453"/>
        <w:gridCol w:w="1307"/>
        <w:gridCol w:w="2779"/>
        <w:gridCol w:w="1472"/>
        <w:gridCol w:w="1798"/>
        <w:gridCol w:w="34"/>
      </w:tblGrid>
      <w:tr w:rsidR="00FC0883" w:rsidRPr="00256AD0" w:rsidTr="00721A6B">
        <w:trPr>
          <w:trHeight w:val="313"/>
        </w:trPr>
        <w:tc>
          <w:tcPr>
            <w:tcW w:w="2453" w:type="dxa"/>
            <w:vMerge w:val="restart"/>
            <w:tcBorders>
              <w:top w:val="single" w:sz="8" w:space="0" w:color="auto"/>
              <w:left w:val="single" w:sz="8" w:space="0" w:color="auto"/>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07" w:type="dxa"/>
            <w:vMerge w:val="restart"/>
            <w:tcBorders>
              <w:top w:val="single" w:sz="8" w:space="0" w:color="auto"/>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79" w:type="dxa"/>
            <w:tcBorders>
              <w:top w:val="single" w:sz="8" w:space="0" w:color="auto"/>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72" w:type="dxa"/>
            <w:vMerge w:val="restart"/>
            <w:tcBorders>
              <w:top w:val="single" w:sz="8" w:space="0" w:color="auto"/>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798" w:type="dxa"/>
            <w:vMerge w:val="restart"/>
            <w:tcBorders>
              <w:top w:val="single" w:sz="8" w:space="0" w:color="auto"/>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4" w:type="dxa"/>
            <w:tcBorders>
              <w:top w:val="nil"/>
              <w:left w:val="nil"/>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161"/>
        </w:trPr>
        <w:tc>
          <w:tcPr>
            <w:tcW w:w="2453" w:type="dxa"/>
            <w:vMerge/>
            <w:tcBorders>
              <w:top w:val="nil"/>
              <w:left w:val="single" w:sz="8" w:space="0" w:color="auto"/>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1307" w:type="dxa"/>
            <w:vMerge/>
            <w:tcBorders>
              <w:top w:val="nil"/>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2779" w:type="dxa"/>
            <w:vMerge w:val="restart"/>
            <w:tcBorders>
              <w:top w:val="nil"/>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72" w:type="dxa"/>
            <w:vMerge/>
            <w:tcBorders>
              <w:top w:val="nil"/>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1798" w:type="dxa"/>
            <w:vMerge/>
            <w:tcBorders>
              <w:top w:val="nil"/>
              <w:left w:val="nil"/>
              <w:bottom w:val="nil"/>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176"/>
        </w:trPr>
        <w:tc>
          <w:tcPr>
            <w:tcW w:w="2453" w:type="dxa"/>
            <w:tcBorders>
              <w:top w:val="nil"/>
              <w:left w:val="single" w:sz="8" w:space="0" w:color="auto"/>
              <w:bottom w:val="single" w:sz="4" w:space="0" w:color="auto"/>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1307" w:type="dxa"/>
            <w:tcBorders>
              <w:top w:val="nil"/>
              <w:left w:val="nil"/>
              <w:bottom w:val="single" w:sz="4" w:space="0" w:color="auto"/>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2779" w:type="dxa"/>
            <w:vMerge/>
            <w:tcBorders>
              <w:top w:val="nil"/>
              <w:left w:val="nil"/>
              <w:bottom w:val="single" w:sz="4" w:space="0" w:color="auto"/>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1472" w:type="dxa"/>
            <w:tcBorders>
              <w:top w:val="nil"/>
              <w:left w:val="nil"/>
              <w:bottom w:val="single" w:sz="4" w:space="0" w:color="auto"/>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1798" w:type="dxa"/>
            <w:tcBorders>
              <w:top w:val="nil"/>
              <w:left w:val="nil"/>
              <w:bottom w:val="single" w:sz="4" w:space="0" w:color="auto"/>
              <w:right w:val="single" w:sz="8" w:space="0" w:color="auto"/>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0"/>
                <w:szCs w:val="20"/>
              </w:rPr>
            </w:pPr>
          </w:p>
        </w:tc>
        <w:tc>
          <w:tcPr>
            <w:tcW w:w="34" w:type="dxa"/>
            <w:tcBorders>
              <w:top w:val="nil"/>
              <w:left w:val="nil"/>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307"/>
        </w:trPr>
        <w:tc>
          <w:tcPr>
            <w:tcW w:w="2453"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Wilo IPL 50/150-4/2</w:t>
            </w:r>
          </w:p>
        </w:tc>
        <w:tc>
          <w:tcPr>
            <w:tcW w:w="130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150</w:t>
            </w:r>
          </w:p>
        </w:tc>
        <w:tc>
          <w:tcPr>
            <w:tcW w:w="1472"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50</w:t>
            </w:r>
          </w:p>
        </w:tc>
        <w:tc>
          <w:tcPr>
            <w:tcW w:w="1798"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4</w:t>
            </w:r>
          </w:p>
        </w:tc>
        <w:tc>
          <w:tcPr>
            <w:tcW w:w="34"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307"/>
        </w:trPr>
        <w:tc>
          <w:tcPr>
            <w:tcW w:w="2453"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Wilo TOP-S 30/10</w:t>
            </w:r>
          </w:p>
        </w:tc>
        <w:tc>
          <w:tcPr>
            <w:tcW w:w="130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472"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10</w:t>
            </w:r>
          </w:p>
        </w:tc>
        <w:tc>
          <w:tcPr>
            <w:tcW w:w="1798"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0,18</w:t>
            </w:r>
          </w:p>
        </w:tc>
        <w:tc>
          <w:tcPr>
            <w:tcW w:w="34"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307"/>
        </w:trPr>
        <w:tc>
          <w:tcPr>
            <w:tcW w:w="2453"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lang w:val="ru-RU"/>
              </w:rPr>
            </w:pPr>
            <w:r w:rsidRPr="00256AD0">
              <w:rPr>
                <w:rFonts w:ascii="Times New Roman" w:hAnsi="Times New Roman"/>
                <w:sz w:val="20"/>
                <w:szCs w:val="20"/>
              </w:rPr>
              <w:lastRenderedPageBreak/>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S</w:t>
            </w:r>
            <w:r w:rsidRPr="00256AD0">
              <w:rPr>
                <w:rFonts w:ascii="Times New Roman" w:hAnsi="Times New Roman"/>
                <w:sz w:val="20"/>
                <w:szCs w:val="20"/>
                <w:lang w:val="ru-RU"/>
              </w:rPr>
              <w:t xml:space="preserve"> 40/10</w:t>
            </w:r>
          </w:p>
        </w:tc>
        <w:tc>
          <w:tcPr>
            <w:tcW w:w="130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40</w:t>
            </w:r>
          </w:p>
        </w:tc>
        <w:tc>
          <w:tcPr>
            <w:tcW w:w="1472"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10</w:t>
            </w:r>
          </w:p>
        </w:tc>
        <w:tc>
          <w:tcPr>
            <w:tcW w:w="1798"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0,35</w:t>
            </w:r>
          </w:p>
        </w:tc>
        <w:tc>
          <w:tcPr>
            <w:tcW w:w="34"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lang w:val="ru-RU"/>
              </w:rPr>
            </w:pPr>
          </w:p>
        </w:tc>
      </w:tr>
      <w:tr w:rsidR="00FC0883" w:rsidRPr="00256AD0" w:rsidTr="00721A6B">
        <w:trPr>
          <w:trHeight w:val="307"/>
        </w:trPr>
        <w:tc>
          <w:tcPr>
            <w:tcW w:w="2453"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S</w:t>
            </w:r>
            <w:r w:rsidRPr="00256AD0">
              <w:rPr>
                <w:rFonts w:ascii="Times New Roman" w:hAnsi="Times New Roman"/>
                <w:sz w:val="20"/>
                <w:szCs w:val="20"/>
                <w:lang w:val="ru-RU"/>
              </w:rPr>
              <w:t xml:space="preserve"> 25/10</w:t>
            </w:r>
          </w:p>
        </w:tc>
        <w:tc>
          <w:tcPr>
            <w:tcW w:w="130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25</w:t>
            </w:r>
          </w:p>
        </w:tc>
        <w:tc>
          <w:tcPr>
            <w:tcW w:w="1472"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10</w:t>
            </w:r>
          </w:p>
        </w:tc>
        <w:tc>
          <w:tcPr>
            <w:tcW w:w="1798"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0,18</w:t>
            </w:r>
          </w:p>
        </w:tc>
        <w:tc>
          <w:tcPr>
            <w:tcW w:w="34"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lang w:val="ru-RU"/>
              </w:rPr>
            </w:pPr>
          </w:p>
        </w:tc>
      </w:tr>
      <w:tr w:rsidR="00FC0883" w:rsidRPr="00256AD0" w:rsidTr="00721A6B">
        <w:trPr>
          <w:trHeight w:val="307"/>
        </w:trPr>
        <w:tc>
          <w:tcPr>
            <w:tcW w:w="2453"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DAB KPS 38/18</w:t>
            </w:r>
          </w:p>
        </w:tc>
        <w:tc>
          <w:tcPr>
            <w:tcW w:w="1307"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38</w:t>
            </w:r>
          </w:p>
        </w:tc>
        <w:tc>
          <w:tcPr>
            <w:tcW w:w="1472"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18</w:t>
            </w:r>
          </w:p>
        </w:tc>
        <w:tc>
          <w:tcPr>
            <w:tcW w:w="1798" w:type="dxa"/>
            <w:tcBorders>
              <w:top w:val="single" w:sz="4" w:space="0" w:color="auto"/>
              <w:left w:val="single" w:sz="4" w:space="0" w:color="auto"/>
              <w:bottom w:val="single" w:sz="4" w:space="0" w:color="auto"/>
              <w:right w:val="single" w:sz="4" w:space="0" w:color="auto"/>
            </w:tcBorders>
            <w:vAlign w:val="center"/>
          </w:tcPr>
          <w:p w:rsidR="00FC0883" w:rsidRPr="00256AD0" w:rsidRDefault="00FC0883" w:rsidP="0007010C">
            <w:pPr>
              <w:jc w:val="center"/>
              <w:rPr>
                <w:rFonts w:ascii="Times New Roman" w:hAnsi="Times New Roman"/>
                <w:sz w:val="20"/>
                <w:szCs w:val="20"/>
              </w:rPr>
            </w:pPr>
            <w:r w:rsidRPr="00256AD0">
              <w:rPr>
                <w:rFonts w:ascii="Times New Roman" w:hAnsi="Times New Roman"/>
                <w:sz w:val="20"/>
                <w:szCs w:val="20"/>
              </w:rPr>
              <w:t>0,6</w:t>
            </w:r>
          </w:p>
        </w:tc>
        <w:tc>
          <w:tcPr>
            <w:tcW w:w="34" w:type="dxa"/>
            <w:tcBorders>
              <w:top w:val="nil"/>
              <w:left w:val="single" w:sz="4" w:space="0" w:color="auto"/>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bl>
    <w:p w:rsidR="00FC0883" w:rsidRPr="00256AD0" w:rsidRDefault="00FC0883" w:rsidP="00FC0883">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FC0883" w:rsidRPr="00256AD0" w:rsidRDefault="00FC0883" w:rsidP="00FC0883">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1.2</w:t>
      </w:r>
      <w:r w:rsidR="004F5D27">
        <w:rPr>
          <w:rFonts w:ascii="Times New Roman" w:hAnsi="Times New Roman"/>
          <w:sz w:val="24"/>
          <w:szCs w:val="24"/>
          <w:lang w:val="ru-RU"/>
        </w:rPr>
        <w:t>6</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sidRPr="00256AD0">
        <w:rPr>
          <w:rFonts w:ascii="Times New Roman" w:hAnsi="Times New Roman"/>
          <w:sz w:val="24"/>
          <w:szCs w:val="24"/>
          <w:lang w:val="ru-RU"/>
        </w:rPr>
        <w:t>по МБДОУ "ЦРР-д сад "Сказка"</w:t>
      </w:r>
    </w:p>
    <w:tbl>
      <w:tblPr>
        <w:tblW w:w="9813" w:type="dxa"/>
        <w:tblInd w:w="10" w:type="dxa"/>
        <w:tblLayout w:type="fixed"/>
        <w:tblCellMar>
          <w:left w:w="0" w:type="dxa"/>
          <w:right w:w="0" w:type="dxa"/>
        </w:tblCellMar>
        <w:tblLook w:val="0000"/>
      </w:tblPr>
      <w:tblGrid>
        <w:gridCol w:w="2446"/>
        <w:gridCol w:w="1303"/>
        <w:gridCol w:w="2770"/>
        <w:gridCol w:w="1467"/>
        <w:gridCol w:w="1793"/>
        <w:gridCol w:w="34"/>
      </w:tblGrid>
      <w:tr w:rsidR="00FC0883" w:rsidRPr="00256AD0" w:rsidTr="00721A6B">
        <w:trPr>
          <w:trHeight w:val="318"/>
        </w:trPr>
        <w:tc>
          <w:tcPr>
            <w:tcW w:w="2446" w:type="dxa"/>
            <w:vMerge w:val="restart"/>
            <w:tcBorders>
              <w:top w:val="single" w:sz="8" w:space="0" w:color="auto"/>
              <w:left w:val="single" w:sz="8" w:space="0" w:color="auto"/>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ind w:left="720"/>
              <w:rPr>
                <w:rFonts w:ascii="Times New Roman" w:hAnsi="Times New Roman"/>
                <w:sz w:val="24"/>
                <w:szCs w:val="24"/>
              </w:rPr>
            </w:pPr>
            <w:r w:rsidRPr="000E2616">
              <w:rPr>
                <w:rFonts w:ascii="Times New Roman" w:hAnsi="Times New Roman"/>
                <w:sz w:val="24"/>
                <w:szCs w:val="24"/>
              </w:rPr>
              <w:t>Тип насоса</w:t>
            </w:r>
          </w:p>
        </w:tc>
        <w:tc>
          <w:tcPr>
            <w:tcW w:w="1303" w:type="dxa"/>
            <w:vMerge w:val="restart"/>
            <w:tcBorders>
              <w:top w:val="single" w:sz="8" w:space="0" w:color="auto"/>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Кол-во, шт.</w:t>
            </w:r>
          </w:p>
        </w:tc>
        <w:tc>
          <w:tcPr>
            <w:tcW w:w="2770" w:type="dxa"/>
            <w:tcBorders>
              <w:top w:val="single" w:sz="8" w:space="0" w:color="auto"/>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64" w:lineRule="exact"/>
              <w:ind w:left="160"/>
              <w:rPr>
                <w:rFonts w:ascii="Times New Roman" w:hAnsi="Times New Roman"/>
                <w:sz w:val="24"/>
                <w:szCs w:val="24"/>
              </w:rPr>
            </w:pPr>
            <w:r w:rsidRPr="000E2616">
              <w:rPr>
                <w:rFonts w:ascii="Times New Roman" w:hAnsi="Times New Roman"/>
                <w:sz w:val="24"/>
                <w:szCs w:val="24"/>
              </w:rPr>
              <w:t xml:space="preserve">Производительность, </w:t>
            </w:r>
            <w:r w:rsidRPr="000E2616">
              <w:rPr>
                <w:rFonts w:ascii="Times New Roman" w:hAnsi="Times New Roman"/>
                <w:i/>
                <w:iCs/>
                <w:sz w:val="24"/>
                <w:szCs w:val="24"/>
              </w:rPr>
              <w:t>V</w:t>
            </w:r>
            <w:r w:rsidRPr="000E2616">
              <w:rPr>
                <w:rFonts w:ascii="Times New Roman" w:hAnsi="Times New Roman"/>
                <w:sz w:val="24"/>
                <w:szCs w:val="24"/>
              </w:rPr>
              <w:t>,</w:t>
            </w:r>
          </w:p>
        </w:tc>
        <w:tc>
          <w:tcPr>
            <w:tcW w:w="1467" w:type="dxa"/>
            <w:vMerge w:val="restart"/>
            <w:tcBorders>
              <w:top w:val="single" w:sz="8" w:space="0" w:color="auto"/>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sz w:val="24"/>
                <w:szCs w:val="24"/>
              </w:rPr>
              <w:t xml:space="preserve">Напор, </w:t>
            </w:r>
            <w:r w:rsidRPr="000E2616">
              <w:rPr>
                <w:rFonts w:ascii="Times New Roman" w:hAnsi="Times New Roman"/>
                <w:i/>
                <w:iCs/>
                <w:sz w:val="24"/>
                <w:szCs w:val="24"/>
              </w:rPr>
              <w:t>Н</w:t>
            </w:r>
            <w:r w:rsidRPr="000E2616">
              <w:rPr>
                <w:rFonts w:ascii="Times New Roman" w:hAnsi="Times New Roman"/>
                <w:sz w:val="24"/>
                <w:szCs w:val="24"/>
              </w:rPr>
              <w:t>, м</w:t>
            </w:r>
          </w:p>
        </w:tc>
        <w:tc>
          <w:tcPr>
            <w:tcW w:w="1793" w:type="dxa"/>
            <w:vMerge w:val="restart"/>
            <w:tcBorders>
              <w:top w:val="single" w:sz="8" w:space="0" w:color="auto"/>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Мощность, кВт</w:t>
            </w:r>
          </w:p>
        </w:tc>
        <w:tc>
          <w:tcPr>
            <w:tcW w:w="34" w:type="dxa"/>
            <w:tcBorders>
              <w:top w:val="nil"/>
              <w:left w:val="nil"/>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164"/>
        </w:trPr>
        <w:tc>
          <w:tcPr>
            <w:tcW w:w="2446" w:type="dxa"/>
            <w:vMerge/>
            <w:tcBorders>
              <w:top w:val="nil"/>
              <w:left w:val="single" w:sz="8" w:space="0" w:color="auto"/>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1303" w:type="dxa"/>
            <w:vMerge/>
            <w:tcBorders>
              <w:top w:val="nil"/>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2770" w:type="dxa"/>
            <w:vMerge w:val="restart"/>
            <w:tcBorders>
              <w:top w:val="nil"/>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85" w:lineRule="exact"/>
              <w:jc w:val="center"/>
              <w:rPr>
                <w:rFonts w:ascii="Times New Roman" w:hAnsi="Times New Roman"/>
                <w:sz w:val="24"/>
                <w:szCs w:val="24"/>
              </w:rPr>
            </w:pPr>
            <w:r w:rsidRPr="000E2616">
              <w:rPr>
                <w:rFonts w:ascii="Times New Roman" w:hAnsi="Times New Roman"/>
                <w:w w:val="94"/>
                <w:sz w:val="24"/>
                <w:szCs w:val="24"/>
              </w:rPr>
              <w:t>м</w:t>
            </w:r>
            <w:r w:rsidRPr="000E2616">
              <w:rPr>
                <w:rFonts w:ascii="Times New Roman" w:hAnsi="Times New Roman"/>
                <w:w w:val="94"/>
                <w:sz w:val="24"/>
                <w:szCs w:val="24"/>
                <w:vertAlign w:val="superscript"/>
              </w:rPr>
              <w:t>3</w:t>
            </w:r>
            <w:r w:rsidRPr="000E2616">
              <w:rPr>
                <w:rFonts w:ascii="Times New Roman" w:hAnsi="Times New Roman"/>
                <w:w w:val="94"/>
                <w:sz w:val="24"/>
                <w:szCs w:val="24"/>
              </w:rPr>
              <w:t>/ч</w:t>
            </w:r>
          </w:p>
        </w:tc>
        <w:tc>
          <w:tcPr>
            <w:tcW w:w="1467" w:type="dxa"/>
            <w:vMerge/>
            <w:tcBorders>
              <w:top w:val="nil"/>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1793" w:type="dxa"/>
            <w:vMerge/>
            <w:tcBorders>
              <w:top w:val="nil"/>
              <w:left w:val="nil"/>
              <w:bottom w:val="nil"/>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FC0883" w:rsidRPr="00256AD0" w:rsidTr="00721A6B">
        <w:trPr>
          <w:trHeight w:val="178"/>
        </w:trPr>
        <w:tc>
          <w:tcPr>
            <w:tcW w:w="2446" w:type="dxa"/>
            <w:tcBorders>
              <w:top w:val="nil"/>
              <w:left w:val="single" w:sz="8" w:space="0" w:color="auto"/>
              <w:bottom w:val="single" w:sz="4" w:space="0" w:color="auto"/>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1303" w:type="dxa"/>
            <w:tcBorders>
              <w:top w:val="nil"/>
              <w:left w:val="nil"/>
              <w:bottom w:val="single" w:sz="4" w:space="0" w:color="auto"/>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2770" w:type="dxa"/>
            <w:vMerge/>
            <w:tcBorders>
              <w:top w:val="nil"/>
              <w:left w:val="nil"/>
              <w:bottom w:val="single" w:sz="4" w:space="0" w:color="auto"/>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1467" w:type="dxa"/>
            <w:tcBorders>
              <w:top w:val="nil"/>
              <w:left w:val="nil"/>
              <w:bottom w:val="single" w:sz="4" w:space="0" w:color="auto"/>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1793" w:type="dxa"/>
            <w:tcBorders>
              <w:top w:val="nil"/>
              <w:left w:val="nil"/>
              <w:bottom w:val="single" w:sz="4" w:space="0" w:color="auto"/>
              <w:right w:val="single" w:sz="8" w:space="0" w:color="auto"/>
            </w:tcBorders>
            <w:vAlign w:val="bottom"/>
          </w:tcPr>
          <w:p w:rsidR="00FC0883" w:rsidRPr="000E2616" w:rsidRDefault="00FC0883" w:rsidP="0007010C">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FC0883" w:rsidRPr="00256AD0" w:rsidRDefault="00FC0883" w:rsidP="0007010C">
            <w:pPr>
              <w:widowControl w:val="0"/>
              <w:autoSpaceDE w:val="0"/>
              <w:autoSpaceDN w:val="0"/>
              <w:adjustRightInd w:val="0"/>
              <w:spacing w:after="0" w:line="240" w:lineRule="auto"/>
              <w:rPr>
                <w:rFonts w:ascii="Times New Roman" w:hAnsi="Times New Roman"/>
                <w:sz w:val="2"/>
                <w:szCs w:val="2"/>
              </w:rPr>
            </w:pPr>
          </w:p>
        </w:tc>
      </w:tr>
      <w:tr w:rsidR="00607FC9" w:rsidRPr="00256AD0" w:rsidTr="00721A6B">
        <w:trPr>
          <w:trHeight w:val="312"/>
        </w:trPr>
        <w:tc>
          <w:tcPr>
            <w:tcW w:w="2446"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сетевой Willo</w:t>
            </w:r>
          </w:p>
        </w:tc>
        <w:tc>
          <w:tcPr>
            <w:tcW w:w="130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0"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67"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2,2</w:t>
            </w:r>
          </w:p>
        </w:tc>
        <w:tc>
          <w:tcPr>
            <w:tcW w:w="34" w:type="dxa"/>
            <w:tcBorders>
              <w:top w:val="nil"/>
              <w:left w:val="single" w:sz="4" w:space="0" w:color="auto"/>
              <w:bottom w:val="nil"/>
              <w:right w:val="nil"/>
            </w:tcBorders>
            <w:vAlign w:val="bottom"/>
          </w:tcPr>
          <w:p w:rsidR="00607FC9" w:rsidRPr="00256AD0" w:rsidRDefault="00607FC9" w:rsidP="00607FC9">
            <w:pPr>
              <w:widowControl w:val="0"/>
              <w:autoSpaceDE w:val="0"/>
              <w:autoSpaceDN w:val="0"/>
              <w:adjustRightInd w:val="0"/>
              <w:spacing w:after="0" w:line="240" w:lineRule="auto"/>
              <w:rPr>
                <w:rFonts w:ascii="Times New Roman" w:hAnsi="Times New Roman"/>
                <w:sz w:val="2"/>
                <w:szCs w:val="2"/>
              </w:rPr>
            </w:pPr>
          </w:p>
        </w:tc>
      </w:tr>
      <w:tr w:rsidR="00607FC9" w:rsidRPr="00256AD0" w:rsidTr="00721A6B">
        <w:trPr>
          <w:trHeight w:val="312"/>
        </w:trPr>
        <w:tc>
          <w:tcPr>
            <w:tcW w:w="2446"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рецирк. котлов Willo</w:t>
            </w:r>
          </w:p>
        </w:tc>
        <w:tc>
          <w:tcPr>
            <w:tcW w:w="130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0"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67"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0,13</w:t>
            </w:r>
          </w:p>
        </w:tc>
        <w:tc>
          <w:tcPr>
            <w:tcW w:w="34" w:type="dxa"/>
            <w:tcBorders>
              <w:top w:val="nil"/>
              <w:left w:val="single" w:sz="4" w:space="0" w:color="auto"/>
              <w:bottom w:val="nil"/>
              <w:right w:val="nil"/>
            </w:tcBorders>
            <w:vAlign w:val="bottom"/>
          </w:tcPr>
          <w:p w:rsidR="00607FC9" w:rsidRPr="00256AD0" w:rsidRDefault="00607FC9" w:rsidP="00607FC9">
            <w:pPr>
              <w:widowControl w:val="0"/>
              <w:autoSpaceDE w:val="0"/>
              <w:autoSpaceDN w:val="0"/>
              <w:adjustRightInd w:val="0"/>
              <w:spacing w:after="0" w:line="240" w:lineRule="auto"/>
              <w:rPr>
                <w:rFonts w:ascii="Times New Roman" w:hAnsi="Times New Roman"/>
                <w:sz w:val="2"/>
                <w:szCs w:val="2"/>
              </w:rPr>
            </w:pPr>
          </w:p>
        </w:tc>
      </w:tr>
      <w:tr w:rsidR="00607FC9" w:rsidRPr="00256AD0" w:rsidTr="00721A6B">
        <w:trPr>
          <w:trHeight w:val="312"/>
        </w:trPr>
        <w:tc>
          <w:tcPr>
            <w:tcW w:w="2446"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внутр. контур гвс Willo</w:t>
            </w:r>
          </w:p>
        </w:tc>
        <w:tc>
          <w:tcPr>
            <w:tcW w:w="130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0"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67"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1,35</w:t>
            </w:r>
          </w:p>
        </w:tc>
        <w:tc>
          <w:tcPr>
            <w:tcW w:w="34" w:type="dxa"/>
            <w:tcBorders>
              <w:top w:val="nil"/>
              <w:left w:val="single" w:sz="4" w:space="0" w:color="auto"/>
              <w:bottom w:val="nil"/>
              <w:right w:val="nil"/>
            </w:tcBorders>
            <w:vAlign w:val="bottom"/>
          </w:tcPr>
          <w:p w:rsidR="00607FC9" w:rsidRPr="00256AD0" w:rsidRDefault="00607FC9" w:rsidP="00607FC9">
            <w:pPr>
              <w:widowControl w:val="0"/>
              <w:autoSpaceDE w:val="0"/>
              <w:autoSpaceDN w:val="0"/>
              <w:adjustRightInd w:val="0"/>
              <w:spacing w:after="0" w:line="240" w:lineRule="auto"/>
              <w:rPr>
                <w:rFonts w:ascii="Times New Roman" w:hAnsi="Times New Roman"/>
                <w:sz w:val="2"/>
                <w:szCs w:val="2"/>
                <w:lang w:val="ru-RU"/>
              </w:rPr>
            </w:pPr>
          </w:p>
        </w:tc>
      </w:tr>
      <w:tr w:rsidR="00607FC9" w:rsidRPr="00256AD0" w:rsidTr="00721A6B">
        <w:trPr>
          <w:trHeight w:val="312"/>
        </w:trPr>
        <w:tc>
          <w:tcPr>
            <w:tcW w:w="2446"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наруж. контур гвс Willo</w:t>
            </w:r>
          </w:p>
        </w:tc>
        <w:tc>
          <w:tcPr>
            <w:tcW w:w="130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0"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67"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1,35</w:t>
            </w:r>
          </w:p>
        </w:tc>
        <w:tc>
          <w:tcPr>
            <w:tcW w:w="34" w:type="dxa"/>
            <w:tcBorders>
              <w:top w:val="nil"/>
              <w:left w:val="single" w:sz="4" w:space="0" w:color="auto"/>
              <w:bottom w:val="nil"/>
              <w:right w:val="nil"/>
            </w:tcBorders>
            <w:vAlign w:val="bottom"/>
          </w:tcPr>
          <w:p w:rsidR="00607FC9" w:rsidRPr="00256AD0" w:rsidRDefault="00607FC9" w:rsidP="00607FC9">
            <w:pPr>
              <w:widowControl w:val="0"/>
              <w:autoSpaceDE w:val="0"/>
              <w:autoSpaceDN w:val="0"/>
              <w:adjustRightInd w:val="0"/>
              <w:spacing w:after="0" w:line="240" w:lineRule="auto"/>
              <w:rPr>
                <w:rFonts w:ascii="Times New Roman" w:hAnsi="Times New Roman"/>
                <w:sz w:val="2"/>
                <w:szCs w:val="2"/>
                <w:lang w:val="ru-RU"/>
              </w:rPr>
            </w:pPr>
          </w:p>
        </w:tc>
      </w:tr>
      <w:tr w:rsidR="00607FC9" w:rsidRPr="00256AD0" w:rsidTr="00721A6B">
        <w:trPr>
          <w:trHeight w:val="312"/>
        </w:trPr>
        <w:tc>
          <w:tcPr>
            <w:tcW w:w="2446"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подпит. Willo</w:t>
            </w:r>
          </w:p>
        </w:tc>
        <w:tc>
          <w:tcPr>
            <w:tcW w:w="130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0"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67"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3" w:type="dxa"/>
            <w:tcBorders>
              <w:top w:val="single" w:sz="4" w:space="0" w:color="auto"/>
              <w:left w:val="single" w:sz="4" w:space="0" w:color="auto"/>
              <w:bottom w:val="single" w:sz="4" w:space="0" w:color="auto"/>
              <w:right w:val="single" w:sz="4" w:space="0" w:color="auto"/>
            </w:tcBorders>
            <w:vAlign w:val="center"/>
          </w:tcPr>
          <w:p w:rsidR="00607FC9" w:rsidRPr="000E2616" w:rsidRDefault="00607FC9" w:rsidP="00607FC9">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0,8</w:t>
            </w:r>
          </w:p>
        </w:tc>
        <w:tc>
          <w:tcPr>
            <w:tcW w:w="34" w:type="dxa"/>
            <w:tcBorders>
              <w:top w:val="nil"/>
              <w:left w:val="single" w:sz="4" w:space="0" w:color="auto"/>
              <w:bottom w:val="nil"/>
              <w:right w:val="nil"/>
            </w:tcBorders>
            <w:vAlign w:val="bottom"/>
          </w:tcPr>
          <w:p w:rsidR="00607FC9" w:rsidRPr="00256AD0" w:rsidRDefault="00607FC9" w:rsidP="00607FC9">
            <w:pPr>
              <w:widowControl w:val="0"/>
              <w:autoSpaceDE w:val="0"/>
              <w:autoSpaceDN w:val="0"/>
              <w:adjustRightInd w:val="0"/>
              <w:spacing w:after="0" w:line="240" w:lineRule="auto"/>
              <w:rPr>
                <w:rFonts w:ascii="Times New Roman" w:hAnsi="Times New Roman"/>
                <w:sz w:val="2"/>
                <w:szCs w:val="2"/>
                <w:lang w:val="ru-RU"/>
              </w:rPr>
            </w:pPr>
          </w:p>
        </w:tc>
      </w:tr>
    </w:tbl>
    <w:p w:rsidR="00FC0883" w:rsidRPr="00256AD0" w:rsidRDefault="00FC0883"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217376" w:rsidRPr="00256AD0" w:rsidRDefault="00217376" w:rsidP="00217376">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1.2</w:t>
      </w:r>
      <w:r w:rsidR="004F5D27">
        <w:rPr>
          <w:rFonts w:ascii="Times New Roman" w:hAnsi="Times New Roman"/>
          <w:sz w:val="24"/>
          <w:szCs w:val="24"/>
          <w:lang w:val="ru-RU"/>
        </w:rPr>
        <w:t>7</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sidRPr="00256AD0">
        <w:rPr>
          <w:rFonts w:ascii="Times New Roman" w:hAnsi="Times New Roman"/>
          <w:sz w:val="24"/>
          <w:szCs w:val="24"/>
          <w:lang w:val="ru-RU"/>
        </w:rPr>
        <w:t>по МБДОУ "ЦРР-д сад "Улыбка"</w:t>
      </w:r>
    </w:p>
    <w:tbl>
      <w:tblPr>
        <w:tblW w:w="9843" w:type="dxa"/>
        <w:tblInd w:w="10" w:type="dxa"/>
        <w:tblLayout w:type="fixed"/>
        <w:tblCellMar>
          <w:left w:w="0" w:type="dxa"/>
          <w:right w:w="0" w:type="dxa"/>
        </w:tblCellMar>
        <w:tblLook w:val="0000"/>
      </w:tblPr>
      <w:tblGrid>
        <w:gridCol w:w="2453"/>
        <w:gridCol w:w="1307"/>
        <w:gridCol w:w="2779"/>
        <w:gridCol w:w="1472"/>
        <w:gridCol w:w="1798"/>
        <w:gridCol w:w="34"/>
      </w:tblGrid>
      <w:tr w:rsidR="00217376" w:rsidRPr="00256AD0" w:rsidTr="00721A6B">
        <w:trPr>
          <w:trHeight w:val="333"/>
        </w:trPr>
        <w:tc>
          <w:tcPr>
            <w:tcW w:w="2453" w:type="dxa"/>
            <w:vMerge w:val="restart"/>
            <w:tcBorders>
              <w:top w:val="single" w:sz="8" w:space="0" w:color="auto"/>
              <w:left w:val="single" w:sz="8" w:space="0" w:color="auto"/>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ind w:left="720"/>
              <w:rPr>
                <w:rFonts w:ascii="Times New Roman" w:hAnsi="Times New Roman"/>
                <w:sz w:val="24"/>
                <w:szCs w:val="24"/>
              </w:rPr>
            </w:pPr>
            <w:r w:rsidRPr="000E2616">
              <w:rPr>
                <w:rFonts w:ascii="Times New Roman" w:hAnsi="Times New Roman"/>
                <w:sz w:val="24"/>
                <w:szCs w:val="24"/>
              </w:rPr>
              <w:t>Тип насоса</w:t>
            </w:r>
          </w:p>
        </w:tc>
        <w:tc>
          <w:tcPr>
            <w:tcW w:w="1307" w:type="dxa"/>
            <w:vMerge w:val="restart"/>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Кол-во, шт.</w:t>
            </w:r>
          </w:p>
        </w:tc>
        <w:tc>
          <w:tcPr>
            <w:tcW w:w="2779" w:type="dxa"/>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64" w:lineRule="exact"/>
              <w:ind w:left="160"/>
              <w:rPr>
                <w:rFonts w:ascii="Times New Roman" w:hAnsi="Times New Roman"/>
                <w:sz w:val="24"/>
                <w:szCs w:val="24"/>
              </w:rPr>
            </w:pPr>
            <w:r w:rsidRPr="000E2616">
              <w:rPr>
                <w:rFonts w:ascii="Times New Roman" w:hAnsi="Times New Roman"/>
                <w:sz w:val="24"/>
                <w:szCs w:val="24"/>
              </w:rPr>
              <w:t xml:space="preserve">Производительность, </w:t>
            </w:r>
            <w:r w:rsidRPr="000E2616">
              <w:rPr>
                <w:rFonts w:ascii="Times New Roman" w:hAnsi="Times New Roman"/>
                <w:i/>
                <w:iCs/>
                <w:sz w:val="24"/>
                <w:szCs w:val="24"/>
              </w:rPr>
              <w:t>V</w:t>
            </w:r>
            <w:r w:rsidRPr="000E2616">
              <w:rPr>
                <w:rFonts w:ascii="Times New Roman" w:hAnsi="Times New Roman"/>
                <w:sz w:val="24"/>
                <w:szCs w:val="24"/>
              </w:rPr>
              <w:t>,</w:t>
            </w:r>
          </w:p>
        </w:tc>
        <w:tc>
          <w:tcPr>
            <w:tcW w:w="1472" w:type="dxa"/>
            <w:vMerge w:val="restart"/>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sz w:val="24"/>
                <w:szCs w:val="24"/>
              </w:rPr>
              <w:t xml:space="preserve">Напор, </w:t>
            </w:r>
            <w:r w:rsidRPr="000E2616">
              <w:rPr>
                <w:rFonts w:ascii="Times New Roman" w:hAnsi="Times New Roman"/>
                <w:i/>
                <w:iCs/>
                <w:sz w:val="24"/>
                <w:szCs w:val="24"/>
              </w:rPr>
              <w:t>Н</w:t>
            </w:r>
            <w:r w:rsidRPr="000E2616">
              <w:rPr>
                <w:rFonts w:ascii="Times New Roman" w:hAnsi="Times New Roman"/>
                <w:sz w:val="24"/>
                <w:szCs w:val="24"/>
              </w:rPr>
              <w:t>, м</w:t>
            </w:r>
          </w:p>
        </w:tc>
        <w:tc>
          <w:tcPr>
            <w:tcW w:w="1798" w:type="dxa"/>
            <w:vMerge w:val="restart"/>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Мощность, кВт</w:t>
            </w:r>
          </w:p>
        </w:tc>
        <w:tc>
          <w:tcPr>
            <w:tcW w:w="34" w:type="dxa"/>
            <w:tcBorders>
              <w:top w:val="nil"/>
              <w:left w:val="nil"/>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217376" w:rsidRPr="00256AD0" w:rsidTr="00721A6B">
        <w:trPr>
          <w:trHeight w:val="171"/>
        </w:trPr>
        <w:tc>
          <w:tcPr>
            <w:tcW w:w="2453" w:type="dxa"/>
            <w:vMerge/>
            <w:tcBorders>
              <w:top w:val="nil"/>
              <w:left w:val="single" w:sz="8" w:space="0" w:color="auto"/>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307" w:type="dxa"/>
            <w:vMerge/>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2779" w:type="dxa"/>
            <w:vMerge w:val="restart"/>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85" w:lineRule="exact"/>
              <w:jc w:val="center"/>
              <w:rPr>
                <w:rFonts w:ascii="Times New Roman" w:hAnsi="Times New Roman"/>
                <w:sz w:val="24"/>
                <w:szCs w:val="24"/>
              </w:rPr>
            </w:pPr>
            <w:r w:rsidRPr="000E2616">
              <w:rPr>
                <w:rFonts w:ascii="Times New Roman" w:hAnsi="Times New Roman"/>
                <w:w w:val="94"/>
                <w:sz w:val="24"/>
                <w:szCs w:val="24"/>
              </w:rPr>
              <w:t>м</w:t>
            </w:r>
            <w:r w:rsidRPr="000E2616">
              <w:rPr>
                <w:rFonts w:ascii="Times New Roman" w:hAnsi="Times New Roman"/>
                <w:w w:val="94"/>
                <w:sz w:val="24"/>
                <w:szCs w:val="24"/>
                <w:vertAlign w:val="superscript"/>
              </w:rPr>
              <w:t>3</w:t>
            </w:r>
            <w:r w:rsidRPr="000E2616">
              <w:rPr>
                <w:rFonts w:ascii="Times New Roman" w:hAnsi="Times New Roman"/>
                <w:w w:val="94"/>
                <w:sz w:val="24"/>
                <w:szCs w:val="24"/>
              </w:rPr>
              <w:t>/ч</w:t>
            </w:r>
          </w:p>
        </w:tc>
        <w:tc>
          <w:tcPr>
            <w:tcW w:w="1472" w:type="dxa"/>
            <w:vMerge/>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798" w:type="dxa"/>
            <w:vMerge/>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217376" w:rsidRPr="00256AD0" w:rsidTr="00721A6B">
        <w:trPr>
          <w:trHeight w:val="186"/>
        </w:trPr>
        <w:tc>
          <w:tcPr>
            <w:tcW w:w="2453" w:type="dxa"/>
            <w:tcBorders>
              <w:top w:val="nil"/>
              <w:left w:val="single" w:sz="8" w:space="0" w:color="auto"/>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307" w:type="dxa"/>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2779" w:type="dxa"/>
            <w:vMerge/>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472" w:type="dxa"/>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798" w:type="dxa"/>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34" w:type="dxa"/>
            <w:tcBorders>
              <w:top w:val="nil"/>
              <w:left w:val="nil"/>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0E2616" w:rsidRPr="00256AD0" w:rsidTr="00721A6B">
        <w:trPr>
          <w:trHeight w:val="326"/>
        </w:trPr>
        <w:tc>
          <w:tcPr>
            <w:tcW w:w="2453"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сетевой Willo</w:t>
            </w:r>
          </w:p>
        </w:tc>
        <w:tc>
          <w:tcPr>
            <w:tcW w:w="1307"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72"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8"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2,2</w:t>
            </w:r>
          </w:p>
        </w:tc>
        <w:tc>
          <w:tcPr>
            <w:tcW w:w="34" w:type="dxa"/>
            <w:tcBorders>
              <w:top w:val="nil"/>
              <w:left w:val="single" w:sz="4" w:space="0" w:color="auto"/>
              <w:bottom w:val="nil"/>
              <w:right w:val="nil"/>
            </w:tcBorders>
            <w:vAlign w:val="bottom"/>
          </w:tcPr>
          <w:p w:rsidR="000E2616" w:rsidRPr="00256AD0" w:rsidRDefault="000E2616" w:rsidP="000E2616">
            <w:pPr>
              <w:widowControl w:val="0"/>
              <w:autoSpaceDE w:val="0"/>
              <w:autoSpaceDN w:val="0"/>
              <w:adjustRightInd w:val="0"/>
              <w:spacing w:after="0" w:line="240" w:lineRule="auto"/>
              <w:rPr>
                <w:rFonts w:ascii="Times New Roman" w:hAnsi="Times New Roman"/>
                <w:sz w:val="2"/>
                <w:szCs w:val="2"/>
              </w:rPr>
            </w:pPr>
          </w:p>
        </w:tc>
      </w:tr>
      <w:tr w:rsidR="000E2616" w:rsidRPr="00256AD0" w:rsidTr="00721A6B">
        <w:trPr>
          <w:trHeight w:val="326"/>
        </w:trPr>
        <w:tc>
          <w:tcPr>
            <w:tcW w:w="2453"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рецирк. котлов Willo</w:t>
            </w:r>
          </w:p>
        </w:tc>
        <w:tc>
          <w:tcPr>
            <w:tcW w:w="1307"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72"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8"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0,13</w:t>
            </w:r>
          </w:p>
        </w:tc>
        <w:tc>
          <w:tcPr>
            <w:tcW w:w="34" w:type="dxa"/>
            <w:tcBorders>
              <w:top w:val="nil"/>
              <w:left w:val="single" w:sz="4" w:space="0" w:color="auto"/>
              <w:bottom w:val="nil"/>
              <w:right w:val="nil"/>
            </w:tcBorders>
            <w:vAlign w:val="bottom"/>
          </w:tcPr>
          <w:p w:rsidR="000E2616" w:rsidRPr="00256AD0" w:rsidRDefault="000E2616" w:rsidP="000E2616">
            <w:pPr>
              <w:widowControl w:val="0"/>
              <w:autoSpaceDE w:val="0"/>
              <w:autoSpaceDN w:val="0"/>
              <w:adjustRightInd w:val="0"/>
              <w:spacing w:after="0" w:line="240" w:lineRule="auto"/>
              <w:rPr>
                <w:rFonts w:ascii="Times New Roman" w:hAnsi="Times New Roman"/>
                <w:sz w:val="2"/>
                <w:szCs w:val="2"/>
              </w:rPr>
            </w:pPr>
          </w:p>
        </w:tc>
      </w:tr>
      <w:tr w:rsidR="000E2616" w:rsidRPr="00256AD0" w:rsidTr="00721A6B">
        <w:trPr>
          <w:trHeight w:val="326"/>
        </w:trPr>
        <w:tc>
          <w:tcPr>
            <w:tcW w:w="2453"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внутр. контур гвс Willo</w:t>
            </w:r>
          </w:p>
        </w:tc>
        <w:tc>
          <w:tcPr>
            <w:tcW w:w="1307"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72"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8"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1,35</w:t>
            </w:r>
          </w:p>
        </w:tc>
        <w:tc>
          <w:tcPr>
            <w:tcW w:w="34" w:type="dxa"/>
            <w:tcBorders>
              <w:top w:val="nil"/>
              <w:left w:val="single" w:sz="4" w:space="0" w:color="auto"/>
              <w:bottom w:val="nil"/>
              <w:right w:val="nil"/>
            </w:tcBorders>
            <w:vAlign w:val="bottom"/>
          </w:tcPr>
          <w:p w:rsidR="000E2616" w:rsidRPr="00256AD0" w:rsidRDefault="000E2616" w:rsidP="000E2616">
            <w:pPr>
              <w:widowControl w:val="0"/>
              <w:autoSpaceDE w:val="0"/>
              <w:autoSpaceDN w:val="0"/>
              <w:adjustRightInd w:val="0"/>
              <w:spacing w:after="0" w:line="240" w:lineRule="auto"/>
              <w:rPr>
                <w:rFonts w:ascii="Times New Roman" w:hAnsi="Times New Roman"/>
                <w:sz w:val="2"/>
                <w:szCs w:val="2"/>
                <w:lang w:val="ru-RU"/>
              </w:rPr>
            </w:pPr>
          </w:p>
        </w:tc>
      </w:tr>
      <w:tr w:rsidR="000E2616" w:rsidRPr="00256AD0" w:rsidTr="00721A6B">
        <w:trPr>
          <w:trHeight w:val="326"/>
        </w:trPr>
        <w:tc>
          <w:tcPr>
            <w:tcW w:w="2453"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наруж. контур гвс Willo</w:t>
            </w:r>
          </w:p>
        </w:tc>
        <w:tc>
          <w:tcPr>
            <w:tcW w:w="1307"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72"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8"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1,35</w:t>
            </w:r>
          </w:p>
        </w:tc>
        <w:tc>
          <w:tcPr>
            <w:tcW w:w="34" w:type="dxa"/>
            <w:tcBorders>
              <w:top w:val="nil"/>
              <w:left w:val="single" w:sz="4" w:space="0" w:color="auto"/>
              <w:bottom w:val="nil"/>
              <w:right w:val="nil"/>
            </w:tcBorders>
            <w:vAlign w:val="bottom"/>
          </w:tcPr>
          <w:p w:rsidR="000E2616" w:rsidRPr="00256AD0" w:rsidRDefault="000E2616" w:rsidP="000E2616">
            <w:pPr>
              <w:widowControl w:val="0"/>
              <w:autoSpaceDE w:val="0"/>
              <w:autoSpaceDN w:val="0"/>
              <w:adjustRightInd w:val="0"/>
              <w:spacing w:after="0" w:line="240" w:lineRule="auto"/>
              <w:rPr>
                <w:rFonts w:ascii="Times New Roman" w:hAnsi="Times New Roman"/>
                <w:sz w:val="2"/>
                <w:szCs w:val="2"/>
                <w:lang w:val="ru-RU"/>
              </w:rPr>
            </w:pPr>
          </w:p>
        </w:tc>
      </w:tr>
      <w:tr w:rsidR="000E2616" w:rsidRPr="00256AD0" w:rsidTr="00721A6B">
        <w:trPr>
          <w:trHeight w:val="326"/>
        </w:trPr>
        <w:tc>
          <w:tcPr>
            <w:tcW w:w="2453"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jc w:val="center"/>
              <w:rPr>
                <w:rFonts w:ascii="Times New Roman" w:hAnsi="Times New Roman"/>
                <w:sz w:val="24"/>
                <w:szCs w:val="24"/>
              </w:rPr>
            </w:pPr>
            <w:r w:rsidRPr="000E2616">
              <w:rPr>
                <w:rFonts w:ascii="Times New Roman" w:hAnsi="Times New Roman"/>
                <w:sz w:val="24"/>
                <w:szCs w:val="24"/>
              </w:rPr>
              <w:t>подпит. Willo</w:t>
            </w:r>
          </w:p>
        </w:tc>
        <w:tc>
          <w:tcPr>
            <w:tcW w:w="1307"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w:t>
            </w:r>
          </w:p>
        </w:tc>
        <w:tc>
          <w:tcPr>
            <w:tcW w:w="1472"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w:t>
            </w:r>
          </w:p>
        </w:tc>
        <w:tc>
          <w:tcPr>
            <w:tcW w:w="1798" w:type="dxa"/>
            <w:tcBorders>
              <w:top w:val="single" w:sz="4" w:space="0" w:color="auto"/>
              <w:left w:val="single" w:sz="4" w:space="0" w:color="auto"/>
              <w:bottom w:val="single" w:sz="4" w:space="0" w:color="auto"/>
              <w:right w:val="single" w:sz="4" w:space="0" w:color="auto"/>
            </w:tcBorders>
            <w:vAlign w:val="center"/>
          </w:tcPr>
          <w:p w:rsidR="000E2616" w:rsidRPr="000E2616" w:rsidRDefault="000E2616" w:rsidP="000E2616">
            <w:pPr>
              <w:widowControl w:val="0"/>
              <w:autoSpaceDE w:val="0"/>
              <w:autoSpaceDN w:val="0"/>
              <w:adjustRightInd w:val="0"/>
              <w:spacing w:line="231" w:lineRule="auto"/>
              <w:ind w:firstLine="709"/>
              <w:rPr>
                <w:rFonts w:ascii="Times New Roman" w:hAnsi="Times New Roman"/>
                <w:sz w:val="24"/>
                <w:szCs w:val="24"/>
              </w:rPr>
            </w:pPr>
            <w:r w:rsidRPr="000E2616">
              <w:rPr>
                <w:rFonts w:ascii="Times New Roman" w:hAnsi="Times New Roman"/>
                <w:sz w:val="24"/>
                <w:szCs w:val="24"/>
              </w:rPr>
              <w:t>0,8</w:t>
            </w:r>
          </w:p>
        </w:tc>
        <w:tc>
          <w:tcPr>
            <w:tcW w:w="34" w:type="dxa"/>
            <w:tcBorders>
              <w:top w:val="nil"/>
              <w:left w:val="single" w:sz="4" w:space="0" w:color="auto"/>
              <w:bottom w:val="nil"/>
              <w:right w:val="nil"/>
            </w:tcBorders>
            <w:vAlign w:val="bottom"/>
          </w:tcPr>
          <w:p w:rsidR="000E2616" w:rsidRPr="00256AD0" w:rsidRDefault="000E2616" w:rsidP="000E2616">
            <w:pPr>
              <w:widowControl w:val="0"/>
              <w:autoSpaceDE w:val="0"/>
              <w:autoSpaceDN w:val="0"/>
              <w:adjustRightInd w:val="0"/>
              <w:spacing w:after="0" w:line="240" w:lineRule="auto"/>
              <w:rPr>
                <w:rFonts w:ascii="Times New Roman" w:hAnsi="Times New Roman"/>
                <w:sz w:val="2"/>
                <w:szCs w:val="2"/>
                <w:lang w:val="ru-RU"/>
              </w:rPr>
            </w:pPr>
          </w:p>
        </w:tc>
      </w:tr>
    </w:tbl>
    <w:p w:rsidR="00FC0883" w:rsidRPr="00256AD0" w:rsidRDefault="00FC0883"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217376" w:rsidRPr="00256AD0" w:rsidRDefault="00217376" w:rsidP="00217376">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sidR="004F5D27">
        <w:rPr>
          <w:rFonts w:ascii="Times New Roman" w:hAnsi="Times New Roman"/>
          <w:sz w:val="24"/>
          <w:szCs w:val="24"/>
          <w:lang w:val="ru-RU"/>
        </w:rPr>
        <w:t>28</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sidR="00E137AF">
        <w:rPr>
          <w:rFonts w:ascii="Times New Roman" w:hAnsi="Times New Roman"/>
          <w:sz w:val="24"/>
          <w:szCs w:val="24"/>
          <w:lang w:val="ru-RU"/>
        </w:rPr>
        <w:t>Фролова 2А</w:t>
      </w:r>
    </w:p>
    <w:tbl>
      <w:tblPr>
        <w:tblW w:w="9903" w:type="dxa"/>
        <w:tblInd w:w="10" w:type="dxa"/>
        <w:tblLayout w:type="fixed"/>
        <w:tblCellMar>
          <w:left w:w="0" w:type="dxa"/>
          <w:right w:w="0" w:type="dxa"/>
        </w:tblCellMar>
        <w:tblLook w:val="0000"/>
      </w:tblPr>
      <w:tblGrid>
        <w:gridCol w:w="2468"/>
        <w:gridCol w:w="1315"/>
        <w:gridCol w:w="2795"/>
        <w:gridCol w:w="1481"/>
        <w:gridCol w:w="1809"/>
        <w:gridCol w:w="35"/>
      </w:tblGrid>
      <w:tr w:rsidR="00217376" w:rsidRPr="00256AD0" w:rsidTr="00721A6B">
        <w:trPr>
          <w:trHeight w:val="341"/>
        </w:trPr>
        <w:tc>
          <w:tcPr>
            <w:tcW w:w="2468" w:type="dxa"/>
            <w:vMerge w:val="restart"/>
            <w:tcBorders>
              <w:top w:val="single" w:sz="8" w:space="0" w:color="auto"/>
              <w:left w:val="single" w:sz="8" w:space="0" w:color="auto"/>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ind w:left="720"/>
              <w:rPr>
                <w:rFonts w:ascii="Times New Roman" w:hAnsi="Times New Roman"/>
                <w:sz w:val="24"/>
                <w:szCs w:val="24"/>
              </w:rPr>
            </w:pPr>
            <w:r w:rsidRPr="000E2616">
              <w:rPr>
                <w:rFonts w:ascii="Times New Roman" w:hAnsi="Times New Roman"/>
                <w:sz w:val="24"/>
                <w:szCs w:val="24"/>
              </w:rPr>
              <w:t>Тип насоса</w:t>
            </w:r>
          </w:p>
        </w:tc>
        <w:tc>
          <w:tcPr>
            <w:tcW w:w="1315" w:type="dxa"/>
            <w:vMerge w:val="restart"/>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Кол-во, шт.</w:t>
            </w:r>
          </w:p>
        </w:tc>
        <w:tc>
          <w:tcPr>
            <w:tcW w:w="2795" w:type="dxa"/>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64" w:lineRule="exact"/>
              <w:ind w:left="160"/>
              <w:rPr>
                <w:rFonts w:ascii="Times New Roman" w:hAnsi="Times New Roman"/>
                <w:sz w:val="24"/>
                <w:szCs w:val="24"/>
              </w:rPr>
            </w:pPr>
            <w:r w:rsidRPr="000E2616">
              <w:rPr>
                <w:rFonts w:ascii="Times New Roman" w:hAnsi="Times New Roman"/>
                <w:sz w:val="24"/>
                <w:szCs w:val="24"/>
              </w:rPr>
              <w:t xml:space="preserve">Производительность, </w:t>
            </w:r>
            <w:r w:rsidRPr="000E2616">
              <w:rPr>
                <w:rFonts w:ascii="Times New Roman" w:hAnsi="Times New Roman"/>
                <w:i/>
                <w:iCs/>
                <w:sz w:val="24"/>
                <w:szCs w:val="24"/>
              </w:rPr>
              <w:t>V</w:t>
            </w:r>
            <w:r w:rsidRPr="000E2616">
              <w:rPr>
                <w:rFonts w:ascii="Times New Roman" w:hAnsi="Times New Roman"/>
                <w:sz w:val="24"/>
                <w:szCs w:val="24"/>
              </w:rPr>
              <w:t>,</w:t>
            </w:r>
          </w:p>
        </w:tc>
        <w:tc>
          <w:tcPr>
            <w:tcW w:w="1481" w:type="dxa"/>
            <w:vMerge w:val="restart"/>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sz w:val="24"/>
                <w:szCs w:val="24"/>
              </w:rPr>
              <w:t xml:space="preserve">Напор, </w:t>
            </w:r>
            <w:r w:rsidRPr="000E2616">
              <w:rPr>
                <w:rFonts w:ascii="Times New Roman" w:hAnsi="Times New Roman"/>
                <w:i/>
                <w:iCs/>
                <w:sz w:val="24"/>
                <w:szCs w:val="24"/>
              </w:rPr>
              <w:t>Н</w:t>
            </w:r>
            <w:r w:rsidRPr="000E2616">
              <w:rPr>
                <w:rFonts w:ascii="Times New Roman" w:hAnsi="Times New Roman"/>
                <w:sz w:val="24"/>
                <w:szCs w:val="24"/>
              </w:rPr>
              <w:t>, м</w:t>
            </w:r>
          </w:p>
        </w:tc>
        <w:tc>
          <w:tcPr>
            <w:tcW w:w="1809" w:type="dxa"/>
            <w:vMerge w:val="restart"/>
            <w:tcBorders>
              <w:top w:val="single" w:sz="8" w:space="0" w:color="auto"/>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Мощность, кВт</w:t>
            </w:r>
          </w:p>
        </w:tc>
        <w:tc>
          <w:tcPr>
            <w:tcW w:w="35" w:type="dxa"/>
            <w:tcBorders>
              <w:top w:val="nil"/>
              <w:left w:val="nil"/>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217376" w:rsidRPr="00256AD0" w:rsidTr="00721A6B">
        <w:trPr>
          <w:trHeight w:val="175"/>
        </w:trPr>
        <w:tc>
          <w:tcPr>
            <w:tcW w:w="2468" w:type="dxa"/>
            <w:vMerge/>
            <w:tcBorders>
              <w:top w:val="nil"/>
              <w:left w:val="single" w:sz="8" w:space="0" w:color="auto"/>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315" w:type="dxa"/>
            <w:vMerge/>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2795" w:type="dxa"/>
            <w:vMerge w:val="restart"/>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85" w:lineRule="exact"/>
              <w:jc w:val="center"/>
              <w:rPr>
                <w:rFonts w:ascii="Times New Roman" w:hAnsi="Times New Roman"/>
                <w:sz w:val="24"/>
                <w:szCs w:val="24"/>
              </w:rPr>
            </w:pPr>
            <w:r w:rsidRPr="000E2616">
              <w:rPr>
                <w:rFonts w:ascii="Times New Roman" w:hAnsi="Times New Roman"/>
                <w:w w:val="94"/>
                <w:sz w:val="24"/>
                <w:szCs w:val="24"/>
              </w:rPr>
              <w:t>м</w:t>
            </w:r>
            <w:r w:rsidRPr="000E2616">
              <w:rPr>
                <w:rFonts w:ascii="Times New Roman" w:hAnsi="Times New Roman"/>
                <w:w w:val="94"/>
                <w:sz w:val="24"/>
                <w:szCs w:val="24"/>
                <w:vertAlign w:val="superscript"/>
              </w:rPr>
              <w:t>3</w:t>
            </w:r>
            <w:r w:rsidRPr="000E2616">
              <w:rPr>
                <w:rFonts w:ascii="Times New Roman" w:hAnsi="Times New Roman"/>
                <w:w w:val="94"/>
                <w:sz w:val="24"/>
                <w:szCs w:val="24"/>
              </w:rPr>
              <w:t>/ч</w:t>
            </w:r>
          </w:p>
        </w:tc>
        <w:tc>
          <w:tcPr>
            <w:tcW w:w="1481" w:type="dxa"/>
            <w:vMerge/>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809" w:type="dxa"/>
            <w:vMerge/>
            <w:tcBorders>
              <w:top w:val="nil"/>
              <w:left w:val="nil"/>
              <w:bottom w:val="nil"/>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35" w:type="dxa"/>
            <w:tcBorders>
              <w:top w:val="nil"/>
              <w:left w:val="nil"/>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217376" w:rsidRPr="00256AD0" w:rsidTr="00721A6B">
        <w:trPr>
          <w:trHeight w:val="191"/>
        </w:trPr>
        <w:tc>
          <w:tcPr>
            <w:tcW w:w="2468" w:type="dxa"/>
            <w:tcBorders>
              <w:top w:val="nil"/>
              <w:left w:val="single" w:sz="8" w:space="0" w:color="auto"/>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315" w:type="dxa"/>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2795" w:type="dxa"/>
            <w:vMerge/>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481" w:type="dxa"/>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1809" w:type="dxa"/>
            <w:tcBorders>
              <w:top w:val="nil"/>
              <w:left w:val="nil"/>
              <w:bottom w:val="single" w:sz="4" w:space="0" w:color="auto"/>
              <w:right w:val="single" w:sz="8" w:space="0" w:color="auto"/>
            </w:tcBorders>
            <w:vAlign w:val="bottom"/>
          </w:tcPr>
          <w:p w:rsidR="00217376" w:rsidRPr="000E2616" w:rsidRDefault="00217376" w:rsidP="0007010C">
            <w:pPr>
              <w:widowControl w:val="0"/>
              <w:autoSpaceDE w:val="0"/>
              <w:autoSpaceDN w:val="0"/>
              <w:adjustRightInd w:val="0"/>
              <w:spacing w:after="0" w:line="240" w:lineRule="auto"/>
              <w:rPr>
                <w:rFonts w:ascii="Times New Roman" w:hAnsi="Times New Roman"/>
                <w:sz w:val="24"/>
                <w:szCs w:val="24"/>
              </w:rPr>
            </w:pPr>
          </w:p>
        </w:tc>
        <w:tc>
          <w:tcPr>
            <w:tcW w:w="35" w:type="dxa"/>
            <w:tcBorders>
              <w:top w:val="nil"/>
              <w:left w:val="nil"/>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217376" w:rsidRPr="00256AD0" w:rsidTr="00721A6B">
        <w:trPr>
          <w:trHeight w:val="334"/>
        </w:trPr>
        <w:tc>
          <w:tcPr>
            <w:tcW w:w="2468" w:type="dxa"/>
            <w:tcBorders>
              <w:top w:val="single" w:sz="4" w:space="0" w:color="auto"/>
              <w:left w:val="single" w:sz="4" w:space="0" w:color="auto"/>
              <w:bottom w:val="single" w:sz="4" w:space="0" w:color="auto"/>
              <w:right w:val="single" w:sz="4" w:space="0" w:color="auto"/>
            </w:tcBorders>
            <w:vAlign w:val="center"/>
          </w:tcPr>
          <w:p w:rsidR="00217376" w:rsidRPr="00D46DE0" w:rsidRDefault="00D46DE0" w:rsidP="0007010C">
            <w:pPr>
              <w:jc w:val="center"/>
              <w:rPr>
                <w:rFonts w:ascii="Times New Roman" w:hAnsi="Times New Roman"/>
                <w:sz w:val="24"/>
                <w:szCs w:val="24"/>
                <w:lang w:val="ru-RU"/>
              </w:rPr>
            </w:pPr>
            <w:r w:rsidRPr="00D46DE0">
              <w:rPr>
                <w:rFonts w:ascii="Times New Roman" w:hAnsi="Times New Roman"/>
                <w:sz w:val="24"/>
                <w:szCs w:val="24"/>
                <w:lang w:val="ru-RU"/>
              </w:rPr>
              <w:t xml:space="preserve">Подпиточный насос </w:t>
            </w:r>
            <w:r w:rsidRPr="00D46DE0">
              <w:rPr>
                <w:rFonts w:ascii="Times New Roman" w:hAnsi="Times New Roman"/>
                <w:sz w:val="24"/>
                <w:szCs w:val="24"/>
              </w:rPr>
              <w:t>Wilo</w:t>
            </w:r>
            <w:r w:rsidRPr="00D46DE0">
              <w:rPr>
                <w:rFonts w:ascii="Times New Roman" w:hAnsi="Times New Roman"/>
                <w:sz w:val="24"/>
                <w:szCs w:val="24"/>
                <w:lang w:val="ru-RU"/>
              </w:rPr>
              <w:t xml:space="preserve"> </w:t>
            </w:r>
            <w:r w:rsidRPr="00D46DE0">
              <w:rPr>
                <w:rFonts w:ascii="Times New Roman" w:hAnsi="Times New Roman"/>
                <w:sz w:val="24"/>
                <w:szCs w:val="24"/>
              </w:rPr>
              <w:t>PW</w:t>
            </w:r>
            <w:r w:rsidRPr="00D46DE0">
              <w:rPr>
                <w:rFonts w:ascii="Times New Roman" w:hAnsi="Times New Roman"/>
                <w:sz w:val="24"/>
                <w:szCs w:val="24"/>
                <w:lang w:val="ru-RU"/>
              </w:rPr>
              <w:t xml:space="preserve">-175 </w:t>
            </w:r>
            <w:r w:rsidRPr="00D46DE0">
              <w:rPr>
                <w:rFonts w:ascii="Times New Roman" w:hAnsi="Times New Roman"/>
                <w:sz w:val="24"/>
                <w:szCs w:val="24"/>
              </w:rPr>
              <w:t>EA</w:t>
            </w:r>
          </w:p>
        </w:tc>
        <w:tc>
          <w:tcPr>
            <w:tcW w:w="1315"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1</w:t>
            </w:r>
          </w:p>
        </w:tc>
        <w:tc>
          <w:tcPr>
            <w:tcW w:w="2795"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45</w:t>
            </w:r>
          </w:p>
        </w:tc>
        <w:tc>
          <w:tcPr>
            <w:tcW w:w="1481"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30</w:t>
            </w:r>
          </w:p>
        </w:tc>
        <w:tc>
          <w:tcPr>
            <w:tcW w:w="1809"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jc w:val="center"/>
              <w:rPr>
                <w:rFonts w:ascii="Times New Roman" w:hAnsi="Times New Roman"/>
                <w:sz w:val="24"/>
                <w:szCs w:val="24"/>
                <w:lang w:val="ru-RU"/>
              </w:rPr>
            </w:pPr>
            <w:r w:rsidRPr="000E2616">
              <w:rPr>
                <w:rFonts w:ascii="Times New Roman" w:hAnsi="Times New Roman"/>
                <w:sz w:val="24"/>
                <w:szCs w:val="24"/>
                <w:lang w:val="ru-RU"/>
              </w:rPr>
              <w:t>6,5</w:t>
            </w:r>
          </w:p>
        </w:tc>
        <w:tc>
          <w:tcPr>
            <w:tcW w:w="35" w:type="dxa"/>
            <w:tcBorders>
              <w:top w:val="nil"/>
              <w:left w:val="single" w:sz="4" w:space="0" w:color="auto"/>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r w:rsidR="00217376" w:rsidRPr="00256AD0" w:rsidTr="00721A6B">
        <w:trPr>
          <w:trHeight w:val="334"/>
        </w:trPr>
        <w:tc>
          <w:tcPr>
            <w:tcW w:w="2468" w:type="dxa"/>
            <w:tcBorders>
              <w:top w:val="single" w:sz="4" w:space="0" w:color="auto"/>
              <w:left w:val="single" w:sz="4" w:space="0" w:color="auto"/>
              <w:bottom w:val="single" w:sz="4" w:space="0" w:color="auto"/>
              <w:right w:val="single" w:sz="4" w:space="0" w:color="auto"/>
            </w:tcBorders>
            <w:vAlign w:val="center"/>
          </w:tcPr>
          <w:p w:rsidR="00217376" w:rsidRPr="000E2616" w:rsidRDefault="00D46DE0" w:rsidP="0007010C">
            <w:pPr>
              <w:jc w:val="center"/>
              <w:rPr>
                <w:rFonts w:ascii="Times New Roman" w:hAnsi="Times New Roman"/>
                <w:sz w:val="24"/>
                <w:szCs w:val="24"/>
              </w:rPr>
            </w:pPr>
            <w:r w:rsidRPr="00D46DE0">
              <w:rPr>
                <w:rFonts w:ascii="Times New Roman" w:hAnsi="Times New Roman"/>
                <w:sz w:val="24"/>
                <w:szCs w:val="24"/>
              </w:rPr>
              <w:t>CP-G80-2400/A/BAQE/5,5, 1D5111G9B</w:t>
            </w:r>
          </w:p>
        </w:tc>
        <w:tc>
          <w:tcPr>
            <w:tcW w:w="1315"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2</w:t>
            </w:r>
          </w:p>
        </w:tc>
        <w:tc>
          <w:tcPr>
            <w:tcW w:w="2795"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widowControl w:val="0"/>
              <w:autoSpaceDE w:val="0"/>
              <w:autoSpaceDN w:val="0"/>
              <w:adjustRightInd w:val="0"/>
              <w:spacing w:after="0" w:line="240" w:lineRule="auto"/>
              <w:ind w:left="720" w:hanging="720"/>
              <w:jc w:val="center"/>
              <w:rPr>
                <w:rFonts w:ascii="Times New Roman" w:hAnsi="Times New Roman"/>
                <w:sz w:val="24"/>
                <w:szCs w:val="24"/>
                <w:lang w:val="ru-RU"/>
              </w:rPr>
            </w:pPr>
            <w:r w:rsidRPr="000E2616">
              <w:rPr>
                <w:rFonts w:ascii="Times New Roman" w:hAnsi="Times New Roman"/>
                <w:sz w:val="24"/>
                <w:szCs w:val="24"/>
                <w:lang w:val="ru-RU"/>
              </w:rPr>
              <w:t>150</w:t>
            </w:r>
          </w:p>
        </w:tc>
        <w:tc>
          <w:tcPr>
            <w:tcW w:w="1481"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widowControl w:val="0"/>
              <w:autoSpaceDE w:val="0"/>
              <w:autoSpaceDN w:val="0"/>
              <w:adjustRightInd w:val="0"/>
              <w:spacing w:after="0" w:line="240" w:lineRule="auto"/>
              <w:jc w:val="center"/>
              <w:rPr>
                <w:rFonts w:ascii="Times New Roman" w:hAnsi="Times New Roman"/>
                <w:sz w:val="24"/>
                <w:szCs w:val="24"/>
                <w:lang w:val="ru-RU"/>
              </w:rPr>
            </w:pPr>
            <w:r w:rsidRPr="000E2616">
              <w:rPr>
                <w:rFonts w:ascii="Times New Roman" w:hAnsi="Times New Roman"/>
                <w:sz w:val="24"/>
                <w:szCs w:val="24"/>
                <w:lang w:val="ru-RU"/>
              </w:rPr>
              <w:t>50</w:t>
            </w:r>
          </w:p>
        </w:tc>
        <w:tc>
          <w:tcPr>
            <w:tcW w:w="1809" w:type="dxa"/>
            <w:tcBorders>
              <w:top w:val="single" w:sz="4" w:space="0" w:color="auto"/>
              <w:left w:val="single" w:sz="4" w:space="0" w:color="auto"/>
              <w:bottom w:val="single" w:sz="4" w:space="0" w:color="auto"/>
              <w:right w:val="single" w:sz="4" w:space="0" w:color="auto"/>
            </w:tcBorders>
            <w:vAlign w:val="center"/>
          </w:tcPr>
          <w:p w:rsidR="00217376" w:rsidRPr="000E2616" w:rsidRDefault="00217376" w:rsidP="0007010C">
            <w:pPr>
              <w:jc w:val="center"/>
              <w:rPr>
                <w:rFonts w:ascii="Times New Roman" w:hAnsi="Times New Roman"/>
                <w:sz w:val="24"/>
                <w:szCs w:val="24"/>
                <w:lang w:val="ru-RU"/>
              </w:rPr>
            </w:pPr>
            <w:r w:rsidRPr="000E2616">
              <w:rPr>
                <w:rFonts w:ascii="Times New Roman" w:hAnsi="Times New Roman"/>
                <w:sz w:val="24"/>
                <w:szCs w:val="24"/>
                <w:lang w:val="ru-RU"/>
              </w:rPr>
              <w:t>5,5</w:t>
            </w:r>
          </w:p>
        </w:tc>
        <w:tc>
          <w:tcPr>
            <w:tcW w:w="35" w:type="dxa"/>
            <w:tcBorders>
              <w:top w:val="nil"/>
              <w:left w:val="single" w:sz="4" w:space="0" w:color="auto"/>
              <w:bottom w:val="nil"/>
              <w:right w:val="nil"/>
            </w:tcBorders>
            <w:vAlign w:val="bottom"/>
          </w:tcPr>
          <w:p w:rsidR="00217376" w:rsidRPr="00256AD0" w:rsidRDefault="00217376" w:rsidP="0007010C">
            <w:pPr>
              <w:widowControl w:val="0"/>
              <w:autoSpaceDE w:val="0"/>
              <w:autoSpaceDN w:val="0"/>
              <w:adjustRightInd w:val="0"/>
              <w:spacing w:after="0" w:line="240" w:lineRule="auto"/>
              <w:rPr>
                <w:rFonts w:ascii="Times New Roman" w:hAnsi="Times New Roman"/>
                <w:sz w:val="2"/>
                <w:szCs w:val="2"/>
              </w:rPr>
            </w:pPr>
          </w:p>
        </w:tc>
      </w:tr>
    </w:tbl>
    <w:p w:rsidR="00217376" w:rsidRPr="00256AD0" w:rsidRDefault="00217376"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12606F" w:rsidRPr="00256AD0" w:rsidRDefault="0012606F"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0"/>
          <w:shd w:val="clear" w:color="auto" w:fill="FEFEFE"/>
          <w:lang w:val="ru-RU"/>
        </w:rPr>
      </w:pPr>
      <w:r w:rsidRPr="00256AD0">
        <w:rPr>
          <w:rFonts w:ascii="Times New Roman" w:hAnsi="Times New Roman"/>
          <w:sz w:val="24"/>
          <w:szCs w:val="24"/>
          <w:lang w:val="ru-RU"/>
        </w:rPr>
        <w:t xml:space="preserve">Котлы снабжены предохранительными устройствами, манометрами, запорной и регулирующей арматурой, питательными устройствами и приборами безопасности. </w:t>
      </w:r>
    </w:p>
    <w:p w:rsidR="0012606F" w:rsidRDefault="0012606F"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r w:rsidRPr="00256AD0">
        <w:rPr>
          <w:rFonts w:ascii="Times New Roman" w:hAnsi="Times New Roman"/>
          <w:sz w:val="24"/>
          <w:szCs w:val="24"/>
          <w:lang w:val="ru-RU"/>
        </w:rPr>
        <w:t>Отвод дымовых газов осуществляется посредствам металлических газоходов через металлическую дымовую трубу.</w:t>
      </w:r>
    </w:p>
    <w:p w:rsidR="00E66C4E" w:rsidRDefault="00E66C4E" w:rsidP="00E66C4E">
      <w:pPr>
        <w:widowControl w:val="0"/>
        <w:autoSpaceDE w:val="0"/>
        <w:autoSpaceDN w:val="0"/>
        <w:adjustRightInd w:val="0"/>
        <w:spacing w:after="0" w:line="240" w:lineRule="auto"/>
        <w:ind w:firstLine="709"/>
        <w:jc w:val="both"/>
        <w:rPr>
          <w:rFonts w:ascii="Times New Roman" w:hAnsi="Times New Roman"/>
          <w:sz w:val="23"/>
          <w:szCs w:val="23"/>
          <w:lang w:val="ru-RU"/>
        </w:rPr>
      </w:pPr>
      <w:r w:rsidRPr="00256AD0">
        <w:rPr>
          <w:rFonts w:ascii="Times New Roman" w:hAnsi="Times New Roman"/>
          <w:sz w:val="24"/>
          <w:szCs w:val="24"/>
          <w:lang w:val="ru-RU"/>
        </w:rPr>
        <w:t xml:space="preserve">Основное и вспомогательное оборудование котельных теплоснабжающей компании </w:t>
      </w:r>
      <w:r w:rsidRPr="00256AD0">
        <w:rPr>
          <w:rFonts w:ascii="Times New Roman" w:hAnsi="Times New Roman"/>
          <w:sz w:val="24"/>
          <w:szCs w:val="24"/>
          <w:lang w:val="ru-RU"/>
        </w:rPr>
        <w:lastRenderedPageBreak/>
        <w:t>ООО «</w:t>
      </w:r>
      <w:r>
        <w:rPr>
          <w:rFonts w:ascii="Times New Roman" w:hAnsi="Times New Roman"/>
          <w:sz w:val="24"/>
          <w:szCs w:val="24"/>
          <w:lang w:val="ru-RU"/>
        </w:rPr>
        <w:t>Теплоснаб</w:t>
      </w:r>
      <w:r w:rsidRPr="00256AD0">
        <w:rPr>
          <w:rFonts w:ascii="Times New Roman" w:hAnsi="Times New Roman"/>
          <w:sz w:val="24"/>
          <w:szCs w:val="24"/>
          <w:lang w:val="ru-RU"/>
        </w:rPr>
        <w:t>»</w:t>
      </w:r>
      <w:r w:rsidRPr="00256AD0">
        <w:rPr>
          <w:rFonts w:ascii="Times New Roman" w:hAnsi="Times New Roman"/>
          <w:sz w:val="23"/>
          <w:szCs w:val="23"/>
          <w:lang w:val="ru-RU"/>
        </w:rPr>
        <w:t xml:space="preserve"> расположенные в </w:t>
      </w:r>
      <w:r w:rsidRPr="00256AD0">
        <w:rPr>
          <w:rFonts w:ascii="Times New Roman" w:hAnsi="Times New Roman"/>
          <w:color w:val="000000"/>
          <w:sz w:val="24"/>
          <w:szCs w:val="24"/>
          <w:lang w:val="ru-RU"/>
        </w:rPr>
        <w:t>г. Ковылкино</w:t>
      </w:r>
      <w:r w:rsidRPr="00256AD0">
        <w:rPr>
          <w:rFonts w:ascii="Times New Roman" w:hAnsi="Times New Roman"/>
          <w:sz w:val="23"/>
          <w:szCs w:val="23"/>
          <w:lang w:val="ru-RU"/>
        </w:rPr>
        <w:t xml:space="preserve"> представлено в табл.1</w:t>
      </w:r>
      <w:r>
        <w:rPr>
          <w:rFonts w:ascii="Times New Roman" w:hAnsi="Times New Roman"/>
          <w:sz w:val="23"/>
          <w:szCs w:val="23"/>
          <w:lang w:val="ru-RU"/>
        </w:rPr>
        <w:t>.</w:t>
      </w:r>
      <w:r w:rsidR="004F5D27">
        <w:rPr>
          <w:rFonts w:ascii="Times New Roman" w:hAnsi="Times New Roman"/>
          <w:sz w:val="23"/>
          <w:szCs w:val="23"/>
          <w:lang w:val="ru-RU"/>
        </w:rPr>
        <w:t>29</w:t>
      </w:r>
      <w:r w:rsidR="0005278C">
        <w:rPr>
          <w:rFonts w:ascii="Times New Roman" w:hAnsi="Times New Roman"/>
          <w:sz w:val="23"/>
          <w:szCs w:val="23"/>
          <w:lang w:val="ru-RU"/>
        </w:rPr>
        <w:t xml:space="preserve"> </w:t>
      </w:r>
      <w:r w:rsidRPr="00256AD0">
        <w:rPr>
          <w:rFonts w:ascii="Times New Roman" w:hAnsi="Times New Roman"/>
          <w:sz w:val="23"/>
          <w:szCs w:val="23"/>
          <w:lang w:val="ru-RU"/>
        </w:rPr>
        <w:t>- 1.</w:t>
      </w:r>
      <w:r>
        <w:rPr>
          <w:rFonts w:ascii="Times New Roman" w:hAnsi="Times New Roman"/>
          <w:sz w:val="23"/>
          <w:szCs w:val="23"/>
          <w:lang w:val="ru-RU"/>
        </w:rPr>
        <w:t>3</w:t>
      </w:r>
      <w:r w:rsidR="0005278C">
        <w:rPr>
          <w:rFonts w:ascii="Times New Roman" w:hAnsi="Times New Roman"/>
          <w:sz w:val="23"/>
          <w:szCs w:val="23"/>
          <w:lang w:val="ru-RU"/>
        </w:rPr>
        <w:t>2</w:t>
      </w:r>
      <w:r w:rsidRPr="00256AD0">
        <w:rPr>
          <w:rFonts w:ascii="Times New Roman" w:hAnsi="Times New Roman"/>
          <w:sz w:val="23"/>
          <w:szCs w:val="23"/>
          <w:lang w:val="ru-RU"/>
        </w:rPr>
        <w:t xml:space="preserve">. </w:t>
      </w:r>
    </w:p>
    <w:p w:rsidR="004F5D27" w:rsidRDefault="004F5D27" w:rsidP="00E66C4E">
      <w:pPr>
        <w:widowControl w:val="0"/>
        <w:autoSpaceDE w:val="0"/>
        <w:autoSpaceDN w:val="0"/>
        <w:adjustRightInd w:val="0"/>
        <w:spacing w:after="0" w:line="240" w:lineRule="auto"/>
        <w:ind w:firstLine="709"/>
        <w:jc w:val="both"/>
        <w:rPr>
          <w:rFonts w:ascii="Times New Roman" w:hAnsi="Times New Roman"/>
          <w:sz w:val="23"/>
          <w:szCs w:val="23"/>
          <w:lang w:val="ru-RU"/>
        </w:rPr>
      </w:pPr>
    </w:p>
    <w:p w:rsidR="004F5D27" w:rsidRPr="00256AD0" w:rsidRDefault="004F5D27" w:rsidP="004F5D27">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Pr>
          <w:rFonts w:ascii="Times New Roman" w:hAnsi="Times New Roman"/>
          <w:sz w:val="24"/>
          <w:szCs w:val="24"/>
          <w:lang w:val="ru-RU"/>
        </w:rPr>
        <w:t>29</w:t>
      </w:r>
      <w:r w:rsidRPr="00256AD0">
        <w:rPr>
          <w:rFonts w:ascii="Times New Roman" w:hAnsi="Times New Roman"/>
          <w:sz w:val="24"/>
          <w:szCs w:val="24"/>
          <w:lang w:val="ru-RU"/>
        </w:rPr>
        <w:t>. - Характеристики котлоагрегатов котельной Ф</w:t>
      </w:r>
      <w:r w:rsidR="00CC5806">
        <w:rPr>
          <w:rFonts w:ascii="Times New Roman" w:hAnsi="Times New Roman"/>
          <w:sz w:val="24"/>
          <w:szCs w:val="24"/>
          <w:lang w:val="ru-RU"/>
        </w:rPr>
        <w:t>С</w:t>
      </w:r>
      <w:r w:rsidRPr="00256AD0">
        <w:rPr>
          <w:rFonts w:ascii="Times New Roman" w:hAnsi="Times New Roman"/>
          <w:sz w:val="24"/>
          <w:szCs w:val="24"/>
          <w:lang w:val="ru-RU"/>
        </w:rPr>
        <w:t>К г. Ковылкино</w:t>
      </w:r>
    </w:p>
    <w:tbl>
      <w:tblPr>
        <w:tblW w:w="9952" w:type="dxa"/>
        <w:tblLayout w:type="fixed"/>
        <w:tblCellMar>
          <w:left w:w="0" w:type="dxa"/>
          <w:right w:w="0" w:type="dxa"/>
        </w:tblCellMar>
        <w:tblLook w:val="0000"/>
      </w:tblPr>
      <w:tblGrid>
        <w:gridCol w:w="1846"/>
        <w:gridCol w:w="1614"/>
        <w:gridCol w:w="3634"/>
        <w:gridCol w:w="2820"/>
        <w:gridCol w:w="38"/>
      </w:tblGrid>
      <w:tr w:rsidR="004F5D27" w:rsidRPr="00256AD0" w:rsidTr="00434EFC">
        <w:trPr>
          <w:trHeight w:val="483"/>
        </w:trPr>
        <w:tc>
          <w:tcPr>
            <w:tcW w:w="1846" w:type="dxa"/>
            <w:vMerge w:val="restart"/>
            <w:tcBorders>
              <w:top w:val="single" w:sz="4" w:space="0" w:color="auto"/>
              <w:left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14" w:type="dxa"/>
            <w:vMerge w:val="restart"/>
            <w:tcBorders>
              <w:top w:val="single" w:sz="8" w:space="0" w:color="auto"/>
              <w:left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34" w:type="dxa"/>
            <w:vMerge w:val="restart"/>
            <w:tcBorders>
              <w:top w:val="single" w:sz="8" w:space="0" w:color="auto"/>
              <w:left w:val="single" w:sz="4" w:space="0" w:color="auto"/>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20" w:type="dxa"/>
            <w:vMerge w:val="restart"/>
            <w:tcBorders>
              <w:top w:val="single" w:sz="8" w:space="0" w:color="auto"/>
              <w:left w:val="nil"/>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8"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241"/>
        </w:trPr>
        <w:tc>
          <w:tcPr>
            <w:tcW w:w="1846" w:type="dxa"/>
            <w:vMerge/>
            <w:tcBorders>
              <w:left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1614" w:type="dxa"/>
            <w:vMerge/>
            <w:tcBorders>
              <w:left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w w:val="99"/>
                <w:szCs w:val="20"/>
                <w:lang w:val="ru-RU"/>
              </w:rPr>
            </w:pPr>
          </w:p>
        </w:tc>
        <w:tc>
          <w:tcPr>
            <w:tcW w:w="3634" w:type="dxa"/>
            <w:vMerge/>
            <w:tcBorders>
              <w:left w:val="single" w:sz="4" w:space="0" w:color="auto"/>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2820" w:type="dxa"/>
            <w:vMerge/>
            <w:tcBorders>
              <w:left w:val="nil"/>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117"/>
        </w:trPr>
        <w:tc>
          <w:tcPr>
            <w:tcW w:w="1846" w:type="dxa"/>
            <w:vMerge/>
            <w:tcBorders>
              <w:left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1614" w:type="dxa"/>
            <w:vMerge/>
            <w:tcBorders>
              <w:left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lang w:val="ru-RU"/>
              </w:rPr>
            </w:pPr>
          </w:p>
        </w:tc>
        <w:tc>
          <w:tcPr>
            <w:tcW w:w="3634" w:type="dxa"/>
            <w:vMerge/>
            <w:tcBorders>
              <w:left w:val="single" w:sz="4" w:space="0" w:color="auto"/>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2820" w:type="dxa"/>
            <w:vMerge/>
            <w:tcBorders>
              <w:left w:val="nil"/>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43"/>
        </w:trPr>
        <w:tc>
          <w:tcPr>
            <w:tcW w:w="1846" w:type="dxa"/>
            <w:vMerge/>
            <w:tcBorders>
              <w:left w:val="single" w:sz="4" w:space="0" w:color="auto"/>
              <w:bottom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1614" w:type="dxa"/>
            <w:vMerge/>
            <w:tcBorders>
              <w:left w:val="single" w:sz="4" w:space="0" w:color="auto"/>
              <w:bottom w:val="single" w:sz="4" w:space="0" w:color="auto"/>
              <w:right w:val="single" w:sz="4"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3634" w:type="dxa"/>
            <w:vMerge/>
            <w:tcBorders>
              <w:left w:val="single" w:sz="4" w:space="0" w:color="auto"/>
              <w:bottom w:val="single" w:sz="4" w:space="0" w:color="auto"/>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2820" w:type="dxa"/>
            <w:vMerge/>
            <w:tcBorders>
              <w:left w:val="nil"/>
              <w:bottom w:val="single" w:sz="4" w:space="0" w:color="auto"/>
              <w:right w:val="single" w:sz="8" w:space="0" w:color="auto"/>
            </w:tcBorders>
            <w:vAlign w:val="center"/>
          </w:tcPr>
          <w:p w:rsidR="004F5D27" w:rsidRPr="00256AD0" w:rsidRDefault="004F5D27" w:rsidP="00434EFC">
            <w:pPr>
              <w:widowControl w:val="0"/>
              <w:autoSpaceDE w:val="0"/>
              <w:autoSpaceDN w:val="0"/>
              <w:adjustRightInd w:val="0"/>
              <w:spacing w:after="0" w:line="240" w:lineRule="auto"/>
              <w:jc w:val="center"/>
              <w:rPr>
                <w:rFonts w:ascii="Times New Roman" w:hAnsi="Times New Roman"/>
                <w:szCs w:val="20"/>
              </w:rPr>
            </w:pPr>
          </w:p>
        </w:tc>
        <w:tc>
          <w:tcPr>
            <w:tcW w:w="38"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454"/>
        </w:trPr>
        <w:tc>
          <w:tcPr>
            <w:tcW w:w="1846" w:type="dxa"/>
            <w:tcBorders>
              <w:top w:val="single" w:sz="4" w:space="0" w:color="auto"/>
              <w:left w:val="single" w:sz="4" w:space="0" w:color="auto"/>
              <w:bottom w:val="single" w:sz="4" w:space="0" w:color="auto"/>
              <w:right w:val="single" w:sz="4" w:space="0" w:color="auto"/>
            </w:tcBorders>
            <w:vAlign w:val="center"/>
          </w:tcPr>
          <w:p w:rsidR="004F5D27" w:rsidRPr="0054294D" w:rsidRDefault="00FA656B" w:rsidP="0054294D">
            <w:pPr>
              <w:widowControl w:val="0"/>
              <w:autoSpaceDE w:val="0"/>
              <w:autoSpaceDN w:val="0"/>
              <w:adjustRightInd w:val="0"/>
              <w:spacing w:after="0" w:line="255" w:lineRule="exact"/>
              <w:jc w:val="center"/>
              <w:rPr>
                <w:rFonts w:ascii="Times New Roman" w:hAnsi="Times New Roman"/>
                <w:szCs w:val="20"/>
                <w:lang w:val="ru-RU"/>
              </w:rPr>
            </w:pPr>
            <w:r w:rsidRPr="00FA656B">
              <w:rPr>
                <w:rFonts w:ascii="Times New Roman" w:hAnsi="Times New Roman"/>
                <w:szCs w:val="20"/>
              </w:rPr>
              <w:t>Rsa-</w:t>
            </w:r>
            <w:r w:rsidR="0054294D">
              <w:rPr>
                <w:rFonts w:ascii="Times New Roman" w:hAnsi="Times New Roman"/>
                <w:szCs w:val="20"/>
                <w:lang w:val="ru-RU"/>
              </w:rPr>
              <w:t>500</w:t>
            </w:r>
          </w:p>
        </w:tc>
        <w:tc>
          <w:tcPr>
            <w:tcW w:w="1614" w:type="dxa"/>
            <w:tcBorders>
              <w:top w:val="single" w:sz="4" w:space="0" w:color="auto"/>
              <w:left w:val="single" w:sz="4" w:space="0" w:color="auto"/>
              <w:bottom w:val="single" w:sz="4" w:space="0" w:color="auto"/>
              <w:right w:val="single" w:sz="4" w:space="0" w:color="auto"/>
            </w:tcBorders>
            <w:vAlign w:val="center"/>
          </w:tcPr>
          <w:p w:rsidR="004F5D27" w:rsidRPr="00AE3D94" w:rsidRDefault="004F720A" w:rsidP="00434EF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2</w:t>
            </w:r>
          </w:p>
        </w:tc>
        <w:tc>
          <w:tcPr>
            <w:tcW w:w="3634" w:type="dxa"/>
            <w:tcBorders>
              <w:top w:val="single" w:sz="4" w:space="0" w:color="auto"/>
              <w:left w:val="single" w:sz="4" w:space="0" w:color="auto"/>
              <w:bottom w:val="single" w:sz="4" w:space="0" w:color="auto"/>
              <w:right w:val="single" w:sz="4" w:space="0" w:color="auto"/>
            </w:tcBorders>
            <w:vAlign w:val="center"/>
          </w:tcPr>
          <w:p w:rsidR="004F5D27" w:rsidRPr="00FA656B" w:rsidRDefault="004F5D27" w:rsidP="0054294D">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rPr>
              <w:t>0,</w:t>
            </w:r>
            <w:r w:rsidR="0054294D">
              <w:rPr>
                <w:rFonts w:ascii="Times New Roman" w:hAnsi="Times New Roman"/>
                <w:szCs w:val="20"/>
                <w:lang w:val="ru-RU"/>
              </w:rPr>
              <w:t>430</w:t>
            </w:r>
          </w:p>
        </w:tc>
        <w:tc>
          <w:tcPr>
            <w:tcW w:w="2820" w:type="dxa"/>
            <w:tcBorders>
              <w:top w:val="single" w:sz="4" w:space="0" w:color="auto"/>
              <w:left w:val="single" w:sz="4" w:space="0" w:color="auto"/>
              <w:bottom w:val="single" w:sz="4" w:space="0" w:color="auto"/>
              <w:right w:val="single" w:sz="4" w:space="0" w:color="auto"/>
            </w:tcBorders>
            <w:vAlign w:val="center"/>
          </w:tcPr>
          <w:p w:rsidR="004F5D27" w:rsidRPr="00FA656B" w:rsidRDefault="00FA656B" w:rsidP="00434EF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92</w:t>
            </w:r>
          </w:p>
        </w:tc>
        <w:tc>
          <w:tcPr>
            <w:tcW w:w="38" w:type="dxa"/>
            <w:tcBorders>
              <w:top w:val="nil"/>
              <w:left w:val="single" w:sz="4" w:space="0" w:color="auto"/>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54294D" w:rsidRPr="00256AD0" w:rsidTr="00434EFC">
        <w:trPr>
          <w:trHeight w:val="454"/>
        </w:trPr>
        <w:tc>
          <w:tcPr>
            <w:tcW w:w="1846" w:type="dxa"/>
            <w:tcBorders>
              <w:top w:val="single" w:sz="4" w:space="0" w:color="auto"/>
              <w:left w:val="single" w:sz="4" w:space="0" w:color="auto"/>
              <w:bottom w:val="single" w:sz="4" w:space="0" w:color="auto"/>
              <w:right w:val="single" w:sz="4" w:space="0" w:color="auto"/>
            </w:tcBorders>
            <w:vAlign w:val="center"/>
          </w:tcPr>
          <w:p w:rsidR="0054294D" w:rsidRPr="00FA656B" w:rsidRDefault="0054294D" w:rsidP="0054294D">
            <w:pPr>
              <w:widowControl w:val="0"/>
              <w:autoSpaceDE w:val="0"/>
              <w:autoSpaceDN w:val="0"/>
              <w:adjustRightInd w:val="0"/>
              <w:spacing w:after="0" w:line="255" w:lineRule="exact"/>
              <w:jc w:val="center"/>
              <w:rPr>
                <w:rFonts w:ascii="Times New Roman" w:hAnsi="Times New Roman"/>
                <w:szCs w:val="20"/>
              </w:rPr>
            </w:pPr>
            <w:r w:rsidRPr="00FA656B">
              <w:rPr>
                <w:rFonts w:ascii="Times New Roman" w:hAnsi="Times New Roman"/>
                <w:szCs w:val="20"/>
              </w:rPr>
              <w:t>Rsa-</w:t>
            </w:r>
            <w:r>
              <w:rPr>
                <w:rFonts w:ascii="Times New Roman" w:hAnsi="Times New Roman"/>
                <w:szCs w:val="20"/>
                <w:lang w:val="ru-RU"/>
              </w:rPr>
              <w:t>300</w:t>
            </w:r>
          </w:p>
        </w:tc>
        <w:tc>
          <w:tcPr>
            <w:tcW w:w="1614" w:type="dxa"/>
            <w:tcBorders>
              <w:top w:val="single" w:sz="4" w:space="0" w:color="auto"/>
              <w:left w:val="single" w:sz="4" w:space="0" w:color="auto"/>
              <w:bottom w:val="single" w:sz="4" w:space="0" w:color="auto"/>
              <w:right w:val="single" w:sz="4" w:space="0" w:color="auto"/>
            </w:tcBorders>
            <w:vAlign w:val="center"/>
          </w:tcPr>
          <w:p w:rsidR="0054294D" w:rsidRDefault="0054294D" w:rsidP="00434EF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1</w:t>
            </w:r>
          </w:p>
        </w:tc>
        <w:tc>
          <w:tcPr>
            <w:tcW w:w="3634" w:type="dxa"/>
            <w:tcBorders>
              <w:top w:val="single" w:sz="4" w:space="0" w:color="auto"/>
              <w:left w:val="single" w:sz="4" w:space="0" w:color="auto"/>
              <w:bottom w:val="single" w:sz="4" w:space="0" w:color="auto"/>
              <w:right w:val="single" w:sz="4" w:space="0" w:color="auto"/>
            </w:tcBorders>
            <w:vAlign w:val="center"/>
          </w:tcPr>
          <w:p w:rsidR="0054294D" w:rsidRPr="0054294D" w:rsidRDefault="0054294D" w:rsidP="00FA656B">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0,258</w:t>
            </w:r>
          </w:p>
        </w:tc>
        <w:tc>
          <w:tcPr>
            <w:tcW w:w="2820" w:type="dxa"/>
            <w:tcBorders>
              <w:top w:val="single" w:sz="4" w:space="0" w:color="auto"/>
              <w:left w:val="single" w:sz="4" w:space="0" w:color="auto"/>
              <w:bottom w:val="single" w:sz="4" w:space="0" w:color="auto"/>
              <w:right w:val="single" w:sz="4" w:space="0" w:color="auto"/>
            </w:tcBorders>
            <w:vAlign w:val="center"/>
          </w:tcPr>
          <w:p w:rsidR="0054294D" w:rsidRDefault="0054294D" w:rsidP="00434EFC">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92</w:t>
            </w:r>
          </w:p>
        </w:tc>
        <w:tc>
          <w:tcPr>
            <w:tcW w:w="38" w:type="dxa"/>
            <w:tcBorders>
              <w:top w:val="nil"/>
              <w:left w:val="single" w:sz="4" w:space="0" w:color="auto"/>
              <w:bottom w:val="nil"/>
              <w:right w:val="nil"/>
            </w:tcBorders>
            <w:vAlign w:val="bottom"/>
          </w:tcPr>
          <w:p w:rsidR="0054294D" w:rsidRPr="00256AD0" w:rsidRDefault="0054294D" w:rsidP="00434EFC">
            <w:pPr>
              <w:widowControl w:val="0"/>
              <w:autoSpaceDE w:val="0"/>
              <w:autoSpaceDN w:val="0"/>
              <w:adjustRightInd w:val="0"/>
              <w:spacing w:after="0" w:line="240" w:lineRule="auto"/>
              <w:rPr>
                <w:rFonts w:ascii="Times New Roman" w:hAnsi="Times New Roman"/>
                <w:sz w:val="2"/>
                <w:szCs w:val="2"/>
              </w:rPr>
            </w:pPr>
          </w:p>
        </w:tc>
      </w:tr>
    </w:tbl>
    <w:p w:rsidR="004F5D27" w:rsidRPr="00256AD0" w:rsidRDefault="004F5D27" w:rsidP="00E66C4E">
      <w:pPr>
        <w:widowControl w:val="0"/>
        <w:autoSpaceDE w:val="0"/>
        <w:autoSpaceDN w:val="0"/>
        <w:adjustRightInd w:val="0"/>
        <w:spacing w:after="0" w:line="240" w:lineRule="auto"/>
        <w:ind w:firstLine="709"/>
        <w:jc w:val="both"/>
        <w:rPr>
          <w:rFonts w:ascii="Times New Roman" w:hAnsi="Times New Roman"/>
          <w:sz w:val="23"/>
          <w:szCs w:val="23"/>
          <w:lang w:val="ru-RU"/>
        </w:rPr>
      </w:pPr>
    </w:p>
    <w:p w:rsidR="00441656" w:rsidRDefault="00441656" w:rsidP="00E66C4E">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E66C4E" w:rsidRPr="00256AD0" w:rsidRDefault="00E66C4E" w:rsidP="00E66C4E">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Pr>
          <w:rFonts w:ascii="Times New Roman" w:hAnsi="Times New Roman"/>
          <w:sz w:val="24"/>
          <w:szCs w:val="24"/>
          <w:lang w:val="ru-RU"/>
        </w:rPr>
        <w:t>.</w:t>
      </w:r>
      <w:r w:rsidR="00C6257C">
        <w:rPr>
          <w:rFonts w:ascii="Times New Roman" w:hAnsi="Times New Roman"/>
          <w:sz w:val="24"/>
          <w:szCs w:val="24"/>
          <w:lang w:val="ru-RU"/>
        </w:rPr>
        <w:t>3</w:t>
      </w:r>
      <w:r w:rsidR="004F5D27">
        <w:rPr>
          <w:rFonts w:ascii="Times New Roman" w:hAnsi="Times New Roman"/>
          <w:sz w:val="24"/>
          <w:szCs w:val="24"/>
          <w:lang w:val="ru-RU"/>
        </w:rPr>
        <w:t>0</w:t>
      </w:r>
      <w:r w:rsidRPr="00256AD0">
        <w:rPr>
          <w:rFonts w:ascii="Times New Roman" w:hAnsi="Times New Roman"/>
          <w:sz w:val="24"/>
          <w:szCs w:val="24"/>
          <w:lang w:val="ru-RU"/>
        </w:rPr>
        <w:t xml:space="preserve">. - Характеристики котлоагрегатов котельной </w:t>
      </w:r>
      <w:r>
        <w:rPr>
          <w:rFonts w:ascii="Times New Roman" w:hAnsi="Times New Roman"/>
          <w:sz w:val="24"/>
          <w:szCs w:val="24"/>
          <w:lang w:val="ru-RU"/>
        </w:rPr>
        <w:t>по ул. Фролова 7Б</w:t>
      </w:r>
    </w:p>
    <w:tbl>
      <w:tblPr>
        <w:tblW w:w="9966" w:type="dxa"/>
        <w:tblLayout w:type="fixed"/>
        <w:tblCellMar>
          <w:left w:w="0" w:type="dxa"/>
          <w:right w:w="0" w:type="dxa"/>
        </w:tblCellMar>
        <w:tblLook w:val="0000"/>
      </w:tblPr>
      <w:tblGrid>
        <w:gridCol w:w="1848"/>
        <w:gridCol w:w="1616"/>
        <w:gridCol w:w="3639"/>
        <w:gridCol w:w="2824"/>
        <w:gridCol w:w="39"/>
      </w:tblGrid>
      <w:tr w:rsidR="00E66C4E" w:rsidRPr="00256AD0" w:rsidTr="00BE22AF">
        <w:trPr>
          <w:trHeight w:val="418"/>
        </w:trPr>
        <w:tc>
          <w:tcPr>
            <w:tcW w:w="1848" w:type="dxa"/>
            <w:vMerge w:val="restart"/>
            <w:tcBorders>
              <w:top w:val="single" w:sz="4" w:space="0" w:color="auto"/>
              <w:left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w w:val="99"/>
                <w:sz w:val="24"/>
                <w:szCs w:val="24"/>
                <w:lang w:val="ru-RU"/>
              </w:rPr>
              <w:t>Марка котла</w:t>
            </w:r>
          </w:p>
        </w:tc>
        <w:tc>
          <w:tcPr>
            <w:tcW w:w="1616" w:type="dxa"/>
            <w:vMerge w:val="restart"/>
            <w:tcBorders>
              <w:top w:val="single" w:sz="8" w:space="0" w:color="auto"/>
              <w:left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w w:val="99"/>
                <w:sz w:val="24"/>
                <w:szCs w:val="24"/>
                <w:lang w:val="ru-RU"/>
              </w:rPr>
              <w:t>Кол-во котлов, шт.</w:t>
            </w:r>
          </w:p>
        </w:tc>
        <w:tc>
          <w:tcPr>
            <w:tcW w:w="3639" w:type="dxa"/>
            <w:vMerge w:val="restart"/>
            <w:tcBorders>
              <w:top w:val="single" w:sz="8" w:space="0" w:color="auto"/>
              <w:left w:val="single" w:sz="4" w:space="0" w:color="auto"/>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sz w:val="24"/>
                <w:szCs w:val="24"/>
                <w:lang w:val="ru-RU"/>
              </w:rPr>
              <w:t>Установленная мощность</w:t>
            </w:r>
          </w:p>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lang w:val="ru-RU"/>
              </w:rPr>
            </w:pPr>
            <w:r w:rsidRPr="00256AD0">
              <w:rPr>
                <w:rFonts w:ascii="Times New Roman" w:hAnsi="Times New Roman"/>
                <w:w w:val="99"/>
                <w:sz w:val="24"/>
                <w:szCs w:val="24"/>
                <w:lang w:val="ru-RU"/>
              </w:rPr>
              <w:t>котла, Гкал/час</w:t>
            </w:r>
          </w:p>
        </w:tc>
        <w:tc>
          <w:tcPr>
            <w:tcW w:w="2824" w:type="dxa"/>
            <w:vMerge w:val="restart"/>
            <w:tcBorders>
              <w:top w:val="single" w:sz="8" w:space="0" w:color="auto"/>
              <w:left w:val="nil"/>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r w:rsidRPr="00256AD0">
              <w:rPr>
                <w:rFonts w:ascii="Times New Roman" w:hAnsi="Times New Roman"/>
                <w:w w:val="99"/>
                <w:sz w:val="24"/>
                <w:szCs w:val="24"/>
                <w:lang w:val="ru-RU"/>
              </w:rPr>
              <w:t>КПД, %</w:t>
            </w:r>
          </w:p>
        </w:tc>
        <w:tc>
          <w:tcPr>
            <w:tcW w:w="39"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BE22AF">
        <w:trPr>
          <w:trHeight w:val="209"/>
        </w:trPr>
        <w:tc>
          <w:tcPr>
            <w:tcW w:w="1848" w:type="dxa"/>
            <w:vMerge/>
            <w:tcBorders>
              <w:left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1616" w:type="dxa"/>
            <w:vMerge/>
            <w:tcBorders>
              <w:left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w w:val="99"/>
                <w:sz w:val="24"/>
                <w:szCs w:val="24"/>
                <w:lang w:val="ru-RU"/>
              </w:rPr>
            </w:pPr>
          </w:p>
        </w:tc>
        <w:tc>
          <w:tcPr>
            <w:tcW w:w="3639" w:type="dxa"/>
            <w:vMerge/>
            <w:tcBorders>
              <w:left w:val="single" w:sz="4" w:space="0" w:color="auto"/>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2824" w:type="dxa"/>
            <w:vMerge/>
            <w:tcBorders>
              <w:left w:val="nil"/>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39"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BE22AF">
        <w:trPr>
          <w:trHeight w:val="102"/>
        </w:trPr>
        <w:tc>
          <w:tcPr>
            <w:tcW w:w="1848" w:type="dxa"/>
            <w:vMerge/>
            <w:tcBorders>
              <w:left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1616" w:type="dxa"/>
            <w:vMerge/>
            <w:tcBorders>
              <w:left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lang w:val="ru-RU"/>
              </w:rPr>
            </w:pPr>
          </w:p>
        </w:tc>
        <w:tc>
          <w:tcPr>
            <w:tcW w:w="3639" w:type="dxa"/>
            <w:vMerge/>
            <w:tcBorders>
              <w:left w:val="single" w:sz="4" w:space="0" w:color="auto"/>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2824" w:type="dxa"/>
            <w:vMerge/>
            <w:tcBorders>
              <w:left w:val="nil"/>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39"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6413F3">
        <w:trPr>
          <w:trHeight w:val="38"/>
        </w:trPr>
        <w:tc>
          <w:tcPr>
            <w:tcW w:w="1848" w:type="dxa"/>
            <w:vMerge/>
            <w:tcBorders>
              <w:left w:val="single" w:sz="4" w:space="0" w:color="auto"/>
              <w:bottom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1616" w:type="dxa"/>
            <w:vMerge/>
            <w:tcBorders>
              <w:left w:val="single" w:sz="4" w:space="0" w:color="auto"/>
              <w:bottom w:val="single" w:sz="8"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lang w:val="ru-RU"/>
              </w:rPr>
            </w:pPr>
          </w:p>
        </w:tc>
        <w:tc>
          <w:tcPr>
            <w:tcW w:w="3639" w:type="dxa"/>
            <w:vMerge/>
            <w:tcBorders>
              <w:left w:val="single" w:sz="4" w:space="0" w:color="auto"/>
              <w:bottom w:val="single" w:sz="8" w:space="0" w:color="auto"/>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2824" w:type="dxa"/>
            <w:vMerge/>
            <w:tcBorders>
              <w:left w:val="nil"/>
              <w:bottom w:val="single" w:sz="8" w:space="0" w:color="auto"/>
              <w:right w:val="single" w:sz="8"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4"/>
                <w:szCs w:val="24"/>
              </w:rPr>
            </w:pPr>
          </w:p>
        </w:tc>
        <w:tc>
          <w:tcPr>
            <w:tcW w:w="39"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6413F3">
        <w:trPr>
          <w:trHeight w:val="393"/>
        </w:trPr>
        <w:tc>
          <w:tcPr>
            <w:tcW w:w="1848" w:type="dxa"/>
            <w:tcBorders>
              <w:top w:val="single" w:sz="4" w:space="0" w:color="auto"/>
              <w:left w:val="single" w:sz="4" w:space="0" w:color="auto"/>
              <w:bottom w:val="single" w:sz="4" w:space="0" w:color="auto"/>
              <w:right w:val="single" w:sz="4" w:space="0" w:color="auto"/>
            </w:tcBorders>
            <w:vAlign w:val="center"/>
          </w:tcPr>
          <w:p w:rsidR="00E66C4E" w:rsidRPr="00E66C4E" w:rsidRDefault="00DE6283" w:rsidP="00BE22AF">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sz w:val="24"/>
                <w:szCs w:val="24"/>
              </w:rPr>
              <w:t>BISON 300</w:t>
            </w:r>
          </w:p>
        </w:tc>
        <w:tc>
          <w:tcPr>
            <w:tcW w:w="1616" w:type="dxa"/>
            <w:tcBorders>
              <w:top w:val="single" w:sz="8" w:space="0" w:color="auto"/>
              <w:left w:val="single" w:sz="4" w:space="0" w:color="auto"/>
              <w:bottom w:val="single" w:sz="4" w:space="0" w:color="auto"/>
              <w:right w:val="single" w:sz="4" w:space="0" w:color="auto"/>
            </w:tcBorders>
            <w:vAlign w:val="center"/>
          </w:tcPr>
          <w:p w:rsidR="00E66C4E" w:rsidRPr="00256AD0" w:rsidRDefault="004F720A" w:rsidP="00BE22AF">
            <w:pPr>
              <w:widowControl w:val="0"/>
              <w:autoSpaceDE w:val="0"/>
              <w:autoSpaceDN w:val="0"/>
              <w:adjustRightInd w:val="0"/>
              <w:spacing w:after="0" w:line="255" w:lineRule="exact"/>
              <w:jc w:val="center"/>
              <w:rPr>
                <w:rFonts w:ascii="Times New Roman" w:hAnsi="Times New Roman"/>
                <w:sz w:val="24"/>
                <w:szCs w:val="24"/>
                <w:lang w:val="ru-RU"/>
              </w:rPr>
            </w:pPr>
            <w:r>
              <w:rPr>
                <w:rFonts w:ascii="Times New Roman" w:hAnsi="Times New Roman"/>
                <w:sz w:val="24"/>
                <w:szCs w:val="24"/>
                <w:lang w:val="ru-RU"/>
              </w:rPr>
              <w:t>2</w:t>
            </w:r>
          </w:p>
        </w:tc>
        <w:tc>
          <w:tcPr>
            <w:tcW w:w="3639" w:type="dxa"/>
            <w:tcBorders>
              <w:top w:val="single" w:sz="8" w:space="0" w:color="auto"/>
              <w:left w:val="single" w:sz="4" w:space="0" w:color="auto"/>
              <w:bottom w:val="single" w:sz="4" w:space="0" w:color="auto"/>
              <w:right w:val="single" w:sz="8" w:space="0" w:color="auto"/>
            </w:tcBorders>
            <w:vAlign w:val="center"/>
          </w:tcPr>
          <w:p w:rsidR="00E66C4E" w:rsidRPr="00E66C4E" w:rsidRDefault="00E66C4E" w:rsidP="00BE22AF">
            <w:pPr>
              <w:widowControl w:val="0"/>
              <w:autoSpaceDE w:val="0"/>
              <w:autoSpaceDN w:val="0"/>
              <w:adjustRightInd w:val="0"/>
              <w:spacing w:after="0" w:line="255" w:lineRule="exact"/>
              <w:jc w:val="center"/>
              <w:rPr>
                <w:rFonts w:ascii="Times New Roman" w:hAnsi="Times New Roman"/>
                <w:sz w:val="24"/>
                <w:szCs w:val="24"/>
                <w:lang w:val="ru-RU"/>
              </w:rPr>
            </w:pPr>
            <w:r>
              <w:rPr>
                <w:rFonts w:ascii="Times New Roman" w:hAnsi="Times New Roman"/>
                <w:sz w:val="24"/>
                <w:szCs w:val="24"/>
              </w:rPr>
              <w:t>0</w:t>
            </w:r>
            <w:r>
              <w:rPr>
                <w:rFonts w:ascii="Times New Roman" w:hAnsi="Times New Roman"/>
                <w:sz w:val="24"/>
                <w:szCs w:val="24"/>
                <w:lang w:val="ru-RU"/>
              </w:rPr>
              <w:t>,258</w:t>
            </w:r>
          </w:p>
        </w:tc>
        <w:tc>
          <w:tcPr>
            <w:tcW w:w="2824" w:type="dxa"/>
            <w:tcBorders>
              <w:top w:val="single" w:sz="8" w:space="0" w:color="auto"/>
              <w:left w:val="nil"/>
              <w:bottom w:val="single" w:sz="4" w:space="0" w:color="auto"/>
              <w:right w:val="single" w:sz="8" w:space="0" w:color="auto"/>
            </w:tcBorders>
            <w:vAlign w:val="center"/>
          </w:tcPr>
          <w:p w:rsidR="00E66C4E" w:rsidRPr="00256AD0" w:rsidRDefault="000C3E58" w:rsidP="00E66C4E">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sz w:val="24"/>
                <w:szCs w:val="24"/>
              </w:rPr>
              <w:t>91</w:t>
            </w:r>
          </w:p>
        </w:tc>
        <w:tc>
          <w:tcPr>
            <w:tcW w:w="39"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bl>
    <w:p w:rsidR="00E66C4E" w:rsidRPr="00256AD0" w:rsidRDefault="00E66C4E" w:rsidP="00A70C6C">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p>
    <w:p w:rsidR="00E66C4E" w:rsidRDefault="00E66C4E" w:rsidP="00E66C4E">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p>
    <w:p w:rsidR="004F5D27" w:rsidRPr="00256AD0" w:rsidRDefault="004F5D27" w:rsidP="004F5D27">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sidRPr="00256AD0">
        <w:rPr>
          <w:rFonts w:ascii="Times New Roman" w:hAnsi="Times New Roman"/>
          <w:sz w:val="24"/>
          <w:szCs w:val="24"/>
          <w:lang w:val="ru-RU"/>
        </w:rPr>
        <w:t>Таблица 1.</w:t>
      </w:r>
      <w:r>
        <w:rPr>
          <w:rFonts w:ascii="Times New Roman" w:hAnsi="Times New Roman"/>
          <w:sz w:val="24"/>
          <w:szCs w:val="24"/>
          <w:lang w:val="ru-RU"/>
        </w:rPr>
        <w:t>31</w:t>
      </w:r>
      <w:r w:rsidRPr="00256AD0">
        <w:rPr>
          <w:rFonts w:ascii="Times New Roman" w:hAnsi="Times New Roman"/>
          <w:sz w:val="24"/>
          <w:szCs w:val="24"/>
          <w:lang w:val="ru-RU"/>
        </w:rPr>
        <w:t xml:space="preserve">. Характеристика насосов </w:t>
      </w:r>
      <w:r>
        <w:rPr>
          <w:rFonts w:ascii="Times New Roman" w:hAnsi="Times New Roman"/>
          <w:sz w:val="23"/>
          <w:szCs w:val="23"/>
          <w:lang w:val="ru-RU"/>
        </w:rPr>
        <w:t>котельной Ф</w:t>
      </w:r>
      <w:r w:rsidR="00CC5806">
        <w:rPr>
          <w:rFonts w:ascii="Times New Roman" w:hAnsi="Times New Roman"/>
          <w:sz w:val="23"/>
          <w:szCs w:val="23"/>
          <w:lang w:val="ru-RU"/>
        </w:rPr>
        <w:t>С</w:t>
      </w:r>
      <w:r>
        <w:rPr>
          <w:rFonts w:ascii="Times New Roman" w:hAnsi="Times New Roman"/>
          <w:sz w:val="23"/>
          <w:szCs w:val="23"/>
          <w:lang w:val="ru-RU"/>
        </w:rPr>
        <w:t xml:space="preserve">К </w:t>
      </w:r>
      <w:r w:rsidRPr="00256AD0">
        <w:rPr>
          <w:rFonts w:ascii="Times New Roman" w:hAnsi="Times New Roman"/>
          <w:sz w:val="24"/>
          <w:szCs w:val="24"/>
          <w:lang w:val="ru-RU"/>
        </w:rPr>
        <w:t xml:space="preserve"> г. Ковылкино</w:t>
      </w:r>
    </w:p>
    <w:tbl>
      <w:tblPr>
        <w:tblW w:w="9874" w:type="dxa"/>
        <w:tblInd w:w="10" w:type="dxa"/>
        <w:tblLayout w:type="fixed"/>
        <w:tblCellMar>
          <w:left w:w="0" w:type="dxa"/>
          <w:right w:w="0" w:type="dxa"/>
        </w:tblCellMar>
        <w:tblLook w:val="0000"/>
      </w:tblPr>
      <w:tblGrid>
        <w:gridCol w:w="2461"/>
        <w:gridCol w:w="1311"/>
        <w:gridCol w:w="2787"/>
        <w:gridCol w:w="1476"/>
        <w:gridCol w:w="1804"/>
        <w:gridCol w:w="35"/>
      </w:tblGrid>
      <w:tr w:rsidR="004F5D27" w:rsidRPr="00256AD0" w:rsidTr="00434EFC">
        <w:trPr>
          <w:trHeight w:val="431"/>
        </w:trPr>
        <w:tc>
          <w:tcPr>
            <w:tcW w:w="2461" w:type="dxa"/>
            <w:vMerge w:val="restart"/>
            <w:tcBorders>
              <w:top w:val="single" w:sz="8" w:space="0" w:color="auto"/>
              <w:left w:val="single" w:sz="8" w:space="0" w:color="auto"/>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ind w:left="720"/>
              <w:rPr>
                <w:rFonts w:ascii="Times New Roman" w:hAnsi="Times New Roman"/>
                <w:sz w:val="24"/>
                <w:szCs w:val="24"/>
              </w:rPr>
            </w:pPr>
            <w:r w:rsidRPr="000E2616">
              <w:rPr>
                <w:rFonts w:ascii="Times New Roman" w:hAnsi="Times New Roman"/>
                <w:sz w:val="24"/>
                <w:szCs w:val="24"/>
              </w:rPr>
              <w:t>Тип насоса</w:t>
            </w:r>
          </w:p>
        </w:tc>
        <w:tc>
          <w:tcPr>
            <w:tcW w:w="1311" w:type="dxa"/>
            <w:vMerge w:val="restart"/>
            <w:tcBorders>
              <w:top w:val="single" w:sz="8" w:space="0" w:color="auto"/>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Кол-во, шт.</w:t>
            </w:r>
          </w:p>
        </w:tc>
        <w:tc>
          <w:tcPr>
            <w:tcW w:w="2787" w:type="dxa"/>
            <w:tcBorders>
              <w:top w:val="single" w:sz="8" w:space="0" w:color="auto"/>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64" w:lineRule="exact"/>
              <w:ind w:left="160"/>
              <w:rPr>
                <w:rFonts w:ascii="Times New Roman" w:hAnsi="Times New Roman"/>
                <w:sz w:val="24"/>
                <w:szCs w:val="24"/>
              </w:rPr>
            </w:pPr>
            <w:r w:rsidRPr="000E2616">
              <w:rPr>
                <w:rFonts w:ascii="Times New Roman" w:hAnsi="Times New Roman"/>
                <w:sz w:val="24"/>
                <w:szCs w:val="24"/>
              </w:rPr>
              <w:t xml:space="preserve">Производительность, </w:t>
            </w:r>
            <w:r w:rsidRPr="000E2616">
              <w:rPr>
                <w:rFonts w:ascii="Times New Roman" w:hAnsi="Times New Roman"/>
                <w:i/>
                <w:iCs/>
                <w:sz w:val="24"/>
                <w:szCs w:val="24"/>
              </w:rPr>
              <w:t>V</w:t>
            </w:r>
            <w:r w:rsidRPr="000E2616">
              <w:rPr>
                <w:rFonts w:ascii="Times New Roman" w:hAnsi="Times New Roman"/>
                <w:sz w:val="24"/>
                <w:szCs w:val="24"/>
              </w:rPr>
              <w:t>,</w:t>
            </w:r>
          </w:p>
        </w:tc>
        <w:tc>
          <w:tcPr>
            <w:tcW w:w="1476" w:type="dxa"/>
            <w:vMerge w:val="restart"/>
            <w:tcBorders>
              <w:top w:val="single" w:sz="8" w:space="0" w:color="auto"/>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sz w:val="24"/>
                <w:szCs w:val="24"/>
              </w:rPr>
              <w:t xml:space="preserve">Напор, </w:t>
            </w:r>
            <w:r w:rsidRPr="000E2616">
              <w:rPr>
                <w:rFonts w:ascii="Times New Roman" w:hAnsi="Times New Roman"/>
                <w:i/>
                <w:iCs/>
                <w:sz w:val="24"/>
                <w:szCs w:val="24"/>
              </w:rPr>
              <w:t>Н</w:t>
            </w:r>
            <w:r w:rsidRPr="000E2616">
              <w:rPr>
                <w:rFonts w:ascii="Times New Roman" w:hAnsi="Times New Roman"/>
                <w:sz w:val="24"/>
                <w:szCs w:val="24"/>
              </w:rPr>
              <w:t>, м</w:t>
            </w:r>
          </w:p>
        </w:tc>
        <w:tc>
          <w:tcPr>
            <w:tcW w:w="1804" w:type="dxa"/>
            <w:vMerge w:val="restart"/>
            <w:tcBorders>
              <w:top w:val="single" w:sz="8" w:space="0" w:color="auto"/>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rPr>
            </w:pPr>
            <w:r w:rsidRPr="000E2616">
              <w:rPr>
                <w:rFonts w:ascii="Times New Roman" w:hAnsi="Times New Roman"/>
                <w:w w:val="99"/>
                <w:sz w:val="24"/>
                <w:szCs w:val="24"/>
              </w:rPr>
              <w:t>Мощность, кВт</w:t>
            </w:r>
          </w:p>
        </w:tc>
        <w:tc>
          <w:tcPr>
            <w:tcW w:w="35"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222"/>
        </w:trPr>
        <w:tc>
          <w:tcPr>
            <w:tcW w:w="2461" w:type="dxa"/>
            <w:vMerge/>
            <w:tcBorders>
              <w:top w:val="nil"/>
              <w:left w:val="single" w:sz="8" w:space="0" w:color="auto"/>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1311" w:type="dxa"/>
            <w:vMerge/>
            <w:tcBorders>
              <w:top w:val="nil"/>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2787" w:type="dxa"/>
            <w:vMerge w:val="restart"/>
            <w:tcBorders>
              <w:top w:val="nil"/>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85" w:lineRule="exact"/>
              <w:jc w:val="center"/>
              <w:rPr>
                <w:rFonts w:ascii="Times New Roman" w:hAnsi="Times New Roman"/>
                <w:sz w:val="24"/>
                <w:szCs w:val="24"/>
              </w:rPr>
            </w:pPr>
            <w:r w:rsidRPr="000E2616">
              <w:rPr>
                <w:rFonts w:ascii="Times New Roman" w:hAnsi="Times New Roman"/>
                <w:w w:val="94"/>
                <w:sz w:val="24"/>
                <w:szCs w:val="24"/>
              </w:rPr>
              <w:t>м</w:t>
            </w:r>
            <w:r w:rsidRPr="000E2616">
              <w:rPr>
                <w:rFonts w:ascii="Times New Roman" w:hAnsi="Times New Roman"/>
                <w:w w:val="94"/>
                <w:sz w:val="24"/>
                <w:szCs w:val="24"/>
                <w:vertAlign w:val="superscript"/>
              </w:rPr>
              <w:t>3</w:t>
            </w:r>
            <w:r w:rsidRPr="000E2616">
              <w:rPr>
                <w:rFonts w:ascii="Times New Roman" w:hAnsi="Times New Roman"/>
                <w:w w:val="94"/>
                <w:sz w:val="24"/>
                <w:szCs w:val="24"/>
              </w:rPr>
              <w:t>/ч</w:t>
            </w:r>
          </w:p>
        </w:tc>
        <w:tc>
          <w:tcPr>
            <w:tcW w:w="1476" w:type="dxa"/>
            <w:vMerge/>
            <w:tcBorders>
              <w:top w:val="nil"/>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1804" w:type="dxa"/>
            <w:vMerge/>
            <w:tcBorders>
              <w:top w:val="nil"/>
              <w:left w:val="nil"/>
              <w:bottom w:val="nil"/>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35"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242"/>
        </w:trPr>
        <w:tc>
          <w:tcPr>
            <w:tcW w:w="2461" w:type="dxa"/>
            <w:tcBorders>
              <w:top w:val="nil"/>
              <w:left w:val="single" w:sz="8" w:space="0" w:color="auto"/>
              <w:bottom w:val="single" w:sz="4" w:space="0" w:color="auto"/>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1311" w:type="dxa"/>
            <w:tcBorders>
              <w:top w:val="nil"/>
              <w:left w:val="nil"/>
              <w:bottom w:val="single" w:sz="4" w:space="0" w:color="auto"/>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2787" w:type="dxa"/>
            <w:vMerge/>
            <w:tcBorders>
              <w:top w:val="nil"/>
              <w:left w:val="nil"/>
              <w:bottom w:val="single" w:sz="4" w:space="0" w:color="auto"/>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1476" w:type="dxa"/>
            <w:tcBorders>
              <w:top w:val="nil"/>
              <w:left w:val="nil"/>
              <w:bottom w:val="single" w:sz="4" w:space="0" w:color="auto"/>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1804" w:type="dxa"/>
            <w:tcBorders>
              <w:top w:val="nil"/>
              <w:left w:val="nil"/>
              <w:bottom w:val="single" w:sz="4" w:space="0" w:color="auto"/>
              <w:right w:val="single" w:sz="8" w:space="0" w:color="auto"/>
            </w:tcBorders>
            <w:vAlign w:val="bottom"/>
          </w:tcPr>
          <w:p w:rsidR="004F5D27" w:rsidRPr="000E2616" w:rsidRDefault="004F5D27" w:rsidP="00434EFC">
            <w:pPr>
              <w:widowControl w:val="0"/>
              <w:autoSpaceDE w:val="0"/>
              <w:autoSpaceDN w:val="0"/>
              <w:adjustRightInd w:val="0"/>
              <w:spacing w:after="0" w:line="240" w:lineRule="auto"/>
              <w:rPr>
                <w:rFonts w:ascii="Times New Roman" w:hAnsi="Times New Roman"/>
                <w:sz w:val="24"/>
                <w:szCs w:val="24"/>
              </w:rPr>
            </w:pPr>
          </w:p>
        </w:tc>
        <w:tc>
          <w:tcPr>
            <w:tcW w:w="35" w:type="dxa"/>
            <w:tcBorders>
              <w:top w:val="nil"/>
              <w:left w:val="nil"/>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423"/>
        </w:trPr>
        <w:tc>
          <w:tcPr>
            <w:tcW w:w="246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jc w:val="center"/>
              <w:rPr>
                <w:rFonts w:ascii="Times New Roman" w:hAnsi="Times New Roman"/>
                <w:sz w:val="24"/>
                <w:szCs w:val="24"/>
              </w:rPr>
            </w:pPr>
            <w:r w:rsidRPr="00F338A9">
              <w:rPr>
                <w:rFonts w:ascii="Times New Roman" w:hAnsi="Times New Roman"/>
                <w:sz w:val="24"/>
                <w:szCs w:val="24"/>
              </w:rPr>
              <w:t>ВРН-120/280.50М, 505927002</w:t>
            </w:r>
            <w:r w:rsidR="004F5D27" w:rsidRPr="000E2616">
              <w:rPr>
                <w:rFonts w:ascii="Times New Roman" w:hAnsi="Times New Roman"/>
                <w:sz w:val="24"/>
                <w:szCs w:val="24"/>
              </w:rPr>
              <w:t xml:space="preserve">  </w:t>
            </w:r>
          </w:p>
        </w:tc>
        <w:tc>
          <w:tcPr>
            <w:tcW w:w="131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r>
              <w:rPr>
                <w:rFonts w:ascii="Times New Roman" w:hAnsi="Times New Roman"/>
                <w:sz w:val="24"/>
                <w:szCs w:val="24"/>
                <w:lang w:val="ru-RU"/>
              </w:rPr>
              <w:t>2</w:t>
            </w:r>
          </w:p>
        </w:tc>
        <w:tc>
          <w:tcPr>
            <w:tcW w:w="2787"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lang w:val="ru-RU"/>
              </w:rPr>
            </w:pPr>
          </w:p>
        </w:tc>
        <w:tc>
          <w:tcPr>
            <w:tcW w:w="1804"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jc w:val="center"/>
              <w:rPr>
                <w:rFonts w:ascii="Times New Roman" w:hAnsi="Times New Roman"/>
                <w:sz w:val="24"/>
                <w:szCs w:val="24"/>
                <w:lang w:val="ru-RU"/>
              </w:rPr>
            </w:pPr>
          </w:p>
        </w:tc>
        <w:tc>
          <w:tcPr>
            <w:tcW w:w="35" w:type="dxa"/>
            <w:tcBorders>
              <w:top w:val="nil"/>
              <w:left w:val="single" w:sz="4" w:space="0" w:color="auto"/>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423"/>
        </w:trPr>
        <w:tc>
          <w:tcPr>
            <w:tcW w:w="2461" w:type="dxa"/>
            <w:tcBorders>
              <w:top w:val="single" w:sz="4" w:space="0" w:color="auto"/>
              <w:left w:val="single" w:sz="4" w:space="0" w:color="auto"/>
              <w:bottom w:val="single" w:sz="4" w:space="0" w:color="auto"/>
              <w:right w:val="single" w:sz="4" w:space="0" w:color="auto"/>
            </w:tcBorders>
            <w:vAlign w:val="center"/>
          </w:tcPr>
          <w:p w:rsidR="004F5D27" w:rsidRPr="00F338A9" w:rsidRDefault="00F338A9" w:rsidP="00434EFC">
            <w:pPr>
              <w:jc w:val="center"/>
              <w:rPr>
                <w:rFonts w:ascii="Times New Roman" w:hAnsi="Times New Roman"/>
                <w:sz w:val="24"/>
                <w:szCs w:val="24"/>
                <w:lang w:val="ru-RU"/>
              </w:rPr>
            </w:pPr>
            <w:r w:rsidRPr="00F338A9">
              <w:rPr>
                <w:rFonts w:ascii="Times New Roman" w:hAnsi="Times New Roman"/>
                <w:sz w:val="24"/>
                <w:szCs w:val="24"/>
                <w:lang w:val="ru-RU"/>
              </w:rPr>
              <w:t xml:space="preserve">Подпиточный насос </w:t>
            </w:r>
            <w:r w:rsidRPr="00F338A9">
              <w:rPr>
                <w:rFonts w:ascii="Times New Roman" w:hAnsi="Times New Roman"/>
                <w:sz w:val="24"/>
                <w:szCs w:val="24"/>
              </w:rPr>
              <w:t>Wilo</w:t>
            </w:r>
            <w:r w:rsidRPr="00F338A9">
              <w:rPr>
                <w:rFonts w:ascii="Times New Roman" w:hAnsi="Times New Roman"/>
                <w:sz w:val="24"/>
                <w:szCs w:val="24"/>
                <w:lang w:val="ru-RU"/>
              </w:rPr>
              <w:t xml:space="preserve"> </w:t>
            </w:r>
            <w:r w:rsidRPr="00F338A9">
              <w:rPr>
                <w:rFonts w:ascii="Times New Roman" w:hAnsi="Times New Roman"/>
                <w:sz w:val="24"/>
                <w:szCs w:val="24"/>
              </w:rPr>
              <w:t>PW</w:t>
            </w:r>
            <w:r w:rsidRPr="00F338A9">
              <w:rPr>
                <w:rFonts w:ascii="Times New Roman" w:hAnsi="Times New Roman"/>
                <w:sz w:val="24"/>
                <w:szCs w:val="24"/>
                <w:lang w:val="ru-RU"/>
              </w:rPr>
              <w:t xml:space="preserve">-175 </w:t>
            </w:r>
            <w:r w:rsidRPr="00F338A9">
              <w:rPr>
                <w:rFonts w:ascii="Times New Roman" w:hAnsi="Times New Roman"/>
                <w:sz w:val="24"/>
                <w:szCs w:val="24"/>
              </w:rPr>
              <w:t>EA</w:t>
            </w:r>
          </w:p>
        </w:tc>
        <w:tc>
          <w:tcPr>
            <w:tcW w:w="131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r>
              <w:rPr>
                <w:rFonts w:ascii="Times New Roman" w:hAnsi="Times New Roman"/>
                <w:sz w:val="24"/>
                <w:szCs w:val="24"/>
                <w:lang w:val="ru-RU"/>
              </w:rPr>
              <w:t>1</w:t>
            </w:r>
          </w:p>
        </w:tc>
        <w:tc>
          <w:tcPr>
            <w:tcW w:w="2787"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lang w:val="ru-RU"/>
              </w:rPr>
            </w:pPr>
          </w:p>
        </w:tc>
        <w:tc>
          <w:tcPr>
            <w:tcW w:w="1804"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jc w:val="center"/>
              <w:rPr>
                <w:rFonts w:ascii="Times New Roman" w:hAnsi="Times New Roman"/>
                <w:sz w:val="24"/>
                <w:szCs w:val="24"/>
                <w:lang w:val="ru-RU"/>
              </w:rPr>
            </w:pPr>
          </w:p>
        </w:tc>
        <w:tc>
          <w:tcPr>
            <w:tcW w:w="35" w:type="dxa"/>
            <w:tcBorders>
              <w:top w:val="nil"/>
              <w:left w:val="single" w:sz="4" w:space="0" w:color="auto"/>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rPr>
            </w:pPr>
          </w:p>
        </w:tc>
      </w:tr>
      <w:tr w:rsidR="004F5D27" w:rsidRPr="00256AD0" w:rsidTr="00434EFC">
        <w:trPr>
          <w:trHeight w:val="423"/>
        </w:trPr>
        <w:tc>
          <w:tcPr>
            <w:tcW w:w="246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jc w:val="center"/>
              <w:rPr>
                <w:rFonts w:ascii="Times New Roman" w:hAnsi="Times New Roman"/>
                <w:sz w:val="24"/>
                <w:szCs w:val="24"/>
                <w:lang w:val="ru-RU"/>
              </w:rPr>
            </w:pPr>
            <w:r w:rsidRPr="00F338A9">
              <w:rPr>
                <w:rFonts w:ascii="Times New Roman" w:hAnsi="Times New Roman"/>
                <w:sz w:val="24"/>
                <w:szCs w:val="24"/>
              </w:rPr>
              <w:t>DAB ВРН 120/280.50Т</w:t>
            </w:r>
          </w:p>
        </w:tc>
        <w:tc>
          <w:tcPr>
            <w:tcW w:w="131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r>
              <w:rPr>
                <w:rFonts w:ascii="Times New Roman" w:hAnsi="Times New Roman"/>
                <w:sz w:val="24"/>
                <w:szCs w:val="24"/>
                <w:lang w:val="ru-RU"/>
              </w:rPr>
              <w:t>3</w:t>
            </w:r>
          </w:p>
        </w:tc>
        <w:tc>
          <w:tcPr>
            <w:tcW w:w="2787"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lang w:val="ru-RU"/>
              </w:rPr>
            </w:pPr>
          </w:p>
        </w:tc>
        <w:tc>
          <w:tcPr>
            <w:tcW w:w="1804"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jc w:val="center"/>
              <w:rPr>
                <w:rFonts w:ascii="Times New Roman" w:hAnsi="Times New Roman"/>
                <w:sz w:val="24"/>
                <w:szCs w:val="24"/>
                <w:lang w:val="ru-RU"/>
              </w:rPr>
            </w:pPr>
          </w:p>
        </w:tc>
        <w:tc>
          <w:tcPr>
            <w:tcW w:w="35" w:type="dxa"/>
            <w:tcBorders>
              <w:top w:val="nil"/>
              <w:left w:val="single" w:sz="4" w:space="0" w:color="auto"/>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lang w:val="ru-RU"/>
              </w:rPr>
            </w:pPr>
          </w:p>
        </w:tc>
      </w:tr>
      <w:tr w:rsidR="004F5D27" w:rsidRPr="00256AD0" w:rsidTr="00434EFC">
        <w:trPr>
          <w:trHeight w:val="423"/>
        </w:trPr>
        <w:tc>
          <w:tcPr>
            <w:tcW w:w="246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jc w:val="center"/>
              <w:rPr>
                <w:rFonts w:ascii="Times New Roman" w:hAnsi="Times New Roman"/>
                <w:sz w:val="24"/>
                <w:szCs w:val="24"/>
                <w:lang w:val="ru-RU"/>
              </w:rPr>
            </w:pPr>
            <w:r w:rsidRPr="00F338A9">
              <w:rPr>
                <w:rFonts w:ascii="Times New Roman" w:hAnsi="Times New Roman"/>
                <w:sz w:val="24"/>
                <w:szCs w:val="24"/>
              </w:rPr>
              <w:t>DAB ВРН 150/280.50Т</w:t>
            </w:r>
          </w:p>
        </w:tc>
        <w:tc>
          <w:tcPr>
            <w:tcW w:w="1311" w:type="dxa"/>
            <w:tcBorders>
              <w:top w:val="single" w:sz="4" w:space="0" w:color="auto"/>
              <w:left w:val="single" w:sz="4" w:space="0" w:color="auto"/>
              <w:bottom w:val="single" w:sz="4" w:space="0" w:color="auto"/>
              <w:right w:val="single" w:sz="4" w:space="0" w:color="auto"/>
            </w:tcBorders>
            <w:vAlign w:val="center"/>
          </w:tcPr>
          <w:p w:rsidR="004F5D27" w:rsidRPr="000E2616"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r>
              <w:rPr>
                <w:rFonts w:ascii="Times New Roman" w:hAnsi="Times New Roman"/>
                <w:sz w:val="24"/>
                <w:szCs w:val="24"/>
                <w:lang w:val="ru-RU"/>
              </w:rPr>
              <w:t>2</w:t>
            </w:r>
          </w:p>
        </w:tc>
        <w:tc>
          <w:tcPr>
            <w:tcW w:w="2787"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widowControl w:val="0"/>
              <w:autoSpaceDE w:val="0"/>
              <w:autoSpaceDN w:val="0"/>
              <w:adjustRightInd w:val="0"/>
              <w:spacing w:after="0" w:line="240" w:lineRule="auto"/>
              <w:jc w:val="center"/>
              <w:rPr>
                <w:rFonts w:ascii="Times New Roman" w:hAnsi="Times New Roman"/>
                <w:sz w:val="24"/>
                <w:szCs w:val="24"/>
                <w:lang w:val="ru-RU"/>
              </w:rPr>
            </w:pPr>
          </w:p>
        </w:tc>
        <w:tc>
          <w:tcPr>
            <w:tcW w:w="1804" w:type="dxa"/>
            <w:tcBorders>
              <w:top w:val="single" w:sz="4" w:space="0" w:color="auto"/>
              <w:left w:val="single" w:sz="4" w:space="0" w:color="auto"/>
              <w:bottom w:val="single" w:sz="4" w:space="0" w:color="auto"/>
              <w:right w:val="single" w:sz="4" w:space="0" w:color="auto"/>
            </w:tcBorders>
            <w:vAlign w:val="center"/>
          </w:tcPr>
          <w:p w:rsidR="004F5D27" w:rsidRPr="000E2616" w:rsidRDefault="004F5D27" w:rsidP="00434EFC">
            <w:pPr>
              <w:jc w:val="center"/>
              <w:rPr>
                <w:rFonts w:ascii="Times New Roman" w:hAnsi="Times New Roman"/>
                <w:sz w:val="24"/>
                <w:szCs w:val="24"/>
                <w:lang w:val="ru-RU"/>
              </w:rPr>
            </w:pPr>
          </w:p>
        </w:tc>
        <w:tc>
          <w:tcPr>
            <w:tcW w:w="35" w:type="dxa"/>
            <w:tcBorders>
              <w:top w:val="nil"/>
              <w:left w:val="single" w:sz="4" w:space="0" w:color="auto"/>
              <w:bottom w:val="nil"/>
              <w:right w:val="nil"/>
            </w:tcBorders>
            <w:vAlign w:val="bottom"/>
          </w:tcPr>
          <w:p w:rsidR="004F5D27" w:rsidRPr="00256AD0" w:rsidRDefault="004F5D27" w:rsidP="00434EFC">
            <w:pPr>
              <w:widowControl w:val="0"/>
              <w:autoSpaceDE w:val="0"/>
              <w:autoSpaceDN w:val="0"/>
              <w:adjustRightInd w:val="0"/>
              <w:spacing w:after="0" w:line="240" w:lineRule="auto"/>
              <w:rPr>
                <w:rFonts w:ascii="Times New Roman" w:hAnsi="Times New Roman"/>
                <w:sz w:val="2"/>
                <w:szCs w:val="2"/>
                <w:lang w:val="ru-RU"/>
              </w:rPr>
            </w:pPr>
          </w:p>
        </w:tc>
      </w:tr>
      <w:tr w:rsidR="00F338A9" w:rsidRPr="00256AD0" w:rsidTr="00434EFC">
        <w:trPr>
          <w:trHeight w:val="423"/>
        </w:trPr>
        <w:tc>
          <w:tcPr>
            <w:tcW w:w="2461"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jc w:val="center"/>
              <w:rPr>
                <w:rFonts w:ascii="Times New Roman" w:hAnsi="Times New Roman"/>
                <w:sz w:val="24"/>
                <w:szCs w:val="24"/>
              </w:rPr>
            </w:pPr>
            <w:r w:rsidRPr="00F338A9">
              <w:rPr>
                <w:rFonts w:ascii="Times New Roman" w:hAnsi="Times New Roman"/>
                <w:sz w:val="24"/>
                <w:szCs w:val="24"/>
              </w:rPr>
              <w:t>DAB GP-G 65-3400/A/BAQE/5,5</w:t>
            </w:r>
          </w:p>
        </w:tc>
        <w:tc>
          <w:tcPr>
            <w:tcW w:w="1311"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r>
              <w:rPr>
                <w:rFonts w:ascii="Times New Roman" w:hAnsi="Times New Roman"/>
                <w:sz w:val="24"/>
                <w:szCs w:val="24"/>
                <w:lang w:val="ru-RU"/>
              </w:rPr>
              <w:t>2</w:t>
            </w:r>
          </w:p>
        </w:tc>
        <w:tc>
          <w:tcPr>
            <w:tcW w:w="2787"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widowControl w:val="0"/>
              <w:autoSpaceDE w:val="0"/>
              <w:autoSpaceDN w:val="0"/>
              <w:adjustRightInd w:val="0"/>
              <w:spacing w:after="0" w:line="240" w:lineRule="auto"/>
              <w:jc w:val="center"/>
              <w:rPr>
                <w:rFonts w:ascii="Times New Roman"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jc w:val="center"/>
              <w:rPr>
                <w:rFonts w:ascii="Times New Roman" w:hAnsi="Times New Roman"/>
                <w:sz w:val="24"/>
                <w:szCs w:val="24"/>
              </w:rPr>
            </w:pPr>
          </w:p>
        </w:tc>
        <w:tc>
          <w:tcPr>
            <w:tcW w:w="35" w:type="dxa"/>
            <w:tcBorders>
              <w:top w:val="nil"/>
              <w:left w:val="single" w:sz="4" w:space="0" w:color="auto"/>
              <w:bottom w:val="nil"/>
              <w:right w:val="nil"/>
            </w:tcBorders>
            <w:vAlign w:val="bottom"/>
          </w:tcPr>
          <w:p w:rsidR="00F338A9" w:rsidRPr="00F338A9" w:rsidRDefault="00F338A9" w:rsidP="00434EFC">
            <w:pPr>
              <w:widowControl w:val="0"/>
              <w:autoSpaceDE w:val="0"/>
              <w:autoSpaceDN w:val="0"/>
              <w:adjustRightInd w:val="0"/>
              <w:spacing w:after="0" w:line="240" w:lineRule="auto"/>
              <w:rPr>
                <w:rFonts w:ascii="Times New Roman" w:hAnsi="Times New Roman"/>
                <w:sz w:val="2"/>
                <w:szCs w:val="2"/>
              </w:rPr>
            </w:pPr>
          </w:p>
        </w:tc>
      </w:tr>
      <w:tr w:rsidR="00F338A9" w:rsidRPr="00256AD0" w:rsidTr="00434EFC">
        <w:trPr>
          <w:trHeight w:val="423"/>
        </w:trPr>
        <w:tc>
          <w:tcPr>
            <w:tcW w:w="2461"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jc w:val="center"/>
              <w:rPr>
                <w:rFonts w:ascii="Times New Roman" w:hAnsi="Times New Roman"/>
                <w:sz w:val="24"/>
                <w:szCs w:val="24"/>
              </w:rPr>
            </w:pPr>
            <w:r w:rsidRPr="00F338A9">
              <w:rPr>
                <w:rFonts w:ascii="Times New Roman" w:hAnsi="Times New Roman"/>
                <w:sz w:val="24"/>
                <w:szCs w:val="24"/>
              </w:rPr>
              <w:t>AQUAJET 132 M-G</w:t>
            </w:r>
          </w:p>
        </w:tc>
        <w:tc>
          <w:tcPr>
            <w:tcW w:w="1311"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lang w:val="ru-RU"/>
              </w:rPr>
            </w:pPr>
            <w:r>
              <w:rPr>
                <w:rFonts w:ascii="Times New Roman" w:hAnsi="Times New Roman"/>
                <w:sz w:val="24"/>
                <w:szCs w:val="24"/>
                <w:lang w:val="ru-RU"/>
              </w:rPr>
              <w:t>2</w:t>
            </w:r>
          </w:p>
        </w:tc>
        <w:tc>
          <w:tcPr>
            <w:tcW w:w="2787"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widowControl w:val="0"/>
              <w:autoSpaceDE w:val="0"/>
              <w:autoSpaceDN w:val="0"/>
              <w:adjustRightInd w:val="0"/>
              <w:spacing w:after="0" w:line="240" w:lineRule="auto"/>
              <w:ind w:left="720" w:hanging="720"/>
              <w:jc w:val="center"/>
              <w:rPr>
                <w:rFonts w:ascii="Times New Roman" w:hAnsi="Times New Roman"/>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widowControl w:val="0"/>
              <w:autoSpaceDE w:val="0"/>
              <w:autoSpaceDN w:val="0"/>
              <w:adjustRightInd w:val="0"/>
              <w:spacing w:after="0" w:line="240" w:lineRule="auto"/>
              <w:jc w:val="center"/>
              <w:rPr>
                <w:rFonts w:ascii="Times New Roman"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vAlign w:val="center"/>
          </w:tcPr>
          <w:p w:rsidR="00F338A9" w:rsidRPr="00F338A9" w:rsidRDefault="00F338A9" w:rsidP="00434EFC">
            <w:pPr>
              <w:jc w:val="center"/>
              <w:rPr>
                <w:rFonts w:ascii="Times New Roman" w:hAnsi="Times New Roman"/>
                <w:sz w:val="24"/>
                <w:szCs w:val="24"/>
              </w:rPr>
            </w:pPr>
          </w:p>
        </w:tc>
        <w:tc>
          <w:tcPr>
            <w:tcW w:w="35" w:type="dxa"/>
            <w:tcBorders>
              <w:top w:val="nil"/>
              <w:left w:val="single" w:sz="4" w:space="0" w:color="auto"/>
              <w:bottom w:val="nil"/>
              <w:right w:val="nil"/>
            </w:tcBorders>
            <w:vAlign w:val="bottom"/>
          </w:tcPr>
          <w:p w:rsidR="00F338A9" w:rsidRPr="00F338A9" w:rsidRDefault="00F338A9" w:rsidP="00434EFC">
            <w:pPr>
              <w:widowControl w:val="0"/>
              <w:autoSpaceDE w:val="0"/>
              <w:autoSpaceDN w:val="0"/>
              <w:adjustRightInd w:val="0"/>
              <w:spacing w:after="0" w:line="240" w:lineRule="auto"/>
              <w:rPr>
                <w:rFonts w:ascii="Times New Roman" w:hAnsi="Times New Roman"/>
                <w:sz w:val="2"/>
                <w:szCs w:val="2"/>
              </w:rPr>
            </w:pPr>
          </w:p>
        </w:tc>
      </w:tr>
    </w:tbl>
    <w:p w:rsidR="00441656" w:rsidRPr="00F338A9" w:rsidRDefault="00441656" w:rsidP="0055279B">
      <w:pPr>
        <w:widowControl w:val="0"/>
        <w:tabs>
          <w:tab w:val="left" w:pos="7230"/>
          <w:tab w:val="left" w:pos="9921"/>
        </w:tabs>
        <w:overflowPunct w:val="0"/>
        <w:autoSpaceDE w:val="0"/>
        <w:autoSpaceDN w:val="0"/>
        <w:adjustRightInd w:val="0"/>
        <w:spacing w:after="0" w:line="224" w:lineRule="auto"/>
        <w:ind w:right="-2"/>
        <w:jc w:val="both"/>
        <w:rPr>
          <w:rFonts w:ascii="Times New Roman" w:hAnsi="Times New Roman"/>
          <w:sz w:val="24"/>
          <w:szCs w:val="24"/>
        </w:rPr>
      </w:pPr>
    </w:p>
    <w:p w:rsidR="004F5D27" w:rsidRPr="00F338A9" w:rsidRDefault="004F5D27" w:rsidP="00E66C4E">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rPr>
      </w:pPr>
    </w:p>
    <w:p w:rsidR="00E66C4E" w:rsidRPr="00256AD0" w:rsidRDefault="00E66C4E" w:rsidP="00E66C4E">
      <w:pPr>
        <w:widowControl w:val="0"/>
        <w:tabs>
          <w:tab w:val="left" w:pos="7230"/>
          <w:tab w:val="left" w:pos="9921"/>
        </w:tabs>
        <w:overflowPunct w:val="0"/>
        <w:autoSpaceDE w:val="0"/>
        <w:autoSpaceDN w:val="0"/>
        <w:adjustRightInd w:val="0"/>
        <w:spacing w:after="0" w:line="224" w:lineRule="auto"/>
        <w:ind w:left="20" w:right="-2"/>
        <w:jc w:val="both"/>
        <w:rPr>
          <w:rFonts w:ascii="Times New Roman" w:hAnsi="Times New Roman"/>
          <w:sz w:val="24"/>
          <w:szCs w:val="24"/>
          <w:lang w:val="ru-RU"/>
        </w:rPr>
      </w:pPr>
      <w:r>
        <w:rPr>
          <w:rFonts w:ascii="Times New Roman" w:hAnsi="Times New Roman"/>
          <w:sz w:val="24"/>
          <w:szCs w:val="24"/>
          <w:lang w:val="ru-RU"/>
        </w:rPr>
        <w:t>Таблица 1.3</w:t>
      </w:r>
      <w:r w:rsidR="0005278C">
        <w:rPr>
          <w:rFonts w:ascii="Times New Roman" w:hAnsi="Times New Roman"/>
          <w:sz w:val="24"/>
          <w:szCs w:val="24"/>
          <w:lang w:val="ru-RU"/>
        </w:rPr>
        <w:t>2</w:t>
      </w:r>
      <w:r w:rsidRPr="00256AD0">
        <w:rPr>
          <w:rFonts w:ascii="Times New Roman" w:hAnsi="Times New Roman"/>
          <w:sz w:val="24"/>
          <w:szCs w:val="24"/>
          <w:lang w:val="ru-RU"/>
        </w:rPr>
        <w:t xml:space="preserve">. Характеристика насосов </w:t>
      </w:r>
      <w:r w:rsidRPr="00256AD0">
        <w:rPr>
          <w:rFonts w:ascii="Times New Roman" w:hAnsi="Times New Roman"/>
          <w:sz w:val="23"/>
          <w:szCs w:val="23"/>
          <w:lang w:val="ru-RU"/>
        </w:rPr>
        <w:t xml:space="preserve">котельной </w:t>
      </w:r>
      <w:r>
        <w:rPr>
          <w:rFonts w:ascii="Times New Roman" w:hAnsi="Times New Roman"/>
          <w:sz w:val="24"/>
          <w:szCs w:val="24"/>
          <w:lang w:val="ru-RU"/>
        </w:rPr>
        <w:t xml:space="preserve">по </w:t>
      </w:r>
      <w:r w:rsidRPr="0055279B">
        <w:rPr>
          <w:rFonts w:ascii="Times New Roman" w:hAnsi="Times New Roman"/>
          <w:sz w:val="24"/>
          <w:szCs w:val="24"/>
          <w:lang w:val="ru-RU"/>
        </w:rPr>
        <w:t xml:space="preserve">ул. </w:t>
      </w:r>
      <w:r w:rsidRPr="00D81581">
        <w:rPr>
          <w:rFonts w:ascii="Times New Roman" w:hAnsi="Times New Roman"/>
          <w:sz w:val="24"/>
          <w:szCs w:val="24"/>
          <w:lang w:val="ru-RU"/>
        </w:rPr>
        <w:t>Фролова 7Б</w:t>
      </w:r>
    </w:p>
    <w:tbl>
      <w:tblPr>
        <w:tblW w:w="9903" w:type="dxa"/>
        <w:tblInd w:w="10" w:type="dxa"/>
        <w:tblLayout w:type="fixed"/>
        <w:tblCellMar>
          <w:left w:w="0" w:type="dxa"/>
          <w:right w:w="0" w:type="dxa"/>
        </w:tblCellMar>
        <w:tblLook w:val="0000"/>
      </w:tblPr>
      <w:tblGrid>
        <w:gridCol w:w="2468"/>
        <w:gridCol w:w="1315"/>
        <w:gridCol w:w="2795"/>
        <w:gridCol w:w="1481"/>
        <w:gridCol w:w="1809"/>
        <w:gridCol w:w="35"/>
      </w:tblGrid>
      <w:tr w:rsidR="00E66C4E" w:rsidRPr="00256AD0" w:rsidTr="0055279B">
        <w:trPr>
          <w:trHeight w:val="315"/>
        </w:trPr>
        <w:tc>
          <w:tcPr>
            <w:tcW w:w="2468" w:type="dxa"/>
            <w:vMerge w:val="restart"/>
            <w:tcBorders>
              <w:top w:val="single" w:sz="8" w:space="0" w:color="auto"/>
              <w:left w:val="single" w:sz="8" w:space="0" w:color="auto"/>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15" w:type="dxa"/>
            <w:vMerge w:val="restart"/>
            <w:tcBorders>
              <w:top w:val="single" w:sz="8" w:space="0" w:color="auto"/>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795" w:type="dxa"/>
            <w:tcBorders>
              <w:top w:val="single" w:sz="8" w:space="0" w:color="auto"/>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481" w:type="dxa"/>
            <w:vMerge w:val="restart"/>
            <w:tcBorders>
              <w:top w:val="single" w:sz="8" w:space="0" w:color="auto"/>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09" w:type="dxa"/>
            <w:vMerge w:val="restart"/>
            <w:tcBorders>
              <w:top w:val="single" w:sz="8" w:space="0" w:color="auto"/>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5"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55279B">
        <w:trPr>
          <w:trHeight w:val="162"/>
        </w:trPr>
        <w:tc>
          <w:tcPr>
            <w:tcW w:w="2468" w:type="dxa"/>
            <w:vMerge/>
            <w:tcBorders>
              <w:top w:val="nil"/>
              <w:left w:val="single" w:sz="8" w:space="0" w:color="auto"/>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1315" w:type="dxa"/>
            <w:vMerge/>
            <w:tcBorders>
              <w:top w:val="nil"/>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2795" w:type="dxa"/>
            <w:vMerge w:val="restart"/>
            <w:tcBorders>
              <w:top w:val="nil"/>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481" w:type="dxa"/>
            <w:vMerge/>
            <w:tcBorders>
              <w:top w:val="nil"/>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1809" w:type="dxa"/>
            <w:vMerge/>
            <w:tcBorders>
              <w:top w:val="nil"/>
              <w:left w:val="nil"/>
              <w:bottom w:val="nil"/>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55279B">
        <w:trPr>
          <w:trHeight w:val="177"/>
        </w:trPr>
        <w:tc>
          <w:tcPr>
            <w:tcW w:w="2468" w:type="dxa"/>
            <w:tcBorders>
              <w:top w:val="nil"/>
              <w:left w:val="single" w:sz="8" w:space="0" w:color="auto"/>
              <w:bottom w:val="single" w:sz="4" w:space="0" w:color="auto"/>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1315" w:type="dxa"/>
            <w:tcBorders>
              <w:top w:val="nil"/>
              <w:left w:val="nil"/>
              <w:bottom w:val="single" w:sz="4" w:space="0" w:color="auto"/>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2795" w:type="dxa"/>
            <w:vMerge/>
            <w:tcBorders>
              <w:top w:val="nil"/>
              <w:left w:val="nil"/>
              <w:bottom w:val="single" w:sz="4" w:space="0" w:color="auto"/>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1481" w:type="dxa"/>
            <w:tcBorders>
              <w:top w:val="nil"/>
              <w:left w:val="nil"/>
              <w:bottom w:val="single" w:sz="4" w:space="0" w:color="auto"/>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1809" w:type="dxa"/>
            <w:tcBorders>
              <w:top w:val="nil"/>
              <w:left w:val="nil"/>
              <w:bottom w:val="single" w:sz="4" w:space="0" w:color="auto"/>
              <w:right w:val="single" w:sz="8" w:space="0" w:color="auto"/>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55279B">
        <w:trPr>
          <w:trHeight w:val="309"/>
        </w:trPr>
        <w:tc>
          <w:tcPr>
            <w:tcW w:w="2468" w:type="dxa"/>
            <w:tcBorders>
              <w:top w:val="single" w:sz="4" w:space="0" w:color="auto"/>
              <w:left w:val="single" w:sz="4" w:space="0" w:color="auto"/>
              <w:bottom w:val="single" w:sz="4" w:space="0" w:color="auto"/>
              <w:right w:val="single" w:sz="4" w:space="0" w:color="auto"/>
            </w:tcBorders>
            <w:vAlign w:val="center"/>
          </w:tcPr>
          <w:p w:rsidR="00E66C4E" w:rsidRPr="00256AD0" w:rsidRDefault="00E66C4E" w:rsidP="00BE22AF">
            <w:pPr>
              <w:jc w:val="center"/>
              <w:rPr>
                <w:rFonts w:ascii="Times New Roman" w:hAnsi="Times New Roman"/>
                <w:sz w:val="20"/>
                <w:szCs w:val="20"/>
              </w:rPr>
            </w:pPr>
            <w:r>
              <w:rPr>
                <w:rFonts w:ascii="Times New Roman" w:hAnsi="Times New Roman"/>
                <w:sz w:val="20"/>
                <w:szCs w:val="20"/>
              </w:rPr>
              <w:t>Wilo IL 40/160-4/2</w:t>
            </w:r>
            <w:r w:rsidRPr="00256AD0">
              <w:rPr>
                <w:rFonts w:ascii="Times New Roman" w:hAnsi="Times New Roman"/>
                <w:sz w:val="20"/>
                <w:szCs w:val="20"/>
              </w:rPr>
              <w:t xml:space="preserve">        </w:t>
            </w:r>
          </w:p>
        </w:tc>
        <w:tc>
          <w:tcPr>
            <w:tcW w:w="1315" w:type="dxa"/>
            <w:tcBorders>
              <w:top w:val="single" w:sz="4" w:space="0" w:color="auto"/>
              <w:left w:val="single" w:sz="4" w:space="0" w:color="auto"/>
              <w:bottom w:val="single" w:sz="4" w:space="0" w:color="auto"/>
              <w:right w:val="single" w:sz="4" w:space="0" w:color="auto"/>
            </w:tcBorders>
            <w:vAlign w:val="center"/>
          </w:tcPr>
          <w:p w:rsidR="00E66C4E" w:rsidRPr="00E66C4E" w:rsidRDefault="00E66C4E" w:rsidP="00BE22AF">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w:t>
            </w:r>
          </w:p>
        </w:tc>
        <w:tc>
          <w:tcPr>
            <w:tcW w:w="2795" w:type="dxa"/>
            <w:tcBorders>
              <w:top w:val="single" w:sz="4" w:space="0" w:color="auto"/>
              <w:left w:val="single" w:sz="4" w:space="0" w:color="auto"/>
              <w:bottom w:val="single" w:sz="4" w:space="0" w:color="auto"/>
              <w:right w:val="single" w:sz="4" w:space="0" w:color="auto"/>
            </w:tcBorders>
            <w:vAlign w:val="center"/>
          </w:tcPr>
          <w:p w:rsidR="00E66C4E" w:rsidRPr="00E66C4E" w:rsidRDefault="00E66C4E" w:rsidP="00BE22AF">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40</w:t>
            </w:r>
          </w:p>
        </w:tc>
        <w:tc>
          <w:tcPr>
            <w:tcW w:w="1481" w:type="dxa"/>
            <w:tcBorders>
              <w:top w:val="single" w:sz="4" w:space="0" w:color="auto"/>
              <w:left w:val="single" w:sz="4" w:space="0" w:color="auto"/>
              <w:bottom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30</w:t>
            </w:r>
          </w:p>
        </w:tc>
        <w:tc>
          <w:tcPr>
            <w:tcW w:w="1809" w:type="dxa"/>
            <w:tcBorders>
              <w:top w:val="single" w:sz="4" w:space="0" w:color="auto"/>
              <w:left w:val="single" w:sz="4" w:space="0" w:color="auto"/>
              <w:bottom w:val="single" w:sz="4" w:space="0" w:color="auto"/>
              <w:right w:val="single" w:sz="4" w:space="0" w:color="auto"/>
            </w:tcBorders>
            <w:vAlign w:val="center"/>
          </w:tcPr>
          <w:p w:rsidR="00E66C4E" w:rsidRPr="00E66C4E" w:rsidRDefault="00E66C4E" w:rsidP="00BE22AF">
            <w:pPr>
              <w:jc w:val="center"/>
              <w:rPr>
                <w:rFonts w:ascii="Times New Roman" w:hAnsi="Times New Roman"/>
                <w:sz w:val="20"/>
                <w:szCs w:val="20"/>
              </w:rPr>
            </w:pPr>
            <w:r>
              <w:rPr>
                <w:rFonts w:ascii="Times New Roman" w:hAnsi="Times New Roman"/>
                <w:sz w:val="20"/>
                <w:szCs w:val="20"/>
              </w:rPr>
              <w:t>4</w:t>
            </w:r>
          </w:p>
        </w:tc>
        <w:tc>
          <w:tcPr>
            <w:tcW w:w="35" w:type="dxa"/>
            <w:tcBorders>
              <w:top w:val="nil"/>
              <w:left w:val="single" w:sz="4" w:space="0" w:color="auto"/>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55279B">
        <w:trPr>
          <w:trHeight w:val="309"/>
        </w:trPr>
        <w:tc>
          <w:tcPr>
            <w:tcW w:w="2468" w:type="dxa"/>
            <w:tcBorders>
              <w:top w:val="single" w:sz="4" w:space="0" w:color="auto"/>
              <w:left w:val="single" w:sz="4" w:space="0" w:color="auto"/>
              <w:bottom w:val="single" w:sz="4" w:space="0" w:color="auto"/>
              <w:right w:val="single" w:sz="4" w:space="0" w:color="auto"/>
            </w:tcBorders>
            <w:vAlign w:val="center"/>
          </w:tcPr>
          <w:p w:rsidR="00E66C4E" w:rsidRPr="00256AD0" w:rsidRDefault="00E66C4E" w:rsidP="00E66C4E">
            <w:pPr>
              <w:jc w:val="center"/>
              <w:rPr>
                <w:rFonts w:ascii="Times New Roman" w:hAnsi="Times New Roman"/>
                <w:sz w:val="20"/>
                <w:szCs w:val="20"/>
              </w:rPr>
            </w:pPr>
            <w:r w:rsidRPr="00256AD0">
              <w:rPr>
                <w:rFonts w:ascii="Times New Roman" w:hAnsi="Times New Roman"/>
                <w:sz w:val="20"/>
                <w:szCs w:val="20"/>
              </w:rPr>
              <w:t xml:space="preserve">Wilo </w:t>
            </w:r>
            <w:r>
              <w:rPr>
                <w:rFonts w:ascii="Times New Roman" w:hAnsi="Times New Roman"/>
                <w:sz w:val="20"/>
                <w:szCs w:val="20"/>
              </w:rPr>
              <w:t>TOP-S25/10</w:t>
            </w:r>
          </w:p>
        </w:tc>
        <w:tc>
          <w:tcPr>
            <w:tcW w:w="1315" w:type="dxa"/>
            <w:tcBorders>
              <w:top w:val="single" w:sz="4" w:space="0" w:color="auto"/>
              <w:left w:val="single" w:sz="4" w:space="0" w:color="auto"/>
              <w:bottom w:val="single" w:sz="4" w:space="0" w:color="auto"/>
              <w:right w:val="single" w:sz="4" w:space="0" w:color="auto"/>
            </w:tcBorders>
            <w:vAlign w:val="center"/>
          </w:tcPr>
          <w:p w:rsidR="00E66C4E" w:rsidRPr="00256AD0" w:rsidRDefault="00E66C4E" w:rsidP="00BE22A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795" w:type="dxa"/>
            <w:tcBorders>
              <w:top w:val="single" w:sz="4" w:space="0" w:color="auto"/>
              <w:left w:val="single" w:sz="4" w:space="0" w:color="auto"/>
              <w:bottom w:val="single" w:sz="4" w:space="0" w:color="auto"/>
              <w:right w:val="single" w:sz="4" w:space="0" w:color="auto"/>
            </w:tcBorders>
            <w:vAlign w:val="center"/>
          </w:tcPr>
          <w:p w:rsidR="00E66C4E" w:rsidRPr="00E66C4E" w:rsidRDefault="00E66C4E" w:rsidP="00BE22AF">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25</w:t>
            </w:r>
          </w:p>
        </w:tc>
        <w:tc>
          <w:tcPr>
            <w:tcW w:w="1481" w:type="dxa"/>
            <w:tcBorders>
              <w:top w:val="single" w:sz="4" w:space="0" w:color="auto"/>
              <w:left w:val="single" w:sz="4" w:space="0" w:color="auto"/>
              <w:bottom w:val="single" w:sz="4" w:space="0" w:color="auto"/>
              <w:right w:val="single" w:sz="4" w:space="0" w:color="auto"/>
            </w:tcBorders>
            <w:vAlign w:val="center"/>
          </w:tcPr>
          <w:p w:rsidR="00E66C4E" w:rsidRPr="00E66C4E" w:rsidRDefault="00E66C4E" w:rsidP="00BE22AF">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w:t>
            </w:r>
          </w:p>
        </w:tc>
        <w:tc>
          <w:tcPr>
            <w:tcW w:w="1809" w:type="dxa"/>
            <w:tcBorders>
              <w:top w:val="single" w:sz="4" w:space="0" w:color="auto"/>
              <w:left w:val="single" w:sz="4" w:space="0" w:color="auto"/>
              <w:bottom w:val="single" w:sz="4" w:space="0" w:color="auto"/>
              <w:right w:val="single" w:sz="4" w:space="0" w:color="auto"/>
            </w:tcBorders>
            <w:vAlign w:val="center"/>
          </w:tcPr>
          <w:p w:rsidR="00E66C4E" w:rsidRPr="00E66C4E" w:rsidRDefault="00E66C4E" w:rsidP="00441656">
            <w:pPr>
              <w:jc w:val="center"/>
              <w:rPr>
                <w:rFonts w:ascii="Times New Roman" w:hAnsi="Times New Roman"/>
                <w:sz w:val="20"/>
                <w:szCs w:val="20"/>
              </w:rPr>
            </w:pPr>
            <w:r>
              <w:rPr>
                <w:rFonts w:ascii="Times New Roman" w:hAnsi="Times New Roman"/>
                <w:sz w:val="20"/>
                <w:szCs w:val="20"/>
              </w:rPr>
              <w:t>0</w:t>
            </w:r>
            <w:r>
              <w:rPr>
                <w:rFonts w:ascii="Times New Roman" w:hAnsi="Times New Roman"/>
                <w:sz w:val="20"/>
                <w:szCs w:val="20"/>
                <w:lang w:val="ru-RU"/>
              </w:rPr>
              <w:t>,</w:t>
            </w:r>
            <w:r>
              <w:rPr>
                <w:rFonts w:ascii="Times New Roman" w:hAnsi="Times New Roman"/>
                <w:sz w:val="20"/>
                <w:szCs w:val="20"/>
              </w:rPr>
              <w:t>18</w:t>
            </w:r>
          </w:p>
        </w:tc>
        <w:tc>
          <w:tcPr>
            <w:tcW w:w="35" w:type="dxa"/>
            <w:tcBorders>
              <w:top w:val="nil"/>
              <w:left w:val="single" w:sz="4" w:space="0" w:color="auto"/>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r w:rsidR="00E66C4E" w:rsidRPr="00256AD0" w:rsidTr="0055279B">
        <w:trPr>
          <w:trHeight w:val="309"/>
        </w:trPr>
        <w:tc>
          <w:tcPr>
            <w:tcW w:w="2468" w:type="dxa"/>
            <w:tcBorders>
              <w:top w:val="single" w:sz="4" w:space="0" w:color="auto"/>
              <w:left w:val="single" w:sz="4" w:space="0" w:color="auto"/>
              <w:bottom w:val="single" w:sz="4" w:space="0" w:color="auto"/>
              <w:right w:val="single" w:sz="4" w:space="0" w:color="auto"/>
            </w:tcBorders>
            <w:vAlign w:val="center"/>
          </w:tcPr>
          <w:p w:rsidR="00E66C4E" w:rsidRPr="00441656" w:rsidRDefault="00441656" w:rsidP="00E66C4E">
            <w:pPr>
              <w:jc w:val="center"/>
              <w:rPr>
                <w:rFonts w:ascii="Times New Roman" w:hAnsi="Times New Roman"/>
                <w:sz w:val="20"/>
                <w:szCs w:val="20"/>
              </w:rPr>
            </w:pPr>
            <w:r>
              <w:rPr>
                <w:rFonts w:ascii="Times New Roman" w:hAnsi="Times New Roman"/>
                <w:sz w:val="20"/>
                <w:szCs w:val="20"/>
              </w:rPr>
              <w:t>Wilo MHI204-1/E/3-400-50</w:t>
            </w:r>
          </w:p>
        </w:tc>
        <w:tc>
          <w:tcPr>
            <w:tcW w:w="1315" w:type="dxa"/>
            <w:tcBorders>
              <w:top w:val="single" w:sz="4" w:space="0" w:color="auto"/>
              <w:left w:val="single" w:sz="4" w:space="0" w:color="auto"/>
              <w:bottom w:val="single" w:sz="4" w:space="0" w:color="auto"/>
              <w:right w:val="single" w:sz="4" w:space="0" w:color="auto"/>
            </w:tcBorders>
            <w:vAlign w:val="center"/>
          </w:tcPr>
          <w:p w:rsidR="00E66C4E" w:rsidRPr="00441656" w:rsidRDefault="00441656" w:rsidP="00BE22AF">
            <w:pPr>
              <w:widowControl w:val="0"/>
              <w:autoSpaceDE w:val="0"/>
              <w:autoSpaceDN w:val="0"/>
              <w:adjustRightInd w:val="0"/>
              <w:spacing w:after="0" w:line="240" w:lineRule="auto"/>
              <w:ind w:left="720" w:hanging="720"/>
              <w:jc w:val="center"/>
              <w:rPr>
                <w:rFonts w:ascii="Times New Roman" w:hAnsi="Times New Roman"/>
                <w:sz w:val="20"/>
                <w:szCs w:val="20"/>
              </w:rPr>
            </w:pPr>
            <w:r>
              <w:rPr>
                <w:rFonts w:ascii="Times New Roman" w:hAnsi="Times New Roman"/>
                <w:sz w:val="20"/>
                <w:szCs w:val="20"/>
              </w:rPr>
              <w:t>2</w:t>
            </w:r>
          </w:p>
        </w:tc>
        <w:tc>
          <w:tcPr>
            <w:tcW w:w="2795" w:type="dxa"/>
            <w:tcBorders>
              <w:top w:val="single" w:sz="4" w:space="0" w:color="auto"/>
              <w:left w:val="single" w:sz="4" w:space="0" w:color="auto"/>
              <w:bottom w:val="single" w:sz="4" w:space="0" w:color="auto"/>
              <w:right w:val="single" w:sz="4" w:space="0" w:color="auto"/>
            </w:tcBorders>
            <w:vAlign w:val="center"/>
          </w:tcPr>
          <w:p w:rsidR="00E66C4E" w:rsidRPr="00441656" w:rsidRDefault="00441656" w:rsidP="00BE22AF">
            <w:pPr>
              <w:widowControl w:val="0"/>
              <w:autoSpaceDE w:val="0"/>
              <w:autoSpaceDN w:val="0"/>
              <w:adjustRightInd w:val="0"/>
              <w:spacing w:after="0" w:line="240" w:lineRule="auto"/>
              <w:ind w:left="720" w:hanging="720"/>
              <w:jc w:val="center"/>
              <w:rPr>
                <w:rFonts w:ascii="Times New Roman" w:hAnsi="Times New Roman"/>
                <w:sz w:val="20"/>
                <w:szCs w:val="20"/>
                <w:lang w:val="ru-RU"/>
              </w:rPr>
            </w:pPr>
            <w:r>
              <w:rPr>
                <w:rFonts w:ascii="Times New Roman" w:hAnsi="Times New Roman"/>
                <w:sz w:val="20"/>
                <w:szCs w:val="20"/>
                <w:lang w:val="ru-RU"/>
              </w:rPr>
              <w:t>50</w:t>
            </w:r>
          </w:p>
        </w:tc>
        <w:tc>
          <w:tcPr>
            <w:tcW w:w="1481" w:type="dxa"/>
            <w:tcBorders>
              <w:top w:val="single" w:sz="4" w:space="0" w:color="auto"/>
              <w:left w:val="single" w:sz="4" w:space="0" w:color="auto"/>
              <w:bottom w:val="single" w:sz="4" w:space="0" w:color="auto"/>
              <w:right w:val="single" w:sz="4" w:space="0" w:color="auto"/>
            </w:tcBorders>
            <w:vAlign w:val="center"/>
          </w:tcPr>
          <w:p w:rsidR="00E66C4E" w:rsidRPr="00441656" w:rsidRDefault="00441656" w:rsidP="00BE22AF">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15</w:t>
            </w:r>
          </w:p>
        </w:tc>
        <w:tc>
          <w:tcPr>
            <w:tcW w:w="1809" w:type="dxa"/>
            <w:tcBorders>
              <w:top w:val="single" w:sz="4" w:space="0" w:color="auto"/>
              <w:left w:val="single" w:sz="4" w:space="0" w:color="auto"/>
              <w:bottom w:val="single" w:sz="4" w:space="0" w:color="auto"/>
              <w:right w:val="single" w:sz="4" w:space="0" w:color="auto"/>
            </w:tcBorders>
            <w:vAlign w:val="center"/>
          </w:tcPr>
          <w:p w:rsidR="00E66C4E" w:rsidRDefault="00441656" w:rsidP="00BE22AF">
            <w:pPr>
              <w:jc w:val="center"/>
              <w:rPr>
                <w:rFonts w:ascii="Times New Roman" w:hAnsi="Times New Roman"/>
                <w:sz w:val="20"/>
                <w:szCs w:val="20"/>
              </w:rPr>
            </w:pPr>
            <w:r>
              <w:rPr>
                <w:rFonts w:ascii="Times New Roman" w:hAnsi="Times New Roman"/>
                <w:sz w:val="20"/>
                <w:szCs w:val="20"/>
              </w:rPr>
              <w:t>0</w:t>
            </w:r>
            <w:r>
              <w:rPr>
                <w:rFonts w:ascii="Times New Roman" w:hAnsi="Times New Roman"/>
                <w:sz w:val="20"/>
                <w:szCs w:val="20"/>
                <w:lang w:val="ru-RU"/>
              </w:rPr>
              <w:t>,</w:t>
            </w:r>
            <w:r>
              <w:rPr>
                <w:rFonts w:ascii="Times New Roman" w:hAnsi="Times New Roman"/>
                <w:sz w:val="20"/>
                <w:szCs w:val="20"/>
              </w:rPr>
              <w:t>84</w:t>
            </w:r>
          </w:p>
        </w:tc>
        <w:tc>
          <w:tcPr>
            <w:tcW w:w="35" w:type="dxa"/>
            <w:tcBorders>
              <w:top w:val="nil"/>
              <w:left w:val="single" w:sz="4" w:space="0" w:color="auto"/>
              <w:bottom w:val="nil"/>
              <w:right w:val="nil"/>
            </w:tcBorders>
            <w:vAlign w:val="bottom"/>
          </w:tcPr>
          <w:p w:rsidR="00E66C4E" w:rsidRPr="00256AD0" w:rsidRDefault="00E66C4E" w:rsidP="00BE22AF">
            <w:pPr>
              <w:widowControl w:val="0"/>
              <w:autoSpaceDE w:val="0"/>
              <w:autoSpaceDN w:val="0"/>
              <w:adjustRightInd w:val="0"/>
              <w:spacing w:after="0" w:line="240" w:lineRule="auto"/>
              <w:rPr>
                <w:rFonts w:ascii="Times New Roman" w:hAnsi="Times New Roman"/>
                <w:sz w:val="2"/>
                <w:szCs w:val="2"/>
              </w:rPr>
            </w:pPr>
          </w:p>
        </w:tc>
      </w:tr>
    </w:tbl>
    <w:p w:rsidR="00441656" w:rsidRPr="00256AD0" w:rsidRDefault="00441656" w:rsidP="00441656">
      <w:pPr>
        <w:widowControl w:val="0"/>
        <w:overflowPunct w:val="0"/>
        <w:autoSpaceDE w:val="0"/>
        <w:autoSpaceDN w:val="0"/>
        <w:adjustRightInd w:val="0"/>
        <w:spacing w:after="0" w:line="232" w:lineRule="auto"/>
        <w:ind w:left="20" w:right="-1" w:firstLine="689"/>
        <w:jc w:val="both"/>
        <w:rPr>
          <w:rFonts w:ascii="Times New Roman" w:hAnsi="Times New Roman"/>
          <w:sz w:val="24"/>
          <w:szCs w:val="20"/>
          <w:shd w:val="clear" w:color="auto" w:fill="FEFEFE"/>
          <w:lang w:val="ru-RU"/>
        </w:rPr>
      </w:pPr>
      <w:r w:rsidRPr="00256AD0">
        <w:rPr>
          <w:rFonts w:ascii="Times New Roman" w:hAnsi="Times New Roman"/>
          <w:sz w:val="24"/>
          <w:szCs w:val="24"/>
          <w:lang w:val="ru-RU"/>
        </w:rPr>
        <w:t xml:space="preserve">Котлы снабжены предохранительными устройствами, манометрами, запорной и регулирующей арматурой, питательными устройствами и приборами безопасности. Для защиты котлов системы теплоснабжения и арматуры от коррозии, образования накипи в котельных </w:t>
      </w:r>
      <w:r w:rsidRPr="00256AD0">
        <w:rPr>
          <w:rFonts w:ascii="Times New Roman" w:hAnsi="Times New Roman"/>
          <w:sz w:val="24"/>
          <w:szCs w:val="24"/>
          <w:lang w:val="ru-RU"/>
        </w:rPr>
        <w:lastRenderedPageBreak/>
        <w:t xml:space="preserve">предусмотрена автоматическая водоподготовительная установка. </w:t>
      </w:r>
    </w:p>
    <w:p w:rsidR="00441656" w:rsidRDefault="00441656" w:rsidP="00441656">
      <w:pPr>
        <w:widowControl w:val="0"/>
        <w:overflowPunct w:val="0"/>
        <w:autoSpaceDE w:val="0"/>
        <w:autoSpaceDN w:val="0"/>
        <w:adjustRightInd w:val="0"/>
        <w:spacing w:after="0" w:line="232" w:lineRule="auto"/>
        <w:ind w:left="20" w:right="-1" w:firstLine="689"/>
        <w:jc w:val="both"/>
        <w:rPr>
          <w:rFonts w:ascii="Times New Roman" w:hAnsi="Times New Roman"/>
          <w:sz w:val="24"/>
          <w:szCs w:val="24"/>
          <w:lang w:val="ru-RU"/>
        </w:rPr>
      </w:pPr>
      <w:r w:rsidRPr="00256AD0">
        <w:rPr>
          <w:rFonts w:ascii="Times New Roman" w:hAnsi="Times New Roman"/>
          <w:sz w:val="24"/>
          <w:szCs w:val="24"/>
          <w:lang w:val="ru-RU"/>
        </w:rPr>
        <w:t>Отвод дымовых газов осуществляется посредствам металлических газоходов через металлическую дымовую трубу.</w:t>
      </w:r>
    </w:p>
    <w:p w:rsidR="00EC4DFE" w:rsidRPr="006D6FEC" w:rsidRDefault="00EC4DFE" w:rsidP="0012606F">
      <w:pPr>
        <w:widowControl w:val="0"/>
        <w:overflowPunct w:val="0"/>
        <w:autoSpaceDE w:val="0"/>
        <w:autoSpaceDN w:val="0"/>
        <w:adjustRightInd w:val="0"/>
        <w:spacing w:after="0" w:line="232" w:lineRule="auto"/>
        <w:ind w:left="20" w:right="140" w:firstLine="689"/>
        <w:jc w:val="both"/>
        <w:rPr>
          <w:rFonts w:ascii="Times New Roman" w:hAnsi="Times New Roman"/>
          <w:sz w:val="24"/>
          <w:szCs w:val="24"/>
          <w:highlight w:val="yellow"/>
          <w:lang w:val="ru-RU"/>
        </w:rPr>
      </w:pPr>
    </w:p>
    <w:p w:rsidR="00585A44" w:rsidRPr="00441656" w:rsidRDefault="00585A44" w:rsidP="00585A44">
      <w:pPr>
        <w:pStyle w:val="1"/>
        <w:jc w:val="both"/>
        <w:rPr>
          <w:bCs w:val="0"/>
          <w:szCs w:val="24"/>
          <w:lang w:val="ru-RU"/>
        </w:rPr>
      </w:pPr>
      <w:bookmarkStart w:id="10" w:name="_Toc4666334"/>
      <w:r w:rsidRPr="00441656">
        <w:rPr>
          <w:bCs w:val="0"/>
          <w:szCs w:val="24"/>
          <w:lang w:val="ru-RU"/>
        </w:rPr>
        <w:t>1.2.3 Ограничения тепловой мощности и параметры располагаемой тепловой мощности</w:t>
      </w:r>
      <w:bookmarkEnd w:id="10"/>
    </w:p>
    <w:p w:rsidR="00585A44" w:rsidRPr="00441656" w:rsidRDefault="00585A44" w:rsidP="00585A44">
      <w:pPr>
        <w:widowControl w:val="0"/>
        <w:autoSpaceDE w:val="0"/>
        <w:autoSpaceDN w:val="0"/>
        <w:adjustRightInd w:val="0"/>
        <w:spacing w:after="0" w:line="240" w:lineRule="auto"/>
        <w:ind w:firstLine="709"/>
        <w:rPr>
          <w:rFonts w:ascii="Times New Roman" w:hAnsi="Times New Roman"/>
          <w:sz w:val="24"/>
          <w:szCs w:val="24"/>
          <w:lang w:val="ru-RU"/>
        </w:rPr>
      </w:pPr>
    </w:p>
    <w:p w:rsidR="0012606F" w:rsidRPr="00441656" w:rsidRDefault="0012606F" w:rsidP="0012606F">
      <w:pPr>
        <w:widowControl w:val="0"/>
        <w:autoSpaceDE w:val="0"/>
        <w:autoSpaceDN w:val="0"/>
        <w:adjustRightInd w:val="0"/>
        <w:spacing w:after="0" w:line="235" w:lineRule="auto"/>
        <w:ind w:firstLine="709"/>
        <w:jc w:val="both"/>
        <w:rPr>
          <w:rFonts w:ascii="Times New Roman" w:hAnsi="Times New Roman"/>
          <w:sz w:val="24"/>
          <w:szCs w:val="24"/>
          <w:lang w:val="ru-RU"/>
        </w:rPr>
      </w:pPr>
      <w:r w:rsidRPr="00441656">
        <w:rPr>
          <w:rFonts w:ascii="Times New Roman" w:hAnsi="Times New Roman"/>
          <w:sz w:val="24"/>
          <w:szCs w:val="24"/>
          <w:lang w:val="ru-RU"/>
        </w:rPr>
        <w:t>Техническое состояние водогрейных котлов и вспомогательного оборудования котельных находится в удовлетворительном состоянии.</w:t>
      </w:r>
    </w:p>
    <w:p w:rsidR="001E416F" w:rsidRPr="006D6FEC" w:rsidRDefault="001E416F"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1E416F" w:rsidRPr="00441656" w:rsidRDefault="001E416F" w:rsidP="00DE6E22">
      <w:pPr>
        <w:pStyle w:val="1"/>
        <w:jc w:val="both"/>
        <w:rPr>
          <w:bCs w:val="0"/>
          <w:szCs w:val="24"/>
          <w:lang w:val="ru-RU"/>
        </w:rPr>
      </w:pPr>
      <w:bookmarkStart w:id="11" w:name="_Toc4666335"/>
      <w:r w:rsidRPr="00441656">
        <w:rPr>
          <w:bCs w:val="0"/>
          <w:szCs w:val="24"/>
          <w:lang w:val="ru-RU"/>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11"/>
    </w:p>
    <w:p w:rsidR="001E416F" w:rsidRPr="00441656" w:rsidRDefault="001E416F" w:rsidP="001E416F">
      <w:pPr>
        <w:widowControl w:val="0"/>
        <w:overflowPunct w:val="0"/>
        <w:autoSpaceDE w:val="0"/>
        <w:autoSpaceDN w:val="0"/>
        <w:adjustRightInd w:val="0"/>
        <w:spacing w:after="0" w:line="212" w:lineRule="auto"/>
        <w:ind w:left="20" w:right="140" w:firstLine="720"/>
        <w:jc w:val="both"/>
        <w:rPr>
          <w:rFonts w:ascii="Times New Roman" w:hAnsi="Times New Roman"/>
          <w:b/>
          <w:bCs/>
          <w:sz w:val="24"/>
          <w:szCs w:val="24"/>
          <w:lang w:val="ru-RU"/>
        </w:rPr>
      </w:pPr>
    </w:p>
    <w:p w:rsidR="00B812BF" w:rsidRPr="00441656" w:rsidRDefault="00B812BF" w:rsidP="00AF0500">
      <w:pPr>
        <w:widowControl w:val="0"/>
        <w:overflowPunct w:val="0"/>
        <w:autoSpaceDE w:val="0"/>
        <w:autoSpaceDN w:val="0"/>
        <w:adjustRightInd w:val="0"/>
        <w:spacing w:after="0" w:line="212" w:lineRule="auto"/>
        <w:ind w:left="20" w:right="-1" w:firstLine="720"/>
        <w:jc w:val="both"/>
        <w:rPr>
          <w:rFonts w:ascii="Times New Roman" w:hAnsi="Times New Roman"/>
          <w:sz w:val="24"/>
          <w:lang w:val="ru-RU"/>
        </w:rPr>
      </w:pPr>
      <w:r w:rsidRPr="00441656">
        <w:rPr>
          <w:rFonts w:ascii="Times New Roman" w:hAnsi="Times New Roman"/>
          <w:sz w:val="24"/>
          <w:lang w:val="ru-RU"/>
        </w:rPr>
        <w:t>Объем потребления тепловой энергии на собственные нужды котельной определя</w:t>
      </w:r>
      <w:r w:rsidR="000E467B" w:rsidRPr="00441656">
        <w:rPr>
          <w:rFonts w:ascii="Times New Roman" w:hAnsi="Times New Roman"/>
          <w:sz w:val="24"/>
          <w:lang w:val="ru-RU"/>
        </w:rPr>
        <w:t>е</w:t>
      </w:r>
      <w:r w:rsidRPr="00441656">
        <w:rPr>
          <w:rFonts w:ascii="Times New Roman" w:hAnsi="Times New Roman"/>
          <w:sz w:val="24"/>
          <w:lang w:val="ru-RU"/>
        </w:rPr>
        <w:t>тся расчетным путем согласно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станции и котельных», утвержденной Приказом Минэнерго России от «30» декабря 2008 г. № 323 и методических рекомендаций Роскоммунэнерго.</w:t>
      </w:r>
    </w:p>
    <w:p w:rsidR="00B812BF" w:rsidRPr="00441656" w:rsidRDefault="00B812BF" w:rsidP="00AF0500">
      <w:pPr>
        <w:widowControl w:val="0"/>
        <w:overflowPunct w:val="0"/>
        <w:autoSpaceDE w:val="0"/>
        <w:autoSpaceDN w:val="0"/>
        <w:adjustRightInd w:val="0"/>
        <w:spacing w:after="0" w:line="212" w:lineRule="auto"/>
        <w:ind w:left="20" w:right="-1" w:firstLine="720"/>
        <w:jc w:val="both"/>
        <w:rPr>
          <w:rFonts w:ascii="Times New Roman" w:hAnsi="Times New Roman"/>
          <w:sz w:val="24"/>
          <w:lang w:val="ru-RU"/>
        </w:rPr>
      </w:pPr>
      <w:r w:rsidRPr="00441656">
        <w:rPr>
          <w:rFonts w:ascii="Times New Roman" w:hAnsi="Times New Roman"/>
          <w:sz w:val="24"/>
          <w:lang w:val="ru-RU"/>
        </w:rPr>
        <w:t>В состав общего расхода тепловой энергии на собственные нужды котельной в виде горячей воды или пара входят следующие элементы затрат: растопка, (продувка котлов); обдувка поверхностей нагрева; отопление и хозяйственные нужды котельной, потери с излучением тепловой энергии теплопроводами, насосами, баками и т.п.; утечки, парение при опробовании и другие потери.</w:t>
      </w:r>
    </w:p>
    <w:p w:rsidR="00B812BF" w:rsidRPr="00441656" w:rsidRDefault="00B812BF" w:rsidP="00AF0500">
      <w:pPr>
        <w:widowControl w:val="0"/>
        <w:overflowPunct w:val="0"/>
        <w:autoSpaceDE w:val="0"/>
        <w:autoSpaceDN w:val="0"/>
        <w:adjustRightInd w:val="0"/>
        <w:spacing w:after="0" w:line="212" w:lineRule="auto"/>
        <w:ind w:left="20" w:right="-1" w:firstLine="720"/>
        <w:jc w:val="both"/>
        <w:rPr>
          <w:rFonts w:ascii="Times New Roman" w:hAnsi="Times New Roman"/>
          <w:sz w:val="24"/>
          <w:lang w:val="ru-RU"/>
        </w:rPr>
      </w:pPr>
      <w:r w:rsidRPr="00441656">
        <w:rPr>
          <w:rFonts w:ascii="Times New Roman" w:hAnsi="Times New Roman"/>
          <w:sz w:val="24"/>
          <w:lang w:val="ru-RU"/>
        </w:rPr>
        <w:t>Расчеты расхода тепловой энергии на собственные нужды выполняются на каждый месяц и в целом за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w:t>
      </w:r>
      <w:r w:rsidR="000E467B" w:rsidRPr="00441656">
        <w:rPr>
          <w:rFonts w:ascii="Times New Roman" w:hAnsi="Times New Roman"/>
          <w:sz w:val="24"/>
          <w:lang w:val="ru-RU"/>
        </w:rPr>
        <w:t>о</w:t>
      </w:r>
      <w:r w:rsidRPr="00441656">
        <w:rPr>
          <w:rFonts w:ascii="Times New Roman" w:hAnsi="Times New Roman"/>
          <w:sz w:val="24"/>
          <w:lang w:val="ru-RU"/>
        </w:rPr>
        <w:t>го воздуха; длительность отопительного периода и др.)</w:t>
      </w:r>
    </w:p>
    <w:p w:rsidR="001E416F" w:rsidRPr="00441656" w:rsidRDefault="001E416F" w:rsidP="00AF0500">
      <w:pPr>
        <w:widowControl w:val="0"/>
        <w:overflowPunct w:val="0"/>
        <w:autoSpaceDE w:val="0"/>
        <w:autoSpaceDN w:val="0"/>
        <w:adjustRightInd w:val="0"/>
        <w:spacing w:after="0" w:line="212" w:lineRule="auto"/>
        <w:ind w:left="20" w:right="-1" w:firstLine="720"/>
        <w:jc w:val="both"/>
        <w:rPr>
          <w:rFonts w:ascii="Times New Roman" w:hAnsi="Times New Roman"/>
          <w:sz w:val="24"/>
          <w:lang w:val="ru-RU"/>
        </w:rPr>
      </w:pPr>
      <w:r w:rsidRPr="00441656">
        <w:rPr>
          <w:rFonts w:ascii="Times New Roman" w:hAnsi="Times New Roman"/>
          <w:sz w:val="24"/>
          <w:lang w:val="ru-RU"/>
        </w:rPr>
        <w:t>Котельн</w:t>
      </w:r>
      <w:r w:rsidR="00DE6283">
        <w:rPr>
          <w:rFonts w:ascii="Times New Roman" w:hAnsi="Times New Roman"/>
          <w:sz w:val="24"/>
          <w:lang w:val="ru-RU"/>
        </w:rPr>
        <w:t>ые</w:t>
      </w:r>
      <w:r w:rsidRPr="00441656">
        <w:rPr>
          <w:rFonts w:ascii="Times New Roman" w:hAnsi="Times New Roman"/>
          <w:sz w:val="24"/>
          <w:lang w:val="ru-RU"/>
        </w:rPr>
        <w:t xml:space="preserve"> предназначен</w:t>
      </w:r>
      <w:r w:rsidR="00DE6283">
        <w:rPr>
          <w:rFonts w:ascii="Times New Roman" w:hAnsi="Times New Roman"/>
          <w:sz w:val="24"/>
          <w:lang w:val="ru-RU"/>
        </w:rPr>
        <w:t>ы</w:t>
      </w:r>
      <w:r w:rsidRPr="00441656">
        <w:rPr>
          <w:rFonts w:ascii="Times New Roman" w:hAnsi="Times New Roman"/>
          <w:sz w:val="24"/>
          <w:lang w:val="ru-RU"/>
        </w:rPr>
        <w:t xml:space="preserve"> для теплоснабжения систем отопления жилых, общественных и других зданий. Основные характеристики котельных представлены в таблиц</w:t>
      </w:r>
      <w:r w:rsidR="00393EB7" w:rsidRPr="00441656">
        <w:rPr>
          <w:rFonts w:ascii="Times New Roman" w:hAnsi="Times New Roman"/>
          <w:sz w:val="24"/>
          <w:lang w:val="ru-RU"/>
        </w:rPr>
        <w:t>е</w:t>
      </w:r>
      <w:r w:rsidRPr="00441656">
        <w:rPr>
          <w:rFonts w:ascii="Times New Roman" w:hAnsi="Times New Roman"/>
          <w:sz w:val="24"/>
          <w:lang w:val="ru-RU"/>
        </w:rPr>
        <w:t xml:space="preserve"> </w:t>
      </w:r>
      <w:r w:rsidR="00393EB7" w:rsidRPr="00441656">
        <w:rPr>
          <w:rFonts w:ascii="Times New Roman" w:hAnsi="Times New Roman"/>
          <w:sz w:val="24"/>
          <w:lang w:val="ru-RU"/>
        </w:rPr>
        <w:t>1.23</w:t>
      </w:r>
      <w:r w:rsidRPr="00441656">
        <w:rPr>
          <w:rFonts w:ascii="Times New Roman" w:hAnsi="Times New Roman"/>
          <w:sz w:val="24"/>
          <w:lang w:val="ru-RU"/>
        </w:rPr>
        <w:t>.</w:t>
      </w:r>
    </w:p>
    <w:p w:rsidR="00DE6E22" w:rsidRPr="006D6FEC" w:rsidRDefault="00DE6E22">
      <w:pPr>
        <w:rPr>
          <w:rFonts w:ascii="Times New Roman" w:hAnsi="Times New Roman"/>
          <w:sz w:val="24"/>
          <w:szCs w:val="24"/>
          <w:highlight w:val="yellow"/>
          <w:lang w:val="ru-RU"/>
        </w:rPr>
      </w:pPr>
      <w:r w:rsidRPr="006D6FEC">
        <w:rPr>
          <w:rFonts w:ascii="Times New Roman" w:hAnsi="Times New Roman"/>
          <w:sz w:val="24"/>
          <w:szCs w:val="24"/>
          <w:highlight w:val="yellow"/>
          <w:lang w:val="ru-RU"/>
        </w:rPr>
        <w:br w:type="page"/>
      </w:r>
    </w:p>
    <w:p w:rsidR="00DE6E22" w:rsidRPr="006D6FEC" w:rsidRDefault="00DE6E22" w:rsidP="00DE6E22">
      <w:pPr>
        <w:widowControl w:val="0"/>
        <w:overflowPunct w:val="0"/>
        <w:autoSpaceDE w:val="0"/>
        <w:autoSpaceDN w:val="0"/>
        <w:adjustRightInd w:val="0"/>
        <w:spacing w:after="0" w:line="212" w:lineRule="auto"/>
        <w:ind w:left="20" w:right="140" w:firstLine="720"/>
        <w:jc w:val="both"/>
        <w:rPr>
          <w:rFonts w:ascii="Times New Roman" w:hAnsi="Times New Roman"/>
          <w:sz w:val="24"/>
          <w:highlight w:val="yellow"/>
          <w:lang w:val="ru-RU"/>
        </w:rPr>
        <w:sectPr w:rsidR="00DE6E22" w:rsidRPr="006D6FEC" w:rsidSect="00F910AB">
          <w:pgSz w:w="11906" w:h="16838"/>
          <w:pgMar w:top="1134" w:right="850" w:bottom="1134" w:left="1134" w:header="708" w:footer="708" w:gutter="0"/>
          <w:cols w:space="708"/>
          <w:docGrid w:linePitch="360"/>
        </w:sectPr>
      </w:pPr>
    </w:p>
    <w:p w:rsidR="00DE6E22" w:rsidRPr="00DE6283" w:rsidRDefault="00DE6E22" w:rsidP="008E3620">
      <w:pPr>
        <w:widowControl w:val="0"/>
        <w:overflowPunct w:val="0"/>
        <w:autoSpaceDE w:val="0"/>
        <w:autoSpaceDN w:val="0"/>
        <w:adjustRightInd w:val="0"/>
        <w:spacing w:after="0" w:line="212" w:lineRule="auto"/>
        <w:ind w:left="20" w:right="140" w:hanging="20"/>
        <w:jc w:val="both"/>
        <w:rPr>
          <w:rFonts w:ascii="Times New Roman" w:hAnsi="Times New Roman"/>
          <w:sz w:val="24"/>
          <w:lang w:val="ru-RU"/>
        </w:rPr>
      </w:pPr>
      <w:r w:rsidRPr="00DE6283">
        <w:rPr>
          <w:rFonts w:ascii="Times New Roman" w:hAnsi="Times New Roman"/>
          <w:sz w:val="24"/>
          <w:lang w:val="ru-RU"/>
        </w:rPr>
        <w:lastRenderedPageBreak/>
        <w:t xml:space="preserve">Таблица </w:t>
      </w:r>
      <w:r w:rsidR="00AA05ED" w:rsidRPr="00DE6283">
        <w:rPr>
          <w:rFonts w:ascii="Times New Roman" w:hAnsi="Times New Roman"/>
          <w:sz w:val="24"/>
          <w:lang w:val="ru-RU"/>
        </w:rPr>
        <w:t>1.23</w:t>
      </w:r>
      <w:r w:rsidRPr="00DE6283">
        <w:rPr>
          <w:rFonts w:ascii="Times New Roman" w:hAnsi="Times New Roman"/>
          <w:sz w:val="24"/>
          <w:lang w:val="ru-RU"/>
        </w:rPr>
        <w:t>. – Характеристика котельной</w:t>
      </w:r>
    </w:p>
    <w:tbl>
      <w:tblPr>
        <w:tblW w:w="0" w:type="auto"/>
        <w:tblLook w:val="04A0"/>
      </w:tblPr>
      <w:tblGrid>
        <w:gridCol w:w="2518"/>
        <w:gridCol w:w="1161"/>
        <w:gridCol w:w="1042"/>
        <w:gridCol w:w="1261"/>
        <w:gridCol w:w="1111"/>
        <w:gridCol w:w="1567"/>
        <w:gridCol w:w="1111"/>
        <w:gridCol w:w="1567"/>
        <w:gridCol w:w="1729"/>
        <w:gridCol w:w="1719"/>
      </w:tblGrid>
      <w:tr w:rsidR="00EB16AC" w:rsidRPr="00CA39C9" w:rsidTr="00EB16AC">
        <w:trPr>
          <w:trHeight w:val="297"/>
        </w:trPr>
        <w:tc>
          <w:tcPr>
            <w:tcW w:w="2518" w:type="dxa"/>
            <w:vMerge w:val="restart"/>
            <w:tcBorders>
              <w:top w:val="single" w:sz="8" w:space="0" w:color="auto"/>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Наименование котельной</w:t>
            </w:r>
          </w:p>
        </w:tc>
        <w:tc>
          <w:tcPr>
            <w:tcW w:w="1161" w:type="dxa"/>
            <w:vMerge w:val="restart"/>
            <w:tcBorders>
              <w:top w:val="single" w:sz="8" w:space="0" w:color="auto"/>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Тип котла</w:t>
            </w:r>
          </w:p>
        </w:tc>
        <w:tc>
          <w:tcPr>
            <w:tcW w:w="0" w:type="auto"/>
            <w:vMerge w:val="restart"/>
            <w:tcBorders>
              <w:top w:val="single" w:sz="8" w:space="0" w:color="auto"/>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Год ввода</w:t>
            </w:r>
          </w:p>
        </w:tc>
        <w:tc>
          <w:tcPr>
            <w:tcW w:w="0" w:type="auto"/>
            <w:vMerge w:val="restart"/>
            <w:tcBorders>
              <w:top w:val="single" w:sz="8" w:space="0" w:color="auto"/>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Вид топлива</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pStyle w:val="Default"/>
              <w:jc w:val="center"/>
              <w:rPr>
                <w:sz w:val="32"/>
              </w:rPr>
            </w:pPr>
            <w:r w:rsidRPr="00DE6283">
              <w:rPr>
                <w:bCs/>
                <w:sz w:val="20"/>
                <w:szCs w:val="16"/>
              </w:rPr>
              <w:t xml:space="preserve">Теплопроизводительность </w:t>
            </w:r>
            <w:r w:rsidRPr="00DE6283">
              <w:rPr>
                <w:bCs/>
                <w:sz w:val="20"/>
              </w:rPr>
              <w:t>котла</w:t>
            </w:r>
          </w:p>
        </w:tc>
        <w:tc>
          <w:tcPr>
            <w:tcW w:w="0" w:type="auto"/>
            <w:gridSpan w:val="2"/>
            <w:tcBorders>
              <w:top w:val="single" w:sz="8" w:space="0" w:color="auto"/>
              <w:left w:val="single" w:sz="8" w:space="0" w:color="auto"/>
              <w:bottom w:val="nil"/>
              <w:right w:val="single" w:sz="8" w:space="0" w:color="auto"/>
            </w:tcBorders>
            <w:vAlign w:val="center"/>
          </w:tcPr>
          <w:p w:rsidR="00DE6E22" w:rsidRPr="00DE6283" w:rsidRDefault="00DE6E22" w:rsidP="000E467B">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Тепловая мощность котельной, Гкал/ч</w:t>
            </w:r>
          </w:p>
        </w:tc>
      </w:tr>
      <w:tr w:rsidR="00EB16AC" w:rsidRPr="00DE6283" w:rsidTr="00EB16AC">
        <w:trPr>
          <w:trHeight w:val="265"/>
        </w:trPr>
        <w:tc>
          <w:tcPr>
            <w:tcW w:w="2518" w:type="dxa"/>
            <w:vMerge/>
            <w:tcBorders>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1161" w:type="dxa"/>
            <w:vMerge/>
            <w:tcBorders>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vMerge/>
            <w:tcBorders>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vMerge/>
            <w:tcBorders>
              <w:left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gridSpan w:val="2"/>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установленная</w:t>
            </w:r>
          </w:p>
        </w:tc>
        <w:tc>
          <w:tcPr>
            <w:tcW w:w="0" w:type="auto"/>
            <w:gridSpan w:val="2"/>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располагаемая</w:t>
            </w:r>
          </w:p>
        </w:tc>
        <w:tc>
          <w:tcPr>
            <w:tcW w:w="0" w:type="auto"/>
            <w:gridSpan w:val="2"/>
            <w:tcBorders>
              <w:top w:val="nil"/>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r>
      <w:tr w:rsidR="00EB16AC" w:rsidRPr="00DE6283" w:rsidTr="00EB16AC">
        <w:trPr>
          <w:trHeight w:val="768"/>
        </w:trPr>
        <w:tc>
          <w:tcPr>
            <w:tcW w:w="2518" w:type="dxa"/>
            <w:vMerge/>
            <w:tcBorders>
              <w:left w:val="single" w:sz="8" w:space="0" w:color="auto"/>
              <w:bottom w:val="single" w:sz="4"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1161" w:type="dxa"/>
            <w:vMerge/>
            <w:tcBorders>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vMerge/>
            <w:tcBorders>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vMerge/>
            <w:tcBorders>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по пару, т/ч</w:t>
            </w:r>
          </w:p>
        </w:tc>
        <w:tc>
          <w:tcPr>
            <w:tcW w:w="0" w:type="auto"/>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по гор. Воде, Гкал/ч</w:t>
            </w:r>
          </w:p>
        </w:tc>
        <w:tc>
          <w:tcPr>
            <w:tcW w:w="0" w:type="auto"/>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по пару, т/ч</w:t>
            </w:r>
          </w:p>
        </w:tc>
        <w:tc>
          <w:tcPr>
            <w:tcW w:w="0" w:type="auto"/>
            <w:tcBorders>
              <w:top w:val="single" w:sz="8" w:space="0" w:color="auto"/>
              <w:left w:val="single" w:sz="8" w:space="0" w:color="auto"/>
              <w:bottom w:val="single" w:sz="8"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по гор. Воде, Гкал/ч</w:t>
            </w:r>
          </w:p>
        </w:tc>
        <w:tc>
          <w:tcPr>
            <w:tcW w:w="0" w:type="auto"/>
            <w:tcBorders>
              <w:top w:val="single" w:sz="8" w:space="0" w:color="auto"/>
              <w:left w:val="single" w:sz="8" w:space="0" w:color="auto"/>
              <w:bottom w:val="single" w:sz="4"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установленная</w:t>
            </w:r>
          </w:p>
        </w:tc>
        <w:tc>
          <w:tcPr>
            <w:tcW w:w="0" w:type="auto"/>
            <w:tcBorders>
              <w:top w:val="single" w:sz="8" w:space="0" w:color="auto"/>
              <w:left w:val="single" w:sz="8" w:space="0" w:color="auto"/>
              <w:bottom w:val="single" w:sz="4" w:space="0" w:color="auto"/>
              <w:right w:val="single" w:sz="8" w:space="0" w:color="auto"/>
            </w:tcBorders>
            <w:vAlign w:val="center"/>
          </w:tcPr>
          <w:p w:rsidR="00DE6E22" w:rsidRPr="00DE6283" w:rsidRDefault="00DE6E22" w:rsidP="00723459">
            <w:pPr>
              <w:widowControl w:val="0"/>
              <w:overflowPunct w:val="0"/>
              <w:autoSpaceDE w:val="0"/>
              <w:autoSpaceDN w:val="0"/>
              <w:adjustRightInd w:val="0"/>
              <w:ind w:right="140"/>
              <w:jc w:val="center"/>
              <w:rPr>
                <w:rFonts w:ascii="Times New Roman" w:hAnsi="Times New Roman"/>
                <w:bCs/>
                <w:sz w:val="20"/>
                <w:szCs w:val="24"/>
                <w:lang w:val="ru-RU"/>
              </w:rPr>
            </w:pPr>
            <w:r w:rsidRPr="00DE6283">
              <w:rPr>
                <w:rFonts w:ascii="Times New Roman" w:hAnsi="Times New Roman"/>
                <w:bCs/>
                <w:sz w:val="20"/>
                <w:szCs w:val="24"/>
                <w:lang w:val="ru-RU"/>
              </w:rPr>
              <w:t>располагаемая</w:t>
            </w:r>
          </w:p>
        </w:tc>
      </w:tr>
      <w:tr w:rsidR="00697EAD" w:rsidRPr="00DE6283" w:rsidTr="00BD07B8">
        <w:trPr>
          <w:trHeight w:val="575"/>
        </w:trPr>
        <w:tc>
          <w:tcPr>
            <w:tcW w:w="2518" w:type="dxa"/>
            <w:tcBorders>
              <w:top w:val="single" w:sz="4" w:space="0" w:color="auto"/>
              <w:left w:val="single" w:sz="4" w:space="0" w:color="auto"/>
              <w:right w:val="single" w:sz="4" w:space="0" w:color="auto"/>
            </w:tcBorders>
            <w:vAlign w:val="center"/>
          </w:tcPr>
          <w:p w:rsidR="00697EAD" w:rsidRPr="00EB16AC" w:rsidRDefault="00697EAD" w:rsidP="008D4F5B">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12 МВт (ул. Щорса)</w:t>
            </w:r>
          </w:p>
        </w:tc>
        <w:tc>
          <w:tcPr>
            <w:tcW w:w="1161" w:type="dxa"/>
            <w:tcBorders>
              <w:top w:val="single" w:sz="8" w:space="0" w:color="auto"/>
              <w:left w:val="single" w:sz="4" w:space="0" w:color="auto"/>
              <w:right w:val="single" w:sz="8" w:space="0" w:color="auto"/>
            </w:tcBorders>
            <w:vAlign w:val="center"/>
          </w:tcPr>
          <w:p w:rsidR="00697EAD" w:rsidRPr="00697EAD" w:rsidRDefault="00697EAD" w:rsidP="008D4F5B">
            <w:pPr>
              <w:widowControl w:val="0"/>
              <w:autoSpaceDE w:val="0"/>
              <w:autoSpaceDN w:val="0"/>
              <w:adjustRightInd w:val="0"/>
              <w:spacing w:after="0" w:line="255" w:lineRule="exact"/>
              <w:jc w:val="center"/>
              <w:rPr>
                <w:rFonts w:ascii="Times New Roman" w:hAnsi="Times New Roman"/>
                <w:sz w:val="20"/>
                <w:szCs w:val="20"/>
                <w:lang w:val="ru-RU"/>
              </w:rPr>
            </w:pPr>
            <w:r w:rsidRPr="00697EAD">
              <w:rPr>
                <w:rFonts w:ascii="Times New Roman" w:hAnsi="Times New Roman"/>
                <w:sz w:val="20"/>
                <w:szCs w:val="20"/>
                <w:lang w:val="ru-RU"/>
              </w:rPr>
              <w:t>Ecomax 3000 NC</w:t>
            </w:r>
          </w:p>
        </w:tc>
        <w:tc>
          <w:tcPr>
            <w:tcW w:w="0" w:type="auto"/>
            <w:tcBorders>
              <w:top w:val="single" w:sz="8" w:space="0" w:color="auto"/>
              <w:left w:val="single" w:sz="8" w:space="0" w:color="auto"/>
              <w:right w:val="single" w:sz="8" w:space="0" w:color="auto"/>
            </w:tcBorders>
            <w:vAlign w:val="center"/>
          </w:tcPr>
          <w:p w:rsidR="00697EAD" w:rsidRPr="00697EAD" w:rsidRDefault="002D085A" w:rsidP="00697EAD">
            <w:pPr>
              <w:widowControl w:val="0"/>
              <w:autoSpaceDE w:val="0"/>
              <w:autoSpaceDN w:val="0"/>
              <w:adjustRightInd w:val="0"/>
              <w:spacing w:after="0" w:line="255" w:lineRule="exact"/>
              <w:jc w:val="center"/>
              <w:rPr>
                <w:rFonts w:ascii="Times New Roman" w:hAnsi="Times New Roman"/>
                <w:sz w:val="20"/>
                <w:szCs w:val="24"/>
                <w:lang w:val="ru-RU"/>
              </w:rPr>
            </w:pPr>
            <w:r>
              <w:rPr>
                <w:rFonts w:ascii="Times New Roman" w:hAnsi="Times New Roman"/>
                <w:sz w:val="20"/>
                <w:szCs w:val="24"/>
                <w:lang w:val="ru-RU"/>
              </w:rPr>
              <w:t>2017</w:t>
            </w:r>
          </w:p>
        </w:tc>
        <w:tc>
          <w:tcPr>
            <w:tcW w:w="0" w:type="auto"/>
            <w:tcBorders>
              <w:top w:val="single" w:sz="8" w:space="0" w:color="auto"/>
              <w:left w:val="single" w:sz="8" w:space="0" w:color="auto"/>
              <w:right w:val="single" w:sz="8" w:space="0" w:color="auto"/>
            </w:tcBorders>
            <w:vAlign w:val="center"/>
          </w:tcPr>
          <w:p w:rsidR="00697EAD" w:rsidRPr="00DE6283" w:rsidRDefault="00697EAD" w:rsidP="00697EAD">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right w:val="single" w:sz="8" w:space="0" w:color="auto"/>
            </w:tcBorders>
            <w:vAlign w:val="center"/>
          </w:tcPr>
          <w:p w:rsidR="00697EAD" w:rsidRPr="00DE6283" w:rsidRDefault="00697EAD"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right w:val="single" w:sz="8" w:space="0" w:color="auto"/>
            </w:tcBorders>
            <w:vAlign w:val="center"/>
          </w:tcPr>
          <w:p w:rsidR="00697EAD" w:rsidRPr="00DE6283" w:rsidRDefault="00697EAD" w:rsidP="008D4F5B">
            <w:pPr>
              <w:widowControl w:val="0"/>
              <w:autoSpaceDE w:val="0"/>
              <w:autoSpaceDN w:val="0"/>
              <w:adjustRightInd w:val="0"/>
              <w:spacing w:after="0" w:line="255" w:lineRule="exact"/>
              <w:ind w:left="-116" w:right="-104" w:hanging="116"/>
              <w:jc w:val="center"/>
              <w:rPr>
                <w:rFonts w:ascii="Times New Roman" w:hAnsi="Times New Roman"/>
                <w:sz w:val="20"/>
                <w:szCs w:val="24"/>
                <w:lang w:val="ru-RU"/>
              </w:rPr>
            </w:pPr>
            <w:r>
              <w:rPr>
                <w:rFonts w:ascii="Times New Roman" w:hAnsi="Times New Roman"/>
                <w:sz w:val="20"/>
                <w:szCs w:val="24"/>
                <w:lang w:val="ru-RU"/>
              </w:rPr>
              <w:t>2,579</w:t>
            </w:r>
          </w:p>
        </w:tc>
        <w:tc>
          <w:tcPr>
            <w:tcW w:w="0" w:type="auto"/>
            <w:tcBorders>
              <w:top w:val="single" w:sz="8" w:space="0" w:color="auto"/>
              <w:left w:val="single" w:sz="8" w:space="0" w:color="auto"/>
              <w:right w:val="single" w:sz="8" w:space="0" w:color="auto"/>
            </w:tcBorders>
            <w:vAlign w:val="center"/>
          </w:tcPr>
          <w:p w:rsidR="00697EAD" w:rsidRPr="00DE6283" w:rsidRDefault="00697EAD"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right w:val="single" w:sz="4" w:space="0" w:color="auto"/>
            </w:tcBorders>
            <w:vAlign w:val="center"/>
          </w:tcPr>
          <w:p w:rsidR="00697EAD" w:rsidRPr="00DE6283" w:rsidRDefault="00697EAD" w:rsidP="008D4F5B">
            <w:pPr>
              <w:widowControl w:val="0"/>
              <w:autoSpaceDE w:val="0"/>
              <w:autoSpaceDN w:val="0"/>
              <w:adjustRightInd w:val="0"/>
              <w:spacing w:after="0" w:line="255" w:lineRule="exact"/>
              <w:ind w:left="-116" w:right="-104" w:hanging="116"/>
              <w:jc w:val="center"/>
              <w:rPr>
                <w:rFonts w:ascii="Times New Roman" w:hAnsi="Times New Roman"/>
                <w:sz w:val="20"/>
                <w:szCs w:val="24"/>
                <w:lang w:val="ru-RU"/>
              </w:rPr>
            </w:pPr>
            <w:r>
              <w:rPr>
                <w:rFonts w:ascii="Times New Roman" w:hAnsi="Times New Roman"/>
                <w:sz w:val="20"/>
                <w:szCs w:val="24"/>
                <w:lang w:val="ru-RU"/>
              </w:rPr>
              <w:t>2,579</w:t>
            </w:r>
          </w:p>
        </w:tc>
        <w:tc>
          <w:tcPr>
            <w:tcW w:w="0" w:type="auto"/>
            <w:tcBorders>
              <w:top w:val="single" w:sz="4" w:space="0" w:color="auto"/>
              <w:left w:val="single" w:sz="4" w:space="0" w:color="auto"/>
              <w:right w:val="single" w:sz="4" w:space="0" w:color="auto"/>
            </w:tcBorders>
            <w:vAlign w:val="center"/>
          </w:tcPr>
          <w:p w:rsidR="00697EAD" w:rsidRPr="00DE6283" w:rsidRDefault="00697EAD"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w:t>
            </w:r>
            <w:r w:rsidR="002D085A">
              <w:rPr>
                <w:rFonts w:ascii="Times New Roman" w:hAnsi="Times New Roman"/>
                <w:bCs/>
                <w:sz w:val="20"/>
                <w:szCs w:val="24"/>
                <w:lang w:val="ru-RU"/>
              </w:rPr>
              <w:t>0,318</w:t>
            </w:r>
          </w:p>
        </w:tc>
        <w:tc>
          <w:tcPr>
            <w:tcW w:w="0" w:type="auto"/>
            <w:tcBorders>
              <w:top w:val="single" w:sz="4" w:space="0" w:color="auto"/>
              <w:left w:val="single" w:sz="4" w:space="0" w:color="auto"/>
              <w:right w:val="single" w:sz="4" w:space="0" w:color="auto"/>
            </w:tcBorders>
            <w:vAlign w:val="center"/>
          </w:tcPr>
          <w:p w:rsidR="00697EAD"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10,318</w:t>
            </w:r>
          </w:p>
        </w:tc>
      </w:tr>
      <w:tr w:rsidR="00EB16AC" w:rsidRPr="00DE6283" w:rsidTr="007C53AF">
        <w:trPr>
          <w:trHeight w:hRule="exact" w:val="544"/>
        </w:trPr>
        <w:tc>
          <w:tcPr>
            <w:tcW w:w="2518" w:type="dxa"/>
            <w:tcBorders>
              <w:top w:val="single" w:sz="4" w:space="0" w:color="auto"/>
              <w:left w:val="single" w:sz="4" w:space="0" w:color="auto"/>
              <w:bottom w:val="single" w:sz="4" w:space="0" w:color="auto"/>
              <w:right w:val="single" w:sz="4" w:space="0" w:color="auto"/>
            </w:tcBorders>
            <w:vAlign w:val="center"/>
          </w:tcPr>
          <w:p w:rsidR="00397010" w:rsidRPr="00EB16AC" w:rsidRDefault="0023537D" w:rsidP="008D4F5B">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Пансионат</w:t>
            </w:r>
            <w:r w:rsidR="00397010" w:rsidRPr="00EB16AC">
              <w:rPr>
                <w:rFonts w:ascii="Times New Roman" w:hAnsi="Times New Roman"/>
                <w:lang w:val="ru-RU"/>
              </w:rPr>
              <w:t xml:space="preserve"> (ул. Рабочая)</w:t>
            </w:r>
          </w:p>
        </w:tc>
        <w:tc>
          <w:tcPr>
            <w:tcW w:w="1161" w:type="dxa"/>
            <w:tcBorders>
              <w:top w:val="single" w:sz="8" w:space="0" w:color="auto"/>
              <w:left w:val="single" w:sz="4" w:space="0" w:color="auto"/>
              <w:bottom w:val="single" w:sz="8" w:space="0" w:color="auto"/>
              <w:right w:val="single" w:sz="8" w:space="0" w:color="auto"/>
            </w:tcBorders>
            <w:vAlign w:val="center"/>
          </w:tcPr>
          <w:p w:rsidR="00397010" w:rsidRPr="00697EAD" w:rsidRDefault="002D085A" w:rsidP="008D4F5B">
            <w:pPr>
              <w:widowControl w:val="0"/>
              <w:autoSpaceDE w:val="0"/>
              <w:autoSpaceDN w:val="0"/>
              <w:adjustRightInd w:val="0"/>
              <w:spacing w:after="0" w:line="260" w:lineRule="exact"/>
              <w:jc w:val="center"/>
              <w:rPr>
                <w:rFonts w:ascii="Times New Roman" w:hAnsi="Times New Roman"/>
                <w:sz w:val="20"/>
                <w:szCs w:val="20"/>
                <w:lang w:val="ru-RU"/>
              </w:rPr>
            </w:pPr>
            <w:r w:rsidRPr="002D085A">
              <w:rPr>
                <w:rFonts w:ascii="Times New Roman" w:hAnsi="Times New Roman"/>
                <w:sz w:val="20"/>
                <w:szCs w:val="20"/>
                <w:lang w:val="ru-RU"/>
              </w:rPr>
              <w:t>RSa-400</w:t>
            </w:r>
          </w:p>
        </w:tc>
        <w:tc>
          <w:tcPr>
            <w:tcW w:w="0" w:type="auto"/>
            <w:tcBorders>
              <w:top w:val="single" w:sz="8" w:space="0" w:color="auto"/>
              <w:left w:val="single" w:sz="8" w:space="0" w:color="auto"/>
              <w:bottom w:val="single" w:sz="8" w:space="0" w:color="auto"/>
              <w:right w:val="single" w:sz="8" w:space="0" w:color="auto"/>
            </w:tcBorders>
            <w:vAlign w:val="center"/>
          </w:tcPr>
          <w:p w:rsidR="00397010" w:rsidRPr="00697EAD" w:rsidRDefault="002D085A" w:rsidP="008D4F5B">
            <w:pPr>
              <w:widowControl w:val="0"/>
              <w:autoSpaceDE w:val="0"/>
              <w:autoSpaceDN w:val="0"/>
              <w:adjustRightInd w:val="0"/>
              <w:spacing w:after="0" w:line="260" w:lineRule="exact"/>
              <w:jc w:val="center"/>
              <w:rPr>
                <w:rFonts w:ascii="Times New Roman" w:hAnsi="Times New Roman"/>
                <w:sz w:val="20"/>
                <w:szCs w:val="20"/>
                <w:lang w:val="ru-RU"/>
              </w:rPr>
            </w:pPr>
            <w:r>
              <w:rPr>
                <w:rFonts w:ascii="Times New Roman" w:hAnsi="Times New Roman"/>
                <w:sz w:val="20"/>
                <w:szCs w:val="20"/>
                <w:lang w:val="ru-RU"/>
              </w:rPr>
              <w:t>2018</w:t>
            </w:r>
          </w:p>
        </w:tc>
        <w:tc>
          <w:tcPr>
            <w:tcW w:w="0" w:type="auto"/>
            <w:tcBorders>
              <w:top w:val="single" w:sz="8" w:space="0" w:color="auto"/>
              <w:left w:val="single" w:sz="8" w:space="0" w:color="auto"/>
              <w:bottom w:val="single" w:sz="8" w:space="0" w:color="auto"/>
              <w:right w:val="single" w:sz="8" w:space="0" w:color="auto"/>
            </w:tcBorders>
            <w:vAlign w:val="center"/>
          </w:tcPr>
          <w:p w:rsidR="00397010" w:rsidRPr="00DE6283" w:rsidRDefault="00397010"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bottom w:val="single" w:sz="8" w:space="0" w:color="auto"/>
              <w:right w:val="single" w:sz="8" w:space="0" w:color="auto"/>
            </w:tcBorders>
            <w:vAlign w:val="center"/>
          </w:tcPr>
          <w:p w:rsidR="00397010" w:rsidRPr="00DE6283" w:rsidRDefault="00397010" w:rsidP="008D4F5B">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397010" w:rsidRPr="00DE6283" w:rsidRDefault="002D085A" w:rsidP="008D4F5B">
            <w:pPr>
              <w:widowControl w:val="0"/>
              <w:autoSpaceDE w:val="0"/>
              <w:autoSpaceDN w:val="0"/>
              <w:adjustRightInd w:val="0"/>
              <w:spacing w:after="0" w:line="260" w:lineRule="exact"/>
              <w:ind w:left="-116" w:right="-104" w:hanging="116"/>
              <w:jc w:val="center"/>
              <w:rPr>
                <w:rFonts w:ascii="Times New Roman" w:hAnsi="Times New Roman"/>
                <w:sz w:val="24"/>
                <w:szCs w:val="24"/>
              </w:rPr>
            </w:pPr>
            <w:r>
              <w:rPr>
                <w:rFonts w:ascii="Times New Roman" w:hAnsi="Times New Roman"/>
                <w:sz w:val="20"/>
                <w:szCs w:val="24"/>
                <w:lang w:val="ru-RU"/>
              </w:rPr>
              <w:t>0,344</w:t>
            </w:r>
          </w:p>
        </w:tc>
        <w:tc>
          <w:tcPr>
            <w:tcW w:w="0" w:type="auto"/>
            <w:tcBorders>
              <w:top w:val="single" w:sz="8" w:space="0" w:color="auto"/>
              <w:left w:val="single" w:sz="8" w:space="0" w:color="auto"/>
              <w:bottom w:val="single" w:sz="8" w:space="0" w:color="auto"/>
              <w:right w:val="single" w:sz="8" w:space="0" w:color="auto"/>
            </w:tcBorders>
            <w:vAlign w:val="center"/>
          </w:tcPr>
          <w:p w:rsidR="00397010" w:rsidRPr="00DE6283" w:rsidRDefault="00397010"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8" w:space="0" w:color="auto"/>
              <w:right w:val="single" w:sz="4" w:space="0" w:color="auto"/>
            </w:tcBorders>
            <w:vAlign w:val="center"/>
          </w:tcPr>
          <w:p w:rsidR="00397010" w:rsidRPr="00DE6283" w:rsidRDefault="002D085A" w:rsidP="008D4F5B">
            <w:pPr>
              <w:widowControl w:val="0"/>
              <w:autoSpaceDE w:val="0"/>
              <w:autoSpaceDN w:val="0"/>
              <w:adjustRightInd w:val="0"/>
              <w:spacing w:after="0" w:line="260" w:lineRule="exact"/>
              <w:ind w:left="-116" w:right="-104" w:hanging="116"/>
              <w:jc w:val="center"/>
              <w:rPr>
                <w:rFonts w:ascii="Times New Roman" w:hAnsi="Times New Roman"/>
                <w:sz w:val="24"/>
                <w:szCs w:val="24"/>
              </w:rPr>
            </w:pPr>
            <w:r>
              <w:rPr>
                <w:rFonts w:ascii="Times New Roman" w:hAnsi="Times New Roman"/>
                <w:sz w:val="20"/>
                <w:szCs w:val="24"/>
                <w:lang w:val="ru-RU"/>
              </w:rPr>
              <w:t>0,344</w:t>
            </w:r>
          </w:p>
        </w:tc>
        <w:tc>
          <w:tcPr>
            <w:tcW w:w="0" w:type="auto"/>
            <w:tcBorders>
              <w:top w:val="single" w:sz="4" w:space="0" w:color="auto"/>
              <w:left w:val="single" w:sz="4" w:space="0" w:color="auto"/>
              <w:bottom w:val="single" w:sz="4" w:space="0" w:color="auto"/>
              <w:right w:val="single" w:sz="4" w:space="0" w:color="auto"/>
            </w:tcBorders>
            <w:vAlign w:val="center"/>
          </w:tcPr>
          <w:p w:rsidR="00397010"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0,688</w:t>
            </w:r>
          </w:p>
        </w:tc>
        <w:tc>
          <w:tcPr>
            <w:tcW w:w="0" w:type="auto"/>
            <w:tcBorders>
              <w:top w:val="single" w:sz="4" w:space="0" w:color="auto"/>
              <w:left w:val="single" w:sz="4" w:space="0" w:color="auto"/>
              <w:bottom w:val="single" w:sz="4" w:space="0" w:color="auto"/>
              <w:right w:val="single" w:sz="4" w:space="0" w:color="auto"/>
            </w:tcBorders>
            <w:vAlign w:val="center"/>
          </w:tcPr>
          <w:p w:rsidR="00397010"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0,688</w:t>
            </w:r>
          </w:p>
        </w:tc>
      </w:tr>
      <w:tr w:rsidR="002D085A" w:rsidRPr="001C16F7" w:rsidTr="007C53AF">
        <w:trPr>
          <w:trHeight w:val="495"/>
        </w:trPr>
        <w:tc>
          <w:tcPr>
            <w:tcW w:w="2518" w:type="dxa"/>
            <w:vMerge w:val="restart"/>
            <w:tcBorders>
              <w:top w:val="single" w:sz="4" w:space="0" w:color="auto"/>
              <w:left w:val="single" w:sz="4" w:space="0" w:color="auto"/>
              <w:right w:val="single" w:sz="4" w:space="0" w:color="auto"/>
            </w:tcBorders>
            <w:vAlign w:val="center"/>
          </w:tcPr>
          <w:p w:rsidR="002D085A" w:rsidRPr="00EB16AC" w:rsidRDefault="002D085A" w:rsidP="00EB16AC">
            <w:pPr>
              <w:widowControl w:val="0"/>
              <w:overflowPunct w:val="0"/>
              <w:autoSpaceDE w:val="0"/>
              <w:autoSpaceDN w:val="0"/>
              <w:adjustRightInd w:val="0"/>
              <w:spacing w:after="0"/>
              <w:ind w:right="140"/>
              <w:jc w:val="both"/>
              <w:rPr>
                <w:rFonts w:ascii="Times New Roman" w:hAnsi="Times New Roman"/>
                <w:lang w:val="ru-RU"/>
              </w:rPr>
            </w:pPr>
            <w:r w:rsidRPr="00EB16AC">
              <w:rPr>
                <w:rFonts w:ascii="Times New Roman" w:hAnsi="Times New Roman"/>
                <w:lang w:val="ru-RU"/>
              </w:rPr>
              <w:t>Солнышко 8 МВт (ул.</w:t>
            </w:r>
            <w:r>
              <w:rPr>
                <w:rFonts w:ascii="Times New Roman" w:hAnsi="Times New Roman"/>
                <w:lang w:val="ru-RU"/>
              </w:rPr>
              <w:t xml:space="preserve"> П</w:t>
            </w:r>
            <w:r w:rsidRPr="00EB16AC">
              <w:rPr>
                <w:rFonts w:ascii="Times New Roman" w:hAnsi="Times New Roman"/>
                <w:lang w:val="ru-RU"/>
              </w:rPr>
              <w:t>ролетарская,10А)</w:t>
            </w:r>
          </w:p>
        </w:tc>
        <w:tc>
          <w:tcPr>
            <w:tcW w:w="1161" w:type="dxa"/>
            <w:tcBorders>
              <w:top w:val="single" w:sz="8" w:space="0" w:color="auto"/>
              <w:left w:val="single" w:sz="4" w:space="0" w:color="auto"/>
              <w:bottom w:val="single" w:sz="8" w:space="0" w:color="auto"/>
              <w:right w:val="single" w:sz="8" w:space="0" w:color="auto"/>
            </w:tcBorders>
            <w:vAlign w:val="center"/>
          </w:tcPr>
          <w:p w:rsidR="002D085A" w:rsidRPr="00697EAD" w:rsidRDefault="002D085A" w:rsidP="008D4F5B">
            <w:pPr>
              <w:widowControl w:val="0"/>
              <w:autoSpaceDE w:val="0"/>
              <w:autoSpaceDN w:val="0"/>
              <w:adjustRightInd w:val="0"/>
              <w:spacing w:after="0" w:line="260" w:lineRule="exact"/>
              <w:jc w:val="center"/>
              <w:rPr>
                <w:rFonts w:ascii="Times New Roman" w:hAnsi="Times New Roman"/>
                <w:sz w:val="20"/>
                <w:szCs w:val="20"/>
                <w:lang w:val="ru-RU"/>
              </w:rPr>
            </w:pPr>
            <w:r w:rsidRPr="002D085A">
              <w:rPr>
                <w:rFonts w:ascii="Times New Roman" w:hAnsi="Times New Roman"/>
                <w:sz w:val="20"/>
                <w:szCs w:val="20"/>
                <w:lang w:val="ru-RU"/>
              </w:rPr>
              <w:t>Ecomax 3000 NC</w:t>
            </w:r>
          </w:p>
        </w:tc>
        <w:tc>
          <w:tcPr>
            <w:tcW w:w="0" w:type="auto"/>
            <w:tcBorders>
              <w:top w:val="single" w:sz="8" w:space="0" w:color="auto"/>
              <w:left w:val="single" w:sz="8" w:space="0" w:color="auto"/>
              <w:bottom w:val="single" w:sz="4" w:space="0" w:color="auto"/>
              <w:right w:val="single" w:sz="8" w:space="0" w:color="auto"/>
            </w:tcBorders>
            <w:vAlign w:val="center"/>
          </w:tcPr>
          <w:p w:rsidR="002D085A" w:rsidRPr="00697EAD" w:rsidRDefault="002D085A" w:rsidP="008D4F5B">
            <w:pPr>
              <w:widowControl w:val="0"/>
              <w:autoSpaceDE w:val="0"/>
              <w:autoSpaceDN w:val="0"/>
              <w:adjustRightInd w:val="0"/>
              <w:spacing w:after="0" w:line="260" w:lineRule="exact"/>
              <w:jc w:val="center"/>
              <w:rPr>
                <w:rFonts w:ascii="Times New Roman" w:hAnsi="Times New Roman"/>
                <w:sz w:val="20"/>
                <w:szCs w:val="20"/>
                <w:lang w:val="ru-RU"/>
              </w:rPr>
            </w:pPr>
            <w:r>
              <w:rPr>
                <w:rFonts w:ascii="Times New Roman" w:hAnsi="Times New Roman"/>
                <w:sz w:val="20"/>
                <w:szCs w:val="20"/>
                <w:lang w:val="ru-RU"/>
              </w:rPr>
              <w:t>2018</w:t>
            </w:r>
          </w:p>
        </w:tc>
        <w:tc>
          <w:tcPr>
            <w:tcW w:w="0" w:type="auto"/>
            <w:tcBorders>
              <w:top w:val="single" w:sz="8" w:space="0" w:color="auto"/>
              <w:left w:val="single" w:sz="8" w:space="0" w:color="auto"/>
              <w:bottom w:val="single" w:sz="4" w:space="0" w:color="auto"/>
              <w:right w:val="single" w:sz="8" w:space="0" w:color="auto"/>
            </w:tcBorders>
            <w:vAlign w:val="center"/>
          </w:tcPr>
          <w:p w:rsidR="002D085A"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Газ</w:t>
            </w:r>
          </w:p>
        </w:tc>
        <w:tc>
          <w:tcPr>
            <w:tcW w:w="0" w:type="auto"/>
            <w:vMerge w:val="restart"/>
            <w:tcBorders>
              <w:top w:val="single" w:sz="8" w:space="0" w:color="auto"/>
              <w:left w:val="single" w:sz="8" w:space="0" w:color="auto"/>
              <w:right w:val="single" w:sz="8" w:space="0" w:color="auto"/>
            </w:tcBorders>
            <w:vAlign w:val="center"/>
          </w:tcPr>
          <w:p w:rsidR="002D085A" w:rsidRPr="00DE6283" w:rsidRDefault="002D085A" w:rsidP="008D4F5B">
            <w:pPr>
              <w:widowControl w:val="0"/>
              <w:overflowPunct w:val="0"/>
              <w:autoSpaceDE w:val="0"/>
              <w:autoSpaceDN w:val="0"/>
              <w:adjustRightInd w:val="0"/>
              <w:spacing w:after="0"/>
              <w:ind w:right="140"/>
              <w:jc w:val="center"/>
              <w:rPr>
                <w:rFonts w:ascii="Times New Roman" w:hAnsi="Times New Roman"/>
                <w:b/>
                <w:bCs/>
                <w:sz w:val="20"/>
                <w:szCs w:val="24"/>
                <w:lang w:val="ru-RU"/>
              </w:rPr>
            </w:pPr>
            <w:r>
              <w:rPr>
                <w:rFonts w:ascii="Times New Roman" w:hAnsi="Times New Roman"/>
                <w:b/>
                <w:bCs/>
                <w:sz w:val="20"/>
                <w:szCs w:val="24"/>
                <w:lang w:val="ru-RU"/>
              </w:rPr>
              <w:t>-</w:t>
            </w:r>
          </w:p>
        </w:tc>
        <w:tc>
          <w:tcPr>
            <w:tcW w:w="0" w:type="auto"/>
            <w:tcBorders>
              <w:top w:val="single" w:sz="8" w:space="0" w:color="auto"/>
              <w:left w:val="single" w:sz="8" w:space="0" w:color="auto"/>
              <w:bottom w:val="single" w:sz="4" w:space="0" w:color="auto"/>
              <w:right w:val="single" w:sz="8" w:space="0" w:color="auto"/>
            </w:tcBorders>
            <w:vAlign w:val="center"/>
          </w:tcPr>
          <w:p w:rsidR="002D085A" w:rsidRPr="00DE6283" w:rsidRDefault="007C53AF" w:rsidP="008D4F5B">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2,579</w:t>
            </w:r>
          </w:p>
        </w:tc>
        <w:tc>
          <w:tcPr>
            <w:tcW w:w="0" w:type="auto"/>
            <w:vMerge w:val="restart"/>
            <w:tcBorders>
              <w:top w:val="single" w:sz="8" w:space="0" w:color="auto"/>
              <w:left w:val="single" w:sz="8" w:space="0" w:color="auto"/>
              <w:right w:val="single" w:sz="8" w:space="0" w:color="auto"/>
            </w:tcBorders>
            <w:vAlign w:val="center"/>
          </w:tcPr>
          <w:p w:rsidR="002D085A" w:rsidRPr="00DE6283" w:rsidRDefault="00E738C6"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4" w:space="0" w:color="auto"/>
            </w:tcBorders>
            <w:vAlign w:val="center"/>
          </w:tcPr>
          <w:p w:rsidR="002D085A" w:rsidRPr="00DE6283" w:rsidRDefault="007C53AF" w:rsidP="008D4F5B">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2,579</w:t>
            </w:r>
          </w:p>
        </w:tc>
        <w:tc>
          <w:tcPr>
            <w:tcW w:w="0" w:type="auto"/>
            <w:vMerge w:val="restart"/>
            <w:tcBorders>
              <w:top w:val="single" w:sz="4" w:space="0" w:color="auto"/>
              <w:left w:val="single" w:sz="4" w:space="0" w:color="auto"/>
              <w:right w:val="single" w:sz="4" w:space="0" w:color="auto"/>
            </w:tcBorders>
            <w:vAlign w:val="center"/>
          </w:tcPr>
          <w:p w:rsidR="002D085A" w:rsidRPr="00DE6283" w:rsidRDefault="007C53AF"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6,879</w:t>
            </w:r>
          </w:p>
        </w:tc>
        <w:tc>
          <w:tcPr>
            <w:tcW w:w="0" w:type="auto"/>
            <w:vMerge w:val="restart"/>
            <w:tcBorders>
              <w:top w:val="single" w:sz="4" w:space="0" w:color="auto"/>
              <w:left w:val="single" w:sz="4" w:space="0" w:color="auto"/>
              <w:right w:val="single" w:sz="4" w:space="0" w:color="auto"/>
            </w:tcBorders>
            <w:vAlign w:val="center"/>
          </w:tcPr>
          <w:p w:rsidR="002D085A" w:rsidRPr="00DE6283" w:rsidRDefault="007C53AF"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6,879</w:t>
            </w:r>
          </w:p>
        </w:tc>
      </w:tr>
      <w:tr w:rsidR="002D085A" w:rsidRPr="001C16F7" w:rsidTr="00E738C6">
        <w:trPr>
          <w:trHeight w:hRule="exact" w:val="603"/>
        </w:trPr>
        <w:tc>
          <w:tcPr>
            <w:tcW w:w="2518" w:type="dxa"/>
            <w:vMerge/>
            <w:tcBorders>
              <w:left w:val="single" w:sz="4" w:space="0" w:color="auto"/>
              <w:bottom w:val="single" w:sz="4" w:space="0" w:color="auto"/>
              <w:right w:val="single" w:sz="4" w:space="0" w:color="auto"/>
            </w:tcBorders>
            <w:vAlign w:val="center"/>
          </w:tcPr>
          <w:p w:rsidR="002D085A" w:rsidRPr="00EB16AC" w:rsidRDefault="002D085A" w:rsidP="00EB16AC">
            <w:pPr>
              <w:widowControl w:val="0"/>
              <w:overflowPunct w:val="0"/>
              <w:autoSpaceDE w:val="0"/>
              <w:autoSpaceDN w:val="0"/>
              <w:adjustRightInd w:val="0"/>
              <w:spacing w:after="0"/>
              <w:ind w:right="140"/>
              <w:jc w:val="both"/>
              <w:rPr>
                <w:rFonts w:ascii="Times New Roman" w:hAnsi="Times New Roman"/>
                <w:lang w:val="ru-RU"/>
              </w:rPr>
            </w:pPr>
          </w:p>
        </w:tc>
        <w:tc>
          <w:tcPr>
            <w:tcW w:w="1161" w:type="dxa"/>
            <w:tcBorders>
              <w:top w:val="single" w:sz="8" w:space="0" w:color="auto"/>
              <w:left w:val="single" w:sz="4" w:space="0" w:color="auto"/>
              <w:bottom w:val="single" w:sz="8" w:space="0" w:color="auto"/>
              <w:right w:val="single" w:sz="8" w:space="0" w:color="auto"/>
            </w:tcBorders>
            <w:vAlign w:val="center"/>
          </w:tcPr>
          <w:p w:rsidR="002D085A" w:rsidRPr="002D085A" w:rsidRDefault="007C53AF" w:rsidP="008D4F5B">
            <w:pPr>
              <w:widowControl w:val="0"/>
              <w:autoSpaceDE w:val="0"/>
              <w:autoSpaceDN w:val="0"/>
              <w:adjustRightInd w:val="0"/>
              <w:spacing w:after="0" w:line="260" w:lineRule="exact"/>
              <w:jc w:val="center"/>
              <w:rPr>
                <w:rFonts w:ascii="Times New Roman" w:hAnsi="Times New Roman"/>
                <w:sz w:val="20"/>
                <w:szCs w:val="20"/>
                <w:lang w:val="ru-RU"/>
              </w:rPr>
            </w:pPr>
            <w:r w:rsidRPr="007C53AF">
              <w:rPr>
                <w:rFonts w:ascii="Times New Roman" w:hAnsi="Times New Roman"/>
                <w:sz w:val="20"/>
                <w:szCs w:val="20"/>
                <w:lang w:val="ru-RU"/>
              </w:rPr>
              <w:t>Ecomax 2000NC</w:t>
            </w:r>
          </w:p>
        </w:tc>
        <w:tc>
          <w:tcPr>
            <w:tcW w:w="0" w:type="auto"/>
            <w:tcBorders>
              <w:top w:val="single" w:sz="4" w:space="0" w:color="auto"/>
              <w:left w:val="single" w:sz="8" w:space="0" w:color="auto"/>
              <w:bottom w:val="single" w:sz="8" w:space="0" w:color="auto"/>
              <w:right w:val="single" w:sz="8" w:space="0" w:color="auto"/>
            </w:tcBorders>
            <w:vAlign w:val="center"/>
          </w:tcPr>
          <w:p w:rsidR="002D085A" w:rsidRDefault="007C53AF" w:rsidP="008D4F5B">
            <w:pPr>
              <w:widowControl w:val="0"/>
              <w:autoSpaceDE w:val="0"/>
              <w:autoSpaceDN w:val="0"/>
              <w:adjustRightInd w:val="0"/>
              <w:spacing w:after="0" w:line="260" w:lineRule="exact"/>
              <w:jc w:val="center"/>
              <w:rPr>
                <w:rFonts w:ascii="Times New Roman" w:hAnsi="Times New Roman"/>
                <w:sz w:val="20"/>
                <w:szCs w:val="20"/>
                <w:lang w:val="ru-RU"/>
              </w:rPr>
            </w:pPr>
            <w:r>
              <w:rPr>
                <w:rFonts w:ascii="Times New Roman" w:hAnsi="Times New Roman"/>
                <w:sz w:val="20"/>
                <w:szCs w:val="20"/>
                <w:lang w:val="ru-RU"/>
              </w:rPr>
              <w:t>2018</w:t>
            </w:r>
          </w:p>
        </w:tc>
        <w:tc>
          <w:tcPr>
            <w:tcW w:w="0" w:type="auto"/>
            <w:tcBorders>
              <w:top w:val="single" w:sz="4" w:space="0" w:color="auto"/>
              <w:left w:val="single" w:sz="8" w:space="0" w:color="auto"/>
              <w:bottom w:val="single" w:sz="8" w:space="0" w:color="auto"/>
              <w:right w:val="single" w:sz="8" w:space="0" w:color="auto"/>
            </w:tcBorders>
            <w:vAlign w:val="center"/>
          </w:tcPr>
          <w:p w:rsidR="002D085A" w:rsidRDefault="007C53AF"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Газ</w:t>
            </w:r>
          </w:p>
        </w:tc>
        <w:tc>
          <w:tcPr>
            <w:tcW w:w="0" w:type="auto"/>
            <w:vMerge/>
            <w:tcBorders>
              <w:left w:val="single" w:sz="8" w:space="0" w:color="auto"/>
              <w:bottom w:val="single" w:sz="8" w:space="0" w:color="auto"/>
              <w:right w:val="single" w:sz="8" w:space="0" w:color="auto"/>
            </w:tcBorders>
            <w:vAlign w:val="center"/>
          </w:tcPr>
          <w:p w:rsidR="002D085A" w:rsidRDefault="002D085A" w:rsidP="008D4F5B">
            <w:pPr>
              <w:widowControl w:val="0"/>
              <w:overflowPunct w:val="0"/>
              <w:autoSpaceDE w:val="0"/>
              <w:autoSpaceDN w:val="0"/>
              <w:adjustRightInd w:val="0"/>
              <w:spacing w:after="0"/>
              <w:ind w:right="140"/>
              <w:jc w:val="center"/>
              <w:rPr>
                <w:rFonts w:ascii="Times New Roman" w:hAnsi="Times New Roman"/>
                <w:b/>
                <w:bCs/>
                <w:sz w:val="20"/>
                <w:szCs w:val="24"/>
                <w:lang w:val="ru-RU"/>
              </w:rPr>
            </w:pPr>
          </w:p>
        </w:tc>
        <w:tc>
          <w:tcPr>
            <w:tcW w:w="0" w:type="auto"/>
            <w:tcBorders>
              <w:top w:val="single" w:sz="4" w:space="0" w:color="auto"/>
              <w:left w:val="single" w:sz="8" w:space="0" w:color="auto"/>
              <w:bottom w:val="single" w:sz="8" w:space="0" w:color="auto"/>
              <w:right w:val="single" w:sz="8" w:space="0" w:color="auto"/>
            </w:tcBorders>
            <w:vAlign w:val="center"/>
          </w:tcPr>
          <w:p w:rsidR="002D085A" w:rsidRPr="00DE6283" w:rsidRDefault="007C53AF" w:rsidP="008D4F5B">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1,72</w:t>
            </w:r>
          </w:p>
        </w:tc>
        <w:tc>
          <w:tcPr>
            <w:tcW w:w="0" w:type="auto"/>
            <w:vMerge/>
            <w:tcBorders>
              <w:left w:val="single" w:sz="8" w:space="0" w:color="auto"/>
              <w:bottom w:val="single" w:sz="8" w:space="0" w:color="auto"/>
              <w:right w:val="single" w:sz="8" w:space="0" w:color="auto"/>
            </w:tcBorders>
            <w:vAlign w:val="center"/>
          </w:tcPr>
          <w:p w:rsidR="002D085A"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tcBorders>
              <w:top w:val="single" w:sz="4" w:space="0" w:color="auto"/>
              <w:left w:val="single" w:sz="8" w:space="0" w:color="auto"/>
              <w:bottom w:val="single" w:sz="8" w:space="0" w:color="auto"/>
              <w:right w:val="single" w:sz="4" w:space="0" w:color="auto"/>
            </w:tcBorders>
            <w:vAlign w:val="center"/>
          </w:tcPr>
          <w:p w:rsidR="002D085A" w:rsidRPr="00DE6283" w:rsidRDefault="007C53AF" w:rsidP="008D4F5B">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1,72</w:t>
            </w:r>
          </w:p>
        </w:tc>
        <w:tc>
          <w:tcPr>
            <w:tcW w:w="0" w:type="auto"/>
            <w:vMerge/>
            <w:tcBorders>
              <w:left w:val="single" w:sz="4" w:space="0" w:color="auto"/>
              <w:bottom w:val="single" w:sz="4" w:space="0" w:color="auto"/>
              <w:right w:val="single" w:sz="4" w:space="0" w:color="auto"/>
            </w:tcBorders>
            <w:vAlign w:val="center"/>
          </w:tcPr>
          <w:p w:rsidR="002D085A"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vMerge/>
            <w:tcBorders>
              <w:left w:val="single" w:sz="4" w:space="0" w:color="auto"/>
              <w:bottom w:val="single" w:sz="4" w:space="0" w:color="auto"/>
              <w:right w:val="single" w:sz="4" w:space="0" w:color="auto"/>
            </w:tcBorders>
            <w:vAlign w:val="center"/>
          </w:tcPr>
          <w:p w:rsidR="002D085A" w:rsidRPr="00DE6283" w:rsidRDefault="002D085A" w:rsidP="008D4F5B">
            <w:pPr>
              <w:widowControl w:val="0"/>
              <w:overflowPunct w:val="0"/>
              <w:autoSpaceDE w:val="0"/>
              <w:autoSpaceDN w:val="0"/>
              <w:adjustRightInd w:val="0"/>
              <w:spacing w:after="0"/>
              <w:ind w:right="140"/>
              <w:jc w:val="center"/>
              <w:rPr>
                <w:rFonts w:ascii="Times New Roman" w:hAnsi="Times New Roman"/>
                <w:bCs/>
                <w:sz w:val="20"/>
                <w:szCs w:val="24"/>
                <w:lang w:val="ru-RU"/>
              </w:rPr>
            </w:pPr>
          </w:p>
        </w:tc>
      </w:tr>
      <w:tr w:rsidR="001B2BB3" w:rsidRPr="0023537D" w:rsidTr="00BD07B8">
        <w:trPr>
          <w:trHeight w:hRule="exact" w:val="569"/>
        </w:trPr>
        <w:tc>
          <w:tcPr>
            <w:tcW w:w="2518" w:type="dxa"/>
            <w:vMerge w:val="restart"/>
            <w:tcBorders>
              <w:top w:val="single" w:sz="4" w:space="0" w:color="auto"/>
              <w:left w:val="single" w:sz="4" w:space="0" w:color="auto"/>
              <w:right w:val="single" w:sz="4" w:space="0" w:color="auto"/>
            </w:tcBorders>
            <w:vAlign w:val="center"/>
          </w:tcPr>
          <w:p w:rsidR="001B2BB3" w:rsidRPr="00EB16AC" w:rsidRDefault="001B2BB3" w:rsidP="001B2BB3">
            <w:pPr>
              <w:widowControl w:val="0"/>
              <w:overflowPunct w:val="0"/>
              <w:autoSpaceDE w:val="0"/>
              <w:autoSpaceDN w:val="0"/>
              <w:adjustRightInd w:val="0"/>
              <w:spacing w:after="0"/>
              <w:ind w:left="-142" w:right="-107"/>
              <w:jc w:val="center"/>
              <w:rPr>
                <w:rFonts w:ascii="Times New Roman" w:hAnsi="Times New Roman"/>
                <w:bCs/>
                <w:lang w:val="ru-RU"/>
              </w:rPr>
            </w:pPr>
            <w:r w:rsidRPr="00EB16AC">
              <w:rPr>
                <w:rFonts w:ascii="Times New Roman" w:hAnsi="Times New Roman"/>
                <w:lang w:val="ru-RU"/>
              </w:rPr>
              <w:t>Средняя школа №1 (ул. Пионерская, д.44)</w:t>
            </w:r>
          </w:p>
        </w:tc>
        <w:tc>
          <w:tcPr>
            <w:tcW w:w="1161" w:type="dxa"/>
            <w:tcBorders>
              <w:top w:val="single" w:sz="8" w:space="0" w:color="auto"/>
              <w:left w:val="single" w:sz="4" w:space="0" w:color="auto"/>
              <w:bottom w:val="single" w:sz="8" w:space="0" w:color="auto"/>
              <w:right w:val="single" w:sz="8" w:space="0" w:color="auto"/>
            </w:tcBorders>
            <w:vAlign w:val="center"/>
          </w:tcPr>
          <w:p w:rsidR="001B2BB3" w:rsidRPr="00697EAD" w:rsidRDefault="001B2BB3" w:rsidP="001B2BB3">
            <w:pPr>
              <w:widowControl w:val="0"/>
              <w:autoSpaceDE w:val="0"/>
              <w:autoSpaceDN w:val="0"/>
              <w:adjustRightInd w:val="0"/>
              <w:spacing w:after="0" w:line="260" w:lineRule="exact"/>
              <w:jc w:val="center"/>
              <w:rPr>
                <w:rFonts w:ascii="Times New Roman" w:hAnsi="Times New Roman"/>
                <w:sz w:val="20"/>
                <w:szCs w:val="20"/>
                <w:lang w:val="ru-RU"/>
              </w:rPr>
            </w:pPr>
            <w:r w:rsidRPr="00697EAD">
              <w:rPr>
                <w:rFonts w:ascii="Times New Roman" w:hAnsi="Times New Roman"/>
                <w:sz w:val="20"/>
                <w:szCs w:val="20"/>
                <w:lang w:val="ru-RU"/>
              </w:rPr>
              <w:t>КСВ-2,9</w:t>
            </w:r>
          </w:p>
        </w:tc>
        <w:tc>
          <w:tcPr>
            <w:tcW w:w="0" w:type="auto"/>
            <w:tcBorders>
              <w:top w:val="single" w:sz="8" w:space="0" w:color="auto"/>
              <w:left w:val="single" w:sz="8" w:space="0" w:color="auto"/>
              <w:bottom w:val="single" w:sz="4" w:space="0" w:color="auto"/>
              <w:right w:val="single" w:sz="8" w:space="0" w:color="auto"/>
            </w:tcBorders>
            <w:vAlign w:val="center"/>
          </w:tcPr>
          <w:p w:rsidR="001B2BB3" w:rsidRPr="00697EAD" w:rsidRDefault="001B2BB3" w:rsidP="001B2BB3">
            <w:pPr>
              <w:widowControl w:val="0"/>
              <w:autoSpaceDE w:val="0"/>
              <w:autoSpaceDN w:val="0"/>
              <w:adjustRightInd w:val="0"/>
              <w:spacing w:after="0" w:line="260" w:lineRule="exact"/>
              <w:jc w:val="center"/>
              <w:rPr>
                <w:rFonts w:ascii="Times New Roman" w:hAnsi="Times New Roman"/>
                <w:sz w:val="20"/>
                <w:szCs w:val="24"/>
                <w:lang w:val="ru-RU"/>
              </w:rPr>
            </w:pPr>
            <w:r>
              <w:rPr>
                <w:rFonts w:ascii="Times New Roman" w:hAnsi="Times New Roman"/>
                <w:sz w:val="20"/>
                <w:szCs w:val="24"/>
                <w:lang w:val="ru-RU"/>
              </w:rPr>
              <w:t>1989</w:t>
            </w:r>
          </w:p>
        </w:tc>
        <w:tc>
          <w:tcPr>
            <w:tcW w:w="0" w:type="auto"/>
            <w:tcBorders>
              <w:top w:val="single" w:sz="8" w:space="0" w:color="auto"/>
              <w:left w:val="single" w:sz="8" w:space="0" w:color="auto"/>
              <w:bottom w:val="single" w:sz="8" w:space="0" w:color="auto"/>
              <w:right w:val="single" w:sz="8"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vMerge w:val="restart"/>
            <w:tcBorders>
              <w:top w:val="single" w:sz="8" w:space="0" w:color="auto"/>
              <w:left w:val="single" w:sz="8" w:space="0" w:color="auto"/>
              <w:right w:val="single" w:sz="8"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8" w:space="0" w:color="auto"/>
              <w:left w:val="single" w:sz="8" w:space="0" w:color="auto"/>
              <w:bottom w:val="single" w:sz="4" w:space="0" w:color="auto"/>
              <w:right w:val="single" w:sz="8" w:space="0" w:color="auto"/>
            </w:tcBorders>
            <w:vAlign w:val="center"/>
          </w:tcPr>
          <w:p w:rsidR="001B2BB3" w:rsidRPr="00DE6283" w:rsidRDefault="001B2BB3" w:rsidP="001B2BB3">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2,5</w:t>
            </w:r>
          </w:p>
        </w:tc>
        <w:tc>
          <w:tcPr>
            <w:tcW w:w="0" w:type="auto"/>
            <w:vMerge w:val="restart"/>
            <w:tcBorders>
              <w:top w:val="single" w:sz="8" w:space="0" w:color="auto"/>
              <w:left w:val="single" w:sz="8" w:space="0" w:color="auto"/>
              <w:right w:val="single" w:sz="8"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8" w:space="0" w:color="auto"/>
            </w:tcBorders>
            <w:vAlign w:val="center"/>
          </w:tcPr>
          <w:p w:rsidR="001B2BB3" w:rsidRPr="00DE6283" w:rsidRDefault="001B2BB3" w:rsidP="001B2BB3">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2,5</w:t>
            </w:r>
          </w:p>
        </w:tc>
        <w:tc>
          <w:tcPr>
            <w:tcW w:w="0" w:type="auto"/>
            <w:vMerge w:val="restart"/>
            <w:tcBorders>
              <w:top w:val="single" w:sz="4" w:space="0" w:color="auto"/>
              <w:left w:val="single" w:sz="4" w:space="0" w:color="auto"/>
              <w:right w:val="single" w:sz="4"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11,5</w:t>
            </w:r>
          </w:p>
        </w:tc>
        <w:tc>
          <w:tcPr>
            <w:tcW w:w="0" w:type="auto"/>
            <w:vMerge w:val="restart"/>
            <w:tcBorders>
              <w:top w:val="single" w:sz="4" w:space="0" w:color="auto"/>
              <w:left w:val="single" w:sz="4" w:space="0" w:color="auto"/>
              <w:right w:val="single" w:sz="4"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11,5</w:t>
            </w:r>
          </w:p>
        </w:tc>
      </w:tr>
      <w:tr w:rsidR="001B2BB3" w:rsidRPr="00DE6283" w:rsidTr="001B2BB3">
        <w:trPr>
          <w:trHeight w:hRule="exact" w:val="559"/>
        </w:trPr>
        <w:tc>
          <w:tcPr>
            <w:tcW w:w="2518" w:type="dxa"/>
            <w:vMerge/>
            <w:tcBorders>
              <w:left w:val="single" w:sz="4" w:space="0" w:color="auto"/>
              <w:bottom w:val="single" w:sz="4" w:space="0" w:color="auto"/>
              <w:right w:val="single" w:sz="4" w:space="0" w:color="auto"/>
            </w:tcBorders>
            <w:vAlign w:val="center"/>
          </w:tcPr>
          <w:p w:rsidR="001B2BB3" w:rsidRPr="00EB16AC" w:rsidRDefault="001B2BB3" w:rsidP="001B2BB3">
            <w:pPr>
              <w:widowControl w:val="0"/>
              <w:overflowPunct w:val="0"/>
              <w:autoSpaceDE w:val="0"/>
              <w:autoSpaceDN w:val="0"/>
              <w:adjustRightInd w:val="0"/>
              <w:spacing w:after="0"/>
              <w:ind w:right="140"/>
              <w:jc w:val="center"/>
              <w:rPr>
                <w:rFonts w:ascii="Times New Roman" w:hAnsi="Times New Roman"/>
                <w:lang w:val="ru-RU"/>
              </w:rPr>
            </w:pPr>
          </w:p>
        </w:tc>
        <w:tc>
          <w:tcPr>
            <w:tcW w:w="1161" w:type="dxa"/>
            <w:tcBorders>
              <w:top w:val="single" w:sz="8" w:space="0" w:color="auto"/>
              <w:left w:val="single" w:sz="4" w:space="0" w:color="auto"/>
              <w:bottom w:val="single" w:sz="8" w:space="0" w:color="auto"/>
              <w:right w:val="single" w:sz="8" w:space="0" w:color="auto"/>
            </w:tcBorders>
            <w:vAlign w:val="center"/>
          </w:tcPr>
          <w:p w:rsidR="001B2BB3" w:rsidRPr="00697EAD" w:rsidRDefault="001B2BB3" w:rsidP="001B2BB3">
            <w:pPr>
              <w:widowControl w:val="0"/>
              <w:autoSpaceDE w:val="0"/>
              <w:autoSpaceDN w:val="0"/>
              <w:adjustRightInd w:val="0"/>
              <w:spacing w:after="0" w:line="260" w:lineRule="exact"/>
              <w:jc w:val="center"/>
              <w:rPr>
                <w:rFonts w:ascii="Times New Roman" w:hAnsi="Times New Roman"/>
                <w:sz w:val="20"/>
                <w:szCs w:val="20"/>
                <w:lang w:val="ru-RU"/>
              </w:rPr>
            </w:pPr>
            <w:r w:rsidRPr="00697EAD">
              <w:rPr>
                <w:rFonts w:ascii="Times New Roman" w:hAnsi="Times New Roman"/>
                <w:sz w:val="20"/>
                <w:szCs w:val="20"/>
                <w:lang w:val="ru-RU"/>
              </w:rPr>
              <w:t>КВГ-4,0</w:t>
            </w:r>
          </w:p>
        </w:tc>
        <w:tc>
          <w:tcPr>
            <w:tcW w:w="0" w:type="auto"/>
            <w:tcBorders>
              <w:left w:val="single" w:sz="8" w:space="0" w:color="auto"/>
              <w:bottom w:val="single" w:sz="4" w:space="0" w:color="auto"/>
              <w:right w:val="single" w:sz="8" w:space="0" w:color="auto"/>
            </w:tcBorders>
            <w:vAlign w:val="center"/>
          </w:tcPr>
          <w:p w:rsidR="001B2BB3" w:rsidRPr="00697EAD" w:rsidRDefault="001B2BB3" w:rsidP="001B2BB3">
            <w:pPr>
              <w:widowControl w:val="0"/>
              <w:autoSpaceDE w:val="0"/>
              <w:autoSpaceDN w:val="0"/>
              <w:adjustRightInd w:val="0"/>
              <w:spacing w:after="0" w:line="260" w:lineRule="exact"/>
              <w:jc w:val="center"/>
              <w:rPr>
                <w:rFonts w:ascii="Times New Roman" w:hAnsi="Times New Roman"/>
                <w:sz w:val="20"/>
                <w:szCs w:val="24"/>
                <w:lang w:val="ru-RU"/>
              </w:rPr>
            </w:pPr>
            <w:r>
              <w:rPr>
                <w:rFonts w:ascii="Times New Roman" w:hAnsi="Times New Roman"/>
                <w:sz w:val="20"/>
                <w:szCs w:val="24"/>
                <w:lang w:val="ru-RU"/>
              </w:rPr>
              <w:t>2002</w:t>
            </w:r>
          </w:p>
        </w:tc>
        <w:tc>
          <w:tcPr>
            <w:tcW w:w="0" w:type="auto"/>
            <w:tcBorders>
              <w:top w:val="single" w:sz="8" w:space="0" w:color="auto"/>
              <w:left w:val="single" w:sz="8" w:space="0" w:color="auto"/>
              <w:bottom w:val="single" w:sz="8" w:space="0" w:color="auto"/>
              <w:right w:val="single" w:sz="8"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vMerge/>
            <w:tcBorders>
              <w:left w:val="single" w:sz="8" w:space="0" w:color="auto"/>
              <w:bottom w:val="single" w:sz="8" w:space="0" w:color="auto"/>
              <w:right w:val="single" w:sz="8"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
                <w:bCs/>
                <w:sz w:val="20"/>
                <w:szCs w:val="24"/>
                <w:lang w:val="ru-RU"/>
              </w:rPr>
            </w:pPr>
          </w:p>
        </w:tc>
        <w:tc>
          <w:tcPr>
            <w:tcW w:w="0" w:type="auto"/>
            <w:tcBorders>
              <w:top w:val="single" w:sz="4" w:space="0" w:color="auto"/>
              <w:left w:val="single" w:sz="8" w:space="0" w:color="auto"/>
              <w:bottom w:val="single" w:sz="4" w:space="0" w:color="auto"/>
              <w:right w:val="single" w:sz="8" w:space="0" w:color="auto"/>
            </w:tcBorders>
            <w:vAlign w:val="center"/>
          </w:tcPr>
          <w:p w:rsidR="001B2BB3" w:rsidRPr="001B2BB3" w:rsidRDefault="001B2BB3" w:rsidP="001B2BB3">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4,0</w:t>
            </w:r>
          </w:p>
        </w:tc>
        <w:tc>
          <w:tcPr>
            <w:tcW w:w="0" w:type="auto"/>
            <w:vMerge/>
            <w:tcBorders>
              <w:left w:val="single" w:sz="8" w:space="0" w:color="auto"/>
              <w:bottom w:val="single" w:sz="8" w:space="0" w:color="auto"/>
              <w:right w:val="single" w:sz="8"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tcBorders>
              <w:top w:val="single" w:sz="4" w:space="0" w:color="auto"/>
              <w:left w:val="single" w:sz="8" w:space="0" w:color="auto"/>
              <w:bottom w:val="single" w:sz="8" w:space="0" w:color="auto"/>
              <w:right w:val="single" w:sz="8" w:space="0" w:color="auto"/>
            </w:tcBorders>
            <w:vAlign w:val="center"/>
          </w:tcPr>
          <w:p w:rsidR="001B2BB3" w:rsidRPr="001B2BB3" w:rsidRDefault="001B2BB3" w:rsidP="001B2BB3">
            <w:pPr>
              <w:widowControl w:val="0"/>
              <w:autoSpaceDE w:val="0"/>
              <w:autoSpaceDN w:val="0"/>
              <w:adjustRightInd w:val="0"/>
              <w:spacing w:after="0" w:line="260" w:lineRule="exact"/>
              <w:ind w:left="-116" w:right="-104" w:hanging="116"/>
              <w:jc w:val="center"/>
              <w:rPr>
                <w:rFonts w:ascii="Times New Roman" w:hAnsi="Times New Roman"/>
                <w:sz w:val="20"/>
                <w:szCs w:val="24"/>
                <w:lang w:val="ru-RU"/>
              </w:rPr>
            </w:pPr>
            <w:r>
              <w:rPr>
                <w:rFonts w:ascii="Times New Roman" w:hAnsi="Times New Roman"/>
                <w:sz w:val="20"/>
                <w:szCs w:val="24"/>
                <w:lang w:val="ru-RU"/>
              </w:rPr>
              <w:t>4,0</w:t>
            </w:r>
          </w:p>
        </w:tc>
        <w:tc>
          <w:tcPr>
            <w:tcW w:w="0" w:type="auto"/>
            <w:vMerge/>
            <w:tcBorders>
              <w:left w:val="single" w:sz="4" w:space="0" w:color="auto"/>
              <w:bottom w:val="single" w:sz="4" w:space="0" w:color="auto"/>
              <w:right w:val="single" w:sz="4"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rPr>
            </w:pPr>
          </w:p>
        </w:tc>
        <w:tc>
          <w:tcPr>
            <w:tcW w:w="0" w:type="auto"/>
            <w:vMerge/>
            <w:tcBorders>
              <w:left w:val="single" w:sz="4" w:space="0" w:color="auto"/>
              <w:bottom w:val="single" w:sz="4" w:space="0" w:color="auto"/>
              <w:right w:val="single" w:sz="4" w:space="0" w:color="auto"/>
            </w:tcBorders>
            <w:vAlign w:val="center"/>
          </w:tcPr>
          <w:p w:rsidR="001B2BB3" w:rsidRPr="00DE6283" w:rsidRDefault="001B2BB3" w:rsidP="001B2BB3">
            <w:pPr>
              <w:widowControl w:val="0"/>
              <w:overflowPunct w:val="0"/>
              <w:autoSpaceDE w:val="0"/>
              <w:autoSpaceDN w:val="0"/>
              <w:adjustRightInd w:val="0"/>
              <w:spacing w:after="0"/>
              <w:ind w:right="140"/>
              <w:jc w:val="center"/>
              <w:rPr>
                <w:rFonts w:ascii="Times New Roman" w:hAnsi="Times New Roman"/>
                <w:bCs/>
                <w:sz w:val="20"/>
                <w:szCs w:val="24"/>
                <w:lang w:val="ru-RU"/>
              </w:rPr>
            </w:pPr>
          </w:p>
        </w:tc>
      </w:tr>
      <w:tr w:rsidR="00E738C6" w:rsidRPr="00DE6283" w:rsidTr="001B2BB3">
        <w:trPr>
          <w:trHeight w:hRule="exact" w:val="443"/>
        </w:trPr>
        <w:tc>
          <w:tcPr>
            <w:tcW w:w="2518" w:type="dxa"/>
            <w:vMerge w:val="restart"/>
            <w:tcBorders>
              <w:top w:val="single" w:sz="4" w:space="0" w:color="auto"/>
              <w:left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Средняя школа №3 (ул. Школьная, д.1)</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КСВ-2,9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38C6" w:rsidRPr="00E738C6" w:rsidRDefault="00E738C6" w:rsidP="00E738C6">
            <w:pPr>
              <w:jc w:val="center"/>
              <w:rPr>
                <w:rFonts w:ascii="Times New Roman" w:hAnsi="Times New Roman"/>
                <w:sz w:val="20"/>
                <w:szCs w:val="20"/>
                <w:lang w:val="ru-RU"/>
              </w:rPr>
            </w:pPr>
            <w:r w:rsidRPr="00E738C6">
              <w:rPr>
                <w:rFonts w:ascii="Times New Roman" w:hAnsi="Times New Roman"/>
                <w:sz w:val="20"/>
                <w:szCs w:val="20"/>
              </w:rPr>
              <w:t>1992</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vMerge w:val="restart"/>
            <w:tcBorders>
              <w:top w:val="single" w:sz="8" w:space="0" w:color="auto"/>
              <w:left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4" w:space="0" w:color="auto"/>
              <w:left w:val="single" w:sz="8" w:space="0" w:color="auto"/>
              <w:bottom w:val="single" w:sz="4" w:space="0" w:color="auto"/>
              <w:right w:val="single" w:sz="8" w:space="0" w:color="auto"/>
            </w:tcBorders>
            <w:vAlign w:val="center"/>
          </w:tcPr>
          <w:p w:rsidR="00E738C6" w:rsidRPr="00DE6283" w:rsidRDefault="001B2BB3"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2,5</w:t>
            </w:r>
          </w:p>
        </w:tc>
        <w:tc>
          <w:tcPr>
            <w:tcW w:w="0" w:type="auto"/>
            <w:vMerge w:val="restart"/>
            <w:tcBorders>
              <w:top w:val="single" w:sz="8" w:space="0" w:color="auto"/>
              <w:left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4" w:space="0" w:color="auto"/>
            </w:tcBorders>
            <w:vAlign w:val="center"/>
          </w:tcPr>
          <w:p w:rsidR="00E738C6" w:rsidRPr="00DE6283" w:rsidRDefault="001B2BB3"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2,5</w:t>
            </w:r>
          </w:p>
        </w:tc>
        <w:tc>
          <w:tcPr>
            <w:tcW w:w="0" w:type="auto"/>
            <w:vMerge w:val="restart"/>
            <w:tcBorders>
              <w:top w:val="single" w:sz="4" w:space="0" w:color="auto"/>
              <w:left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10,7</w:t>
            </w:r>
          </w:p>
        </w:tc>
        <w:tc>
          <w:tcPr>
            <w:tcW w:w="0" w:type="auto"/>
            <w:vMerge w:val="restart"/>
            <w:tcBorders>
              <w:top w:val="single" w:sz="4" w:space="0" w:color="auto"/>
              <w:left w:val="single" w:sz="4" w:space="0" w:color="auto"/>
              <w:right w:val="single" w:sz="4" w:space="0" w:color="auto"/>
            </w:tcBorders>
            <w:vAlign w:val="center"/>
          </w:tcPr>
          <w:p w:rsidR="00E738C6" w:rsidRPr="00DE6283" w:rsidRDefault="001B2BB3"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10,7</w:t>
            </w:r>
          </w:p>
        </w:tc>
      </w:tr>
      <w:tr w:rsidR="00E738C6" w:rsidRPr="00DE6283" w:rsidTr="00A508AF">
        <w:trPr>
          <w:trHeight w:hRule="exact" w:val="421"/>
        </w:trPr>
        <w:tc>
          <w:tcPr>
            <w:tcW w:w="2518" w:type="dxa"/>
            <w:vMerge/>
            <w:tcBorders>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ind w:right="140"/>
              <w:jc w:val="center"/>
              <w:rPr>
                <w:rFonts w:ascii="Times New Roman" w:hAnsi="Times New Roman"/>
                <w:lang w:val="ru-RU"/>
              </w:rPr>
            </w:pP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Е-1,0-0,9</w:t>
            </w:r>
          </w:p>
        </w:tc>
        <w:tc>
          <w:tcPr>
            <w:tcW w:w="0" w:type="auto"/>
            <w:tcBorders>
              <w:top w:val="nil"/>
              <w:left w:val="single" w:sz="4" w:space="0" w:color="auto"/>
              <w:bottom w:val="single" w:sz="4" w:space="0" w:color="auto"/>
              <w:right w:val="single" w:sz="4" w:space="0" w:color="auto"/>
            </w:tcBorders>
            <w:shd w:val="clear" w:color="auto" w:fill="auto"/>
            <w:vAlign w:val="center"/>
          </w:tcPr>
          <w:p w:rsidR="00E738C6" w:rsidRPr="00E738C6" w:rsidRDefault="00E738C6" w:rsidP="00E738C6">
            <w:pPr>
              <w:jc w:val="center"/>
              <w:rPr>
                <w:rFonts w:ascii="Times New Roman" w:hAnsi="Times New Roman"/>
                <w:sz w:val="20"/>
                <w:szCs w:val="20"/>
              </w:rPr>
            </w:pPr>
            <w:r w:rsidRPr="00E738C6">
              <w:rPr>
                <w:rFonts w:ascii="Times New Roman" w:hAnsi="Times New Roman"/>
                <w:sz w:val="20"/>
                <w:szCs w:val="20"/>
              </w:rPr>
              <w:t>2002</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vMerge/>
            <w:tcBorders>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1B2BB3" w:rsidP="00E738C6">
            <w:pPr>
              <w:widowControl w:val="0"/>
              <w:overflowPunct w:val="0"/>
              <w:autoSpaceDE w:val="0"/>
              <w:autoSpaceDN w:val="0"/>
              <w:adjustRightInd w:val="0"/>
              <w:ind w:left="-116" w:right="-104" w:hanging="116"/>
              <w:jc w:val="center"/>
              <w:rPr>
                <w:rFonts w:ascii="Times New Roman" w:hAnsi="Times New Roman"/>
                <w:bCs/>
                <w:sz w:val="20"/>
                <w:szCs w:val="24"/>
                <w:lang w:val="ru-RU"/>
              </w:rPr>
            </w:pPr>
            <w:r>
              <w:rPr>
                <w:rFonts w:ascii="Times New Roman" w:hAnsi="Times New Roman"/>
                <w:bCs/>
                <w:sz w:val="20"/>
                <w:szCs w:val="24"/>
                <w:lang w:val="ru-RU"/>
              </w:rPr>
              <w:t>0,7</w:t>
            </w:r>
          </w:p>
        </w:tc>
        <w:tc>
          <w:tcPr>
            <w:tcW w:w="0" w:type="auto"/>
            <w:vMerge/>
            <w:tcBorders>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tcBorders>
              <w:top w:val="single" w:sz="4" w:space="0" w:color="auto"/>
              <w:left w:val="single" w:sz="8" w:space="0" w:color="auto"/>
              <w:bottom w:val="single" w:sz="8" w:space="0" w:color="auto"/>
              <w:right w:val="single" w:sz="4" w:space="0" w:color="auto"/>
            </w:tcBorders>
            <w:vAlign w:val="center"/>
          </w:tcPr>
          <w:p w:rsidR="00E738C6" w:rsidRPr="00DE6283" w:rsidRDefault="001B2BB3" w:rsidP="00E738C6">
            <w:pPr>
              <w:widowControl w:val="0"/>
              <w:overflowPunct w:val="0"/>
              <w:autoSpaceDE w:val="0"/>
              <w:autoSpaceDN w:val="0"/>
              <w:adjustRightInd w:val="0"/>
              <w:ind w:left="-17" w:right="-61" w:hanging="159"/>
              <w:jc w:val="center"/>
              <w:rPr>
                <w:rFonts w:ascii="Times New Roman" w:hAnsi="Times New Roman"/>
                <w:bCs/>
                <w:sz w:val="20"/>
                <w:szCs w:val="24"/>
                <w:lang w:val="ru-RU"/>
              </w:rPr>
            </w:pPr>
            <w:r>
              <w:rPr>
                <w:rFonts w:ascii="Times New Roman" w:hAnsi="Times New Roman"/>
                <w:bCs/>
                <w:sz w:val="20"/>
                <w:szCs w:val="24"/>
                <w:lang w:val="ru-RU"/>
              </w:rPr>
              <w:t>0,7</w:t>
            </w:r>
          </w:p>
        </w:tc>
        <w:tc>
          <w:tcPr>
            <w:tcW w:w="0" w:type="auto"/>
            <w:vMerge/>
            <w:tcBorders>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ind w:right="140"/>
              <w:jc w:val="center"/>
              <w:rPr>
                <w:rFonts w:ascii="Times New Roman" w:hAnsi="Times New Roman"/>
                <w:bCs/>
                <w:sz w:val="20"/>
                <w:szCs w:val="24"/>
                <w:lang w:val="ru-RU"/>
              </w:rPr>
            </w:pPr>
          </w:p>
        </w:tc>
        <w:tc>
          <w:tcPr>
            <w:tcW w:w="0" w:type="auto"/>
            <w:vMerge/>
            <w:tcBorders>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ind w:right="140"/>
              <w:jc w:val="center"/>
              <w:rPr>
                <w:rFonts w:ascii="Times New Roman" w:hAnsi="Times New Roman"/>
                <w:bCs/>
                <w:sz w:val="20"/>
                <w:szCs w:val="24"/>
                <w:lang w:val="ru-RU"/>
              </w:rPr>
            </w:pPr>
          </w:p>
        </w:tc>
      </w:tr>
      <w:tr w:rsidR="00E738C6" w:rsidRPr="00DE6283" w:rsidTr="005A651C">
        <w:trPr>
          <w:trHeight w:hRule="exact" w:val="711"/>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left="-142" w:right="-107"/>
              <w:jc w:val="center"/>
              <w:rPr>
                <w:rFonts w:ascii="Times New Roman" w:hAnsi="Times New Roman"/>
                <w:bCs/>
                <w:lang w:val="ru-RU"/>
              </w:rPr>
            </w:pPr>
            <w:r w:rsidRPr="00EB16AC">
              <w:rPr>
                <w:rFonts w:ascii="Times New Roman" w:hAnsi="Times New Roman"/>
                <w:bCs/>
                <w:lang w:val="ru-RU"/>
              </w:rPr>
              <w:t>В зоне МРСК</w:t>
            </w:r>
            <w:r w:rsidRPr="00EB16AC">
              <w:rPr>
                <w:rFonts w:ascii="Times New Roman" w:hAnsi="Times New Roman"/>
                <w:lang w:val="ru-RU"/>
              </w:rPr>
              <w:t xml:space="preserve"> (ул. Пролетарская, д.2Е)</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A508AF" w:rsidP="00E738C6">
            <w:pPr>
              <w:spacing w:after="0"/>
              <w:jc w:val="center"/>
              <w:rPr>
                <w:rFonts w:ascii="Times New Roman" w:hAnsi="Times New Roman"/>
                <w:sz w:val="20"/>
                <w:szCs w:val="20"/>
                <w:lang w:val="ru-RU"/>
              </w:rPr>
            </w:pPr>
            <w:r w:rsidRPr="00A508AF">
              <w:rPr>
                <w:rFonts w:ascii="Times New Roman" w:hAnsi="Times New Roman"/>
                <w:sz w:val="20"/>
                <w:szCs w:val="20"/>
                <w:lang w:val="ru-RU"/>
              </w:rPr>
              <w:t>RSa-400</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E738C6" w:rsidRDefault="00511A28" w:rsidP="00E738C6">
            <w:pPr>
              <w:widowControl w:val="0"/>
              <w:overflowPunct w:val="0"/>
              <w:autoSpaceDE w:val="0"/>
              <w:autoSpaceDN w:val="0"/>
              <w:adjustRightInd w:val="0"/>
              <w:spacing w:after="0"/>
              <w:ind w:right="-81"/>
              <w:jc w:val="center"/>
              <w:rPr>
                <w:rFonts w:ascii="Times New Roman" w:hAnsi="Times New Roman"/>
                <w:bCs/>
                <w:sz w:val="20"/>
                <w:szCs w:val="24"/>
                <w:lang w:val="ru-RU"/>
              </w:rPr>
            </w:pPr>
            <w:r>
              <w:rPr>
                <w:rFonts w:ascii="Times New Roman" w:hAnsi="Times New Roman"/>
                <w:bCs/>
                <w:sz w:val="20"/>
                <w:szCs w:val="24"/>
                <w:lang w:val="ru-RU"/>
              </w:rPr>
              <w:t>2018</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A508AF"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0,344</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8" w:space="0" w:color="auto"/>
              <w:right w:val="single" w:sz="4" w:space="0" w:color="auto"/>
            </w:tcBorders>
            <w:vAlign w:val="center"/>
          </w:tcPr>
          <w:p w:rsidR="00E738C6" w:rsidRPr="00DE6283" w:rsidRDefault="00A508AF"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0,344</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0,688</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0,688</w:t>
            </w:r>
          </w:p>
        </w:tc>
      </w:tr>
      <w:tr w:rsidR="00511A28" w:rsidRPr="00DE6283" w:rsidTr="005A651C">
        <w:trPr>
          <w:trHeight w:val="270"/>
        </w:trPr>
        <w:tc>
          <w:tcPr>
            <w:tcW w:w="2518" w:type="dxa"/>
            <w:vMerge w:val="restart"/>
            <w:tcBorders>
              <w:top w:val="single" w:sz="4" w:space="0" w:color="auto"/>
              <w:left w:val="single" w:sz="4" w:space="0" w:color="auto"/>
              <w:right w:val="single" w:sz="4" w:space="0" w:color="auto"/>
            </w:tcBorders>
            <w:vAlign w:val="center"/>
          </w:tcPr>
          <w:p w:rsidR="00511A28" w:rsidRPr="00EB16AC" w:rsidRDefault="00511A28" w:rsidP="00E738C6">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18 МВт Есенина (ул. Есенина, д.18)</w:t>
            </w:r>
          </w:p>
        </w:tc>
        <w:tc>
          <w:tcPr>
            <w:tcW w:w="1161" w:type="dxa"/>
            <w:tcBorders>
              <w:top w:val="single" w:sz="8" w:space="0" w:color="auto"/>
              <w:left w:val="single" w:sz="4" w:space="0" w:color="auto"/>
              <w:bottom w:val="single" w:sz="4" w:space="0" w:color="auto"/>
              <w:right w:val="single" w:sz="8" w:space="0" w:color="auto"/>
            </w:tcBorders>
            <w:vAlign w:val="center"/>
          </w:tcPr>
          <w:p w:rsidR="00511A28" w:rsidRPr="00697EAD" w:rsidRDefault="005A651C" w:rsidP="00E738C6">
            <w:pPr>
              <w:spacing w:after="0"/>
              <w:jc w:val="center"/>
              <w:rPr>
                <w:rFonts w:ascii="Times New Roman" w:hAnsi="Times New Roman"/>
                <w:sz w:val="20"/>
                <w:szCs w:val="20"/>
                <w:lang w:val="ru-RU"/>
              </w:rPr>
            </w:pPr>
            <w:r w:rsidRPr="005A651C">
              <w:rPr>
                <w:rFonts w:ascii="Times New Roman" w:hAnsi="Times New Roman"/>
                <w:sz w:val="20"/>
                <w:szCs w:val="20"/>
                <w:lang w:val="ru-RU"/>
              </w:rPr>
              <w:t>Ecomax NC4000</w:t>
            </w:r>
          </w:p>
        </w:tc>
        <w:tc>
          <w:tcPr>
            <w:tcW w:w="0" w:type="auto"/>
            <w:tcBorders>
              <w:top w:val="single" w:sz="8" w:space="0" w:color="auto"/>
              <w:left w:val="single" w:sz="8" w:space="0" w:color="auto"/>
              <w:bottom w:val="single" w:sz="4" w:space="0" w:color="auto"/>
              <w:right w:val="single" w:sz="8" w:space="0" w:color="auto"/>
            </w:tcBorders>
            <w:vAlign w:val="center"/>
          </w:tcPr>
          <w:p w:rsidR="00511A28" w:rsidRPr="00697EAD" w:rsidRDefault="00511A28" w:rsidP="00E738C6">
            <w:pPr>
              <w:widowControl w:val="0"/>
              <w:overflowPunct w:val="0"/>
              <w:autoSpaceDE w:val="0"/>
              <w:autoSpaceDN w:val="0"/>
              <w:adjustRightInd w:val="0"/>
              <w:spacing w:after="0"/>
              <w:ind w:right="-81"/>
              <w:jc w:val="center"/>
              <w:rPr>
                <w:rFonts w:ascii="Times New Roman" w:hAnsi="Times New Roman"/>
                <w:bCs/>
                <w:sz w:val="20"/>
                <w:szCs w:val="24"/>
                <w:lang w:val="ru-RU"/>
              </w:rPr>
            </w:pPr>
            <w:r>
              <w:rPr>
                <w:rFonts w:ascii="Times New Roman" w:hAnsi="Times New Roman"/>
                <w:bCs/>
                <w:sz w:val="20"/>
                <w:szCs w:val="24"/>
                <w:lang w:val="ru-RU"/>
              </w:rPr>
              <w:t>2018</w:t>
            </w:r>
          </w:p>
        </w:tc>
        <w:tc>
          <w:tcPr>
            <w:tcW w:w="0" w:type="auto"/>
            <w:vMerge w:val="restart"/>
            <w:tcBorders>
              <w:top w:val="single" w:sz="8" w:space="0" w:color="auto"/>
              <w:left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vMerge w:val="restart"/>
            <w:tcBorders>
              <w:top w:val="single" w:sz="8" w:space="0" w:color="auto"/>
              <w:left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3,439</w:t>
            </w:r>
          </w:p>
        </w:tc>
        <w:tc>
          <w:tcPr>
            <w:tcW w:w="0" w:type="auto"/>
            <w:vMerge w:val="restart"/>
            <w:tcBorders>
              <w:top w:val="single" w:sz="8" w:space="0" w:color="auto"/>
              <w:left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4" w:space="0" w:color="auto"/>
            </w:tcBorders>
            <w:vAlign w:val="center"/>
          </w:tcPr>
          <w:p w:rsidR="00511A28" w:rsidRPr="00DE6283" w:rsidRDefault="00511A28"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3,439</w:t>
            </w:r>
          </w:p>
        </w:tc>
        <w:tc>
          <w:tcPr>
            <w:tcW w:w="0" w:type="auto"/>
            <w:vMerge w:val="restart"/>
            <w:tcBorders>
              <w:top w:val="single" w:sz="4" w:space="0" w:color="auto"/>
              <w:left w:val="single" w:sz="4" w:space="0" w:color="auto"/>
              <w:right w:val="single" w:sz="4"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15,477</w:t>
            </w:r>
          </w:p>
        </w:tc>
        <w:tc>
          <w:tcPr>
            <w:tcW w:w="0" w:type="auto"/>
            <w:vMerge w:val="restart"/>
            <w:tcBorders>
              <w:top w:val="single" w:sz="4" w:space="0" w:color="auto"/>
              <w:left w:val="single" w:sz="4" w:space="0" w:color="auto"/>
              <w:right w:val="single" w:sz="4"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15,477</w:t>
            </w:r>
          </w:p>
        </w:tc>
      </w:tr>
      <w:tr w:rsidR="00511A28" w:rsidRPr="00DE6283" w:rsidTr="005A651C">
        <w:trPr>
          <w:trHeight w:hRule="exact" w:val="715"/>
        </w:trPr>
        <w:tc>
          <w:tcPr>
            <w:tcW w:w="2518" w:type="dxa"/>
            <w:vMerge/>
            <w:tcBorders>
              <w:left w:val="single" w:sz="4" w:space="0" w:color="auto"/>
              <w:bottom w:val="single" w:sz="4" w:space="0" w:color="auto"/>
              <w:right w:val="single" w:sz="4" w:space="0" w:color="auto"/>
            </w:tcBorders>
            <w:vAlign w:val="center"/>
          </w:tcPr>
          <w:p w:rsidR="00511A28" w:rsidRPr="00EB16AC" w:rsidRDefault="00511A28" w:rsidP="00E738C6">
            <w:pPr>
              <w:widowControl w:val="0"/>
              <w:overflowPunct w:val="0"/>
              <w:autoSpaceDE w:val="0"/>
              <w:autoSpaceDN w:val="0"/>
              <w:adjustRightInd w:val="0"/>
              <w:spacing w:after="0"/>
              <w:ind w:right="140"/>
              <w:jc w:val="center"/>
              <w:rPr>
                <w:rFonts w:ascii="Times New Roman" w:hAnsi="Times New Roman"/>
                <w:lang w:val="ru-RU"/>
              </w:rPr>
            </w:pPr>
          </w:p>
        </w:tc>
        <w:tc>
          <w:tcPr>
            <w:tcW w:w="1161" w:type="dxa"/>
            <w:tcBorders>
              <w:top w:val="single" w:sz="4" w:space="0" w:color="auto"/>
              <w:left w:val="single" w:sz="4" w:space="0" w:color="auto"/>
              <w:bottom w:val="single" w:sz="8" w:space="0" w:color="auto"/>
              <w:right w:val="single" w:sz="8" w:space="0" w:color="auto"/>
            </w:tcBorders>
            <w:vAlign w:val="center"/>
          </w:tcPr>
          <w:p w:rsidR="00511A28" w:rsidRPr="00697EAD" w:rsidRDefault="005A651C" w:rsidP="005A651C">
            <w:pPr>
              <w:spacing w:after="0"/>
              <w:jc w:val="center"/>
              <w:rPr>
                <w:rFonts w:ascii="Times New Roman" w:hAnsi="Times New Roman"/>
                <w:sz w:val="20"/>
                <w:szCs w:val="20"/>
                <w:lang w:val="ru-RU"/>
              </w:rPr>
            </w:pPr>
            <w:r w:rsidRPr="005A651C">
              <w:rPr>
                <w:rFonts w:ascii="Times New Roman" w:hAnsi="Times New Roman"/>
                <w:sz w:val="20"/>
                <w:szCs w:val="20"/>
                <w:lang w:val="ru-RU"/>
              </w:rPr>
              <w:t>Ecomax NC</w:t>
            </w:r>
            <w:r>
              <w:rPr>
                <w:rFonts w:ascii="Times New Roman" w:hAnsi="Times New Roman"/>
                <w:sz w:val="20"/>
                <w:szCs w:val="20"/>
                <w:lang w:val="ru-RU"/>
              </w:rPr>
              <w:t>3</w:t>
            </w:r>
            <w:r w:rsidRPr="005A651C">
              <w:rPr>
                <w:rFonts w:ascii="Times New Roman" w:hAnsi="Times New Roman"/>
                <w:sz w:val="20"/>
                <w:szCs w:val="20"/>
                <w:lang w:val="ru-RU"/>
              </w:rPr>
              <w:t>000</w:t>
            </w:r>
          </w:p>
        </w:tc>
        <w:tc>
          <w:tcPr>
            <w:tcW w:w="0" w:type="auto"/>
            <w:tcBorders>
              <w:top w:val="single" w:sz="8" w:space="0" w:color="auto"/>
              <w:left w:val="single" w:sz="8" w:space="0" w:color="auto"/>
              <w:bottom w:val="single" w:sz="4" w:space="0" w:color="auto"/>
              <w:right w:val="single" w:sz="8" w:space="0" w:color="auto"/>
            </w:tcBorders>
            <w:vAlign w:val="center"/>
          </w:tcPr>
          <w:p w:rsidR="00511A28" w:rsidRPr="00697EAD" w:rsidRDefault="00511A28" w:rsidP="00E738C6">
            <w:pPr>
              <w:widowControl w:val="0"/>
              <w:overflowPunct w:val="0"/>
              <w:autoSpaceDE w:val="0"/>
              <w:autoSpaceDN w:val="0"/>
              <w:adjustRightInd w:val="0"/>
              <w:spacing w:after="0"/>
              <w:ind w:right="-81"/>
              <w:jc w:val="center"/>
              <w:rPr>
                <w:rFonts w:ascii="Times New Roman" w:hAnsi="Times New Roman"/>
                <w:bCs/>
                <w:sz w:val="20"/>
                <w:szCs w:val="24"/>
                <w:lang w:val="ru-RU"/>
              </w:rPr>
            </w:pPr>
            <w:r>
              <w:rPr>
                <w:rFonts w:ascii="Times New Roman" w:hAnsi="Times New Roman"/>
                <w:bCs/>
                <w:sz w:val="20"/>
                <w:szCs w:val="24"/>
                <w:lang w:val="ru-RU"/>
              </w:rPr>
              <w:t>2018</w:t>
            </w:r>
          </w:p>
        </w:tc>
        <w:tc>
          <w:tcPr>
            <w:tcW w:w="0" w:type="auto"/>
            <w:vMerge/>
            <w:tcBorders>
              <w:left w:val="single" w:sz="8" w:space="0" w:color="auto"/>
              <w:bottom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vMerge/>
            <w:tcBorders>
              <w:left w:val="single" w:sz="8" w:space="0" w:color="auto"/>
              <w:bottom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tcBorders>
              <w:top w:val="single" w:sz="4" w:space="0" w:color="auto"/>
              <w:left w:val="single" w:sz="8" w:space="0" w:color="auto"/>
              <w:bottom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2,579</w:t>
            </w:r>
          </w:p>
        </w:tc>
        <w:tc>
          <w:tcPr>
            <w:tcW w:w="0" w:type="auto"/>
            <w:vMerge/>
            <w:tcBorders>
              <w:left w:val="single" w:sz="8" w:space="0" w:color="auto"/>
              <w:bottom w:val="single" w:sz="8" w:space="0" w:color="auto"/>
              <w:right w:val="single" w:sz="8"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tcBorders>
              <w:top w:val="single" w:sz="4" w:space="0" w:color="auto"/>
              <w:left w:val="single" w:sz="8" w:space="0" w:color="auto"/>
              <w:bottom w:val="single" w:sz="8" w:space="0" w:color="auto"/>
              <w:right w:val="single" w:sz="4" w:space="0" w:color="auto"/>
            </w:tcBorders>
            <w:vAlign w:val="center"/>
          </w:tcPr>
          <w:p w:rsidR="00511A28" w:rsidRPr="00DE6283" w:rsidRDefault="00511A28"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2,579</w:t>
            </w:r>
          </w:p>
        </w:tc>
        <w:tc>
          <w:tcPr>
            <w:tcW w:w="0" w:type="auto"/>
            <w:vMerge/>
            <w:tcBorders>
              <w:left w:val="single" w:sz="4" w:space="0" w:color="auto"/>
              <w:bottom w:val="single" w:sz="4" w:space="0" w:color="auto"/>
              <w:right w:val="single" w:sz="4"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vMerge/>
            <w:tcBorders>
              <w:left w:val="single" w:sz="4" w:space="0" w:color="auto"/>
              <w:bottom w:val="single" w:sz="4" w:space="0" w:color="auto"/>
              <w:right w:val="single" w:sz="4" w:space="0" w:color="auto"/>
            </w:tcBorders>
            <w:vAlign w:val="center"/>
          </w:tcPr>
          <w:p w:rsidR="00511A28"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r>
      <w:tr w:rsidR="00E738C6" w:rsidRPr="00DE6283" w:rsidTr="00511A28">
        <w:trPr>
          <w:trHeight w:hRule="exact" w:val="505"/>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МСО «Авангард» (ул. Свободы)</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511A28" w:rsidP="00E738C6">
            <w:pPr>
              <w:spacing w:after="0"/>
              <w:jc w:val="center"/>
              <w:rPr>
                <w:rFonts w:ascii="Times New Roman" w:hAnsi="Times New Roman"/>
                <w:sz w:val="20"/>
                <w:szCs w:val="20"/>
                <w:lang w:val="ru-RU"/>
              </w:rPr>
            </w:pPr>
            <w:r w:rsidRPr="00511A28">
              <w:rPr>
                <w:rFonts w:ascii="Times New Roman" w:hAnsi="Times New Roman"/>
                <w:sz w:val="20"/>
                <w:szCs w:val="20"/>
                <w:lang w:val="ru-RU"/>
              </w:rPr>
              <w:t>RSa-300</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697EAD" w:rsidRDefault="00511A28" w:rsidP="00E738C6">
            <w:pPr>
              <w:widowControl w:val="0"/>
              <w:overflowPunct w:val="0"/>
              <w:autoSpaceDE w:val="0"/>
              <w:autoSpaceDN w:val="0"/>
              <w:adjustRightInd w:val="0"/>
              <w:spacing w:after="0"/>
              <w:ind w:right="-81"/>
              <w:jc w:val="center"/>
              <w:rPr>
                <w:rFonts w:ascii="Times New Roman" w:hAnsi="Times New Roman"/>
                <w:bCs/>
                <w:sz w:val="20"/>
                <w:szCs w:val="24"/>
                <w:lang w:val="ru-RU"/>
              </w:rPr>
            </w:pPr>
            <w:r>
              <w:rPr>
                <w:rFonts w:ascii="Times New Roman" w:hAnsi="Times New Roman"/>
                <w:bCs/>
                <w:sz w:val="20"/>
                <w:szCs w:val="24"/>
                <w:lang w:val="ru-RU"/>
              </w:rPr>
              <w:t>2018</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511A28"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0,259</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8" w:space="0" w:color="auto"/>
              <w:right w:val="single" w:sz="4" w:space="0" w:color="auto"/>
            </w:tcBorders>
            <w:vAlign w:val="center"/>
          </w:tcPr>
          <w:p w:rsidR="00E738C6" w:rsidRPr="00DE6283" w:rsidRDefault="00511A28"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0,259</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511A28"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0,516</w:t>
            </w:r>
          </w:p>
        </w:tc>
      </w:tr>
      <w:tr w:rsidR="00E738C6" w:rsidRPr="00DE6283" w:rsidTr="00EB16AC">
        <w:trPr>
          <w:trHeight w:hRule="exact" w:val="521"/>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Ветстанция (ул. Мичурина, д.13)</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CC5806" w:rsidP="00E738C6">
            <w:pPr>
              <w:spacing w:after="0"/>
              <w:jc w:val="center"/>
              <w:rPr>
                <w:rFonts w:ascii="Times New Roman" w:hAnsi="Times New Roman"/>
                <w:sz w:val="20"/>
                <w:szCs w:val="20"/>
                <w:lang w:val="ru-RU"/>
              </w:rPr>
            </w:pPr>
            <w:r w:rsidRPr="00CC5806">
              <w:rPr>
                <w:rFonts w:ascii="Times New Roman" w:hAnsi="Times New Roman"/>
                <w:sz w:val="20"/>
                <w:szCs w:val="20"/>
                <w:lang w:val="ru-RU"/>
              </w:rPr>
              <w:t>Rossen - 200</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697EAD" w:rsidRDefault="00CC5806" w:rsidP="00E738C6">
            <w:pPr>
              <w:widowControl w:val="0"/>
              <w:overflowPunct w:val="0"/>
              <w:autoSpaceDE w:val="0"/>
              <w:autoSpaceDN w:val="0"/>
              <w:adjustRightInd w:val="0"/>
              <w:spacing w:after="0"/>
              <w:ind w:right="-81"/>
              <w:jc w:val="center"/>
              <w:rPr>
                <w:rFonts w:ascii="Times New Roman" w:hAnsi="Times New Roman"/>
                <w:bCs/>
                <w:sz w:val="20"/>
                <w:szCs w:val="24"/>
                <w:lang w:val="ru-RU"/>
              </w:rPr>
            </w:pPr>
            <w:r>
              <w:rPr>
                <w:rFonts w:ascii="Times New Roman" w:hAnsi="Times New Roman"/>
                <w:bCs/>
                <w:sz w:val="20"/>
                <w:szCs w:val="24"/>
                <w:lang w:val="ru-RU"/>
              </w:rPr>
              <w:t>2017</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B7528F"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0,17</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8" w:space="0" w:color="auto"/>
              <w:right w:val="single" w:sz="4" w:space="0" w:color="auto"/>
            </w:tcBorders>
            <w:vAlign w:val="center"/>
          </w:tcPr>
          <w:p w:rsidR="00E738C6" w:rsidRPr="00DE6283" w:rsidRDefault="00B7528F" w:rsidP="00E738C6">
            <w:pPr>
              <w:widowControl w:val="0"/>
              <w:overflowPunct w:val="0"/>
              <w:autoSpaceDE w:val="0"/>
              <w:autoSpaceDN w:val="0"/>
              <w:adjustRightInd w:val="0"/>
              <w:spacing w:after="0"/>
              <w:ind w:left="-116" w:right="-104" w:hanging="116"/>
              <w:jc w:val="center"/>
              <w:rPr>
                <w:rFonts w:ascii="Times New Roman" w:hAnsi="Times New Roman"/>
                <w:bCs/>
                <w:sz w:val="20"/>
                <w:szCs w:val="24"/>
                <w:lang w:val="ru-RU"/>
              </w:rPr>
            </w:pPr>
            <w:r>
              <w:rPr>
                <w:rFonts w:ascii="Times New Roman" w:hAnsi="Times New Roman"/>
                <w:bCs/>
                <w:sz w:val="20"/>
                <w:szCs w:val="24"/>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CC58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0,3</w:t>
            </w:r>
            <w:r w:rsidR="00B7528F">
              <w:rPr>
                <w:rFonts w:ascii="Times New Roman" w:hAnsi="Times New Roman"/>
                <w:bCs/>
                <w:sz w:val="20"/>
                <w:szCs w:val="24"/>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CC58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0,3</w:t>
            </w:r>
            <w:r w:rsidR="00B7528F">
              <w:rPr>
                <w:rFonts w:ascii="Times New Roman" w:hAnsi="Times New Roman"/>
                <w:bCs/>
                <w:sz w:val="20"/>
                <w:szCs w:val="24"/>
                <w:lang w:val="ru-RU"/>
              </w:rPr>
              <w:t>40</w:t>
            </w:r>
          </w:p>
        </w:tc>
      </w:tr>
      <w:tr w:rsidR="00E738C6" w:rsidRPr="00DE6283" w:rsidTr="00EB16AC">
        <w:trPr>
          <w:trHeight w:hRule="exact" w:val="571"/>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lastRenderedPageBreak/>
              <w:t>ул. Заповедная 1</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rPr>
            </w:pPr>
            <w:r w:rsidRPr="00697EAD">
              <w:rPr>
                <w:rFonts w:ascii="Times New Roman" w:hAnsi="Times New Roman"/>
                <w:sz w:val="20"/>
                <w:szCs w:val="20"/>
              </w:rPr>
              <w:t>Taurus Dual-0,3</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2012</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spacing w:after="0"/>
              <w:ind w:left="-116" w:right="-104" w:hanging="116"/>
              <w:jc w:val="center"/>
              <w:rPr>
                <w:rFonts w:ascii="Times New Roman" w:hAnsi="Times New Roman"/>
                <w:lang w:val="ru-RU"/>
              </w:rPr>
            </w:pPr>
            <w:r w:rsidRPr="00DE6283">
              <w:rPr>
                <w:rFonts w:ascii="Times New Roman" w:hAnsi="Times New Roman"/>
                <w:lang w:val="ru-RU"/>
              </w:rPr>
              <w:t>0,1</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8" w:space="0" w:color="auto"/>
              <w:right w:val="single" w:sz="4" w:space="0" w:color="auto"/>
            </w:tcBorders>
            <w:vAlign w:val="center"/>
          </w:tcPr>
          <w:p w:rsidR="00E738C6" w:rsidRPr="00DE6283" w:rsidRDefault="00B7528F" w:rsidP="00B7528F">
            <w:pPr>
              <w:spacing w:after="0"/>
              <w:ind w:left="-116" w:right="-104" w:hanging="116"/>
              <w:jc w:val="center"/>
              <w:rPr>
                <w:rFonts w:ascii="Times New Roman" w:hAnsi="Times New Roman"/>
                <w:lang w:val="ru-RU"/>
              </w:rPr>
            </w:pPr>
            <w:r>
              <w:rPr>
                <w:rFonts w:ascii="Times New Roman" w:hAnsi="Times New Roman"/>
                <w:lang w:val="ru-RU"/>
              </w:rPr>
              <w:t>0,1</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B7528F"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0,3</w:t>
            </w:r>
          </w:p>
        </w:tc>
      </w:tr>
      <w:tr w:rsidR="00E738C6" w:rsidRPr="00DE6283" w:rsidTr="00EB16AC">
        <w:trPr>
          <w:trHeight w:hRule="exact" w:val="565"/>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bCs/>
                <w:lang w:val="ru-RU"/>
              </w:rPr>
            </w:pPr>
            <w:r w:rsidRPr="00EB16AC">
              <w:rPr>
                <w:rFonts w:ascii="Times New Roman" w:hAnsi="Times New Roman"/>
                <w:lang w:val="ru-RU"/>
              </w:rPr>
              <w:t>ул. Заповедная 5</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rPr>
            </w:pPr>
            <w:r w:rsidRPr="00697EAD">
              <w:rPr>
                <w:rFonts w:ascii="Times New Roman" w:hAnsi="Times New Roman"/>
                <w:sz w:val="20"/>
                <w:szCs w:val="20"/>
              </w:rPr>
              <w:t>Buderus SK-1,0</w:t>
            </w:r>
          </w:p>
        </w:tc>
        <w:tc>
          <w:tcPr>
            <w:tcW w:w="0" w:type="auto"/>
            <w:tcBorders>
              <w:top w:val="single" w:sz="8" w:space="0" w:color="auto"/>
              <w:left w:val="single" w:sz="8" w:space="0" w:color="auto"/>
              <w:bottom w:val="single" w:sz="4"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2012</w:t>
            </w:r>
          </w:p>
        </w:tc>
        <w:tc>
          <w:tcPr>
            <w:tcW w:w="0" w:type="auto"/>
            <w:tcBorders>
              <w:top w:val="single" w:sz="8" w:space="0" w:color="auto"/>
              <w:left w:val="single" w:sz="8" w:space="0" w:color="auto"/>
              <w:bottom w:val="single" w:sz="4"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8" w:space="0" w:color="auto"/>
              <w:left w:val="single" w:sz="8" w:space="0" w:color="auto"/>
              <w:bottom w:val="single" w:sz="4"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8" w:space="0" w:color="auto"/>
            </w:tcBorders>
            <w:vAlign w:val="center"/>
          </w:tcPr>
          <w:p w:rsidR="00E738C6" w:rsidRPr="00DE6283" w:rsidRDefault="00E738C6" w:rsidP="00E738C6">
            <w:pPr>
              <w:spacing w:after="0"/>
              <w:ind w:left="-116" w:right="-104" w:hanging="116"/>
              <w:jc w:val="center"/>
              <w:rPr>
                <w:rFonts w:ascii="Times New Roman" w:hAnsi="Times New Roman"/>
                <w:lang w:val="ru-RU"/>
              </w:rPr>
            </w:pPr>
            <w:r w:rsidRPr="00DE6283">
              <w:rPr>
                <w:rFonts w:ascii="Times New Roman" w:hAnsi="Times New Roman"/>
                <w:lang w:val="ru-RU"/>
              </w:rPr>
              <w:t>0,5</w:t>
            </w:r>
          </w:p>
        </w:tc>
        <w:tc>
          <w:tcPr>
            <w:tcW w:w="0" w:type="auto"/>
            <w:tcBorders>
              <w:top w:val="single" w:sz="8" w:space="0" w:color="auto"/>
              <w:left w:val="single" w:sz="8" w:space="0" w:color="auto"/>
              <w:bottom w:val="single" w:sz="4"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8" w:space="0" w:color="auto"/>
              <w:left w:val="single" w:sz="8" w:space="0" w:color="auto"/>
              <w:bottom w:val="single" w:sz="4" w:space="0" w:color="auto"/>
              <w:right w:val="single" w:sz="4" w:space="0" w:color="auto"/>
            </w:tcBorders>
            <w:vAlign w:val="center"/>
          </w:tcPr>
          <w:p w:rsidR="00E738C6" w:rsidRPr="00DE6283" w:rsidRDefault="00E738C6" w:rsidP="00E738C6">
            <w:pPr>
              <w:spacing w:after="0"/>
              <w:ind w:left="-116" w:right="-104" w:hanging="116"/>
              <w:jc w:val="center"/>
              <w:rPr>
                <w:rFonts w:ascii="Times New Roman" w:hAnsi="Times New Roman"/>
                <w:lang w:val="ru-RU"/>
              </w:rPr>
            </w:pPr>
            <w:r w:rsidRPr="00DE6283">
              <w:rPr>
                <w:rFonts w:ascii="Times New Roman" w:hAnsi="Times New Roman"/>
                <w:lang w:val="ru-RU"/>
              </w:rPr>
              <w:t>0,5</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B7528F"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B7528F"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1,0</w:t>
            </w:r>
          </w:p>
        </w:tc>
      </w:tr>
      <w:tr w:rsidR="00E738C6" w:rsidRPr="00DE6283" w:rsidTr="00EB16AC">
        <w:trPr>
          <w:trHeight w:val="302"/>
        </w:trPr>
        <w:tc>
          <w:tcPr>
            <w:tcW w:w="2518" w:type="dxa"/>
            <w:vMerge w:val="restart"/>
            <w:tcBorders>
              <w:top w:val="single" w:sz="4" w:space="0" w:color="auto"/>
              <w:left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lang w:val="ru-RU"/>
              </w:rPr>
            </w:pPr>
            <w:r w:rsidRPr="00EB16AC">
              <w:rPr>
                <w:rFonts w:ascii="Times New Roman" w:hAnsi="Times New Roman"/>
                <w:lang w:val="ru-RU"/>
              </w:rPr>
              <w:t>МБДОУ "ЦРР-д сад "Сказка"</w:t>
            </w:r>
          </w:p>
        </w:tc>
        <w:tc>
          <w:tcPr>
            <w:tcW w:w="1161" w:type="dxa"/>
            <w:tcBorders>
              <w:top w:val="single" w:sz="8" w:space="0" w:color="auto"/>
              <w:left w:val="single" w:sz="4" w:space="0" w:color="auto"/>
              <w:bottom w:val="single" w:sz="8" w:space="0" w:color="auto"/>
              <w:right w:val="single" w:sz="4" w:space="0" w:color="auto"/>
            </w:tcBorders>
            <w:vAlign w:val="center"/>
          </w:tcPr>
          <w:p w:rsidR="00E738C6" w:rsidRPr="00697EAD" w:rsidRDefault="00E738C6" w:rsidP="00E738C6">
            <w:pPr>
              <w:spacing w:after="0"/>
              <w:jc w:val="center"/>
              <w:rPr>
                <w:rFonts w:ascii="Times New Roman" w:hAnsi="Times New Roman"/>
                <w:sz w:val="20"/>
                <w:szCs w:val="20"/>
              </w:rPr>
            </w:pPr>
            <w:r w:rsidRPr="00697EAD">
              <w:rPr>
                <w:rFonts w:ascii="Times New Roman" w:hAnsi="Times New Roman"/>
                <w:sz w:val="20"/>
                <w:szCs w:val="20"/>
              </w:rPr>
              <w:t>Buderus SK-645</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spacing w:after="0"/>
              <w:ind w:left="-116" w:right="-104" w:hanging="116"/>
              <w:jc w:val="center"/>
              <w:rPr>
                <w:rFonts w:ascii="Times New Roman" w:hAnsi="Times New Roman"/>
                <w:sz w:val="20"/>
                <w:szCs w:val="20"/>
                <w:lang w:val="ru-RU"/>
              </w:rPr>
            </w:pPr>
            <w:r w:rsidRPr="00DE6283">
              <w:rPr>
                <w:rFonts w:ascii="Times New Roman" w:hAnsi="Times New Roman"/>
                <w:sz w:val="20"/>
                <w:szCs w:val="20"/>
                <w:lang w:val="ru-RU"/>
              </w:rPr>
              <w:t>0,310</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0"/>
                <w:lang w:val="ru-RU"/>
              </w:rPr>
            </w:pPr>
            <w:r w:rsidRPr="00DE6283">
              <w:rPr>
                <w:rFonts w:ascii="Times New Roman" w:hAnsi="Times New Roman"/>
                <w:bCs/>
                <w:sz w:val="20"/>
                <w:szCs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spacing w:after="0"/>
              <w:ind w:left="-116" w:right="-104" w:hanging="116"/>
              <w:jc w:val="center"/>
              <w:rPr>
                <w:rFonts w:ascii="Times New Roman" w:hAnsi="Times New Roman"/>
                <w:sz w:val="20"/>
                <w:szCs w:val="20"/>
                <w:lang w:val="ru-RU"/>
              </w:rPr>
            </w:pPr>
            <w:r w:rsidRPr="00DE6283">
              <w:rPr>
                <w:rFonts w:ascii="Times New Roman" w:hAnsi="Times New Roman"/>
                <w:sz w:val="20"/>
                <w:szCs w:val="20"/>
                <w:lang w:val="ru-RU"/>
              </w:rPr>
              <w:t>0,310</w:t>
            </w:r>
          </w:p>
        </w:tc>
        <w:tc>
          <w:tcPr>
            <w:tcW w:w="0" w:type="auto"/>
            <w:vMerge w:val="restart"/>
            <w:tcBorders>
              <w:top w:val="single" w:sz="4" w:space="0" w:color="auto"/>
              <w:left w:val="single" w:sz="4" w:space="0" w:color="auto"/>
              <w:right w:val="single" w:sz="4" w:space="0" w:color="auto"/>
            </w:tcBorders>
            <w:vAlign w:val="center"/>
          </w:tcPr>
          <w:p w:rsidR="00E738C6" w:rsidRPr="00DE6283" w:rsidRDefault="00E738C6" w:rsidP="00B7528F">
            <w:pPr>
              <w:widowControl w:val="0"/>
              <w:overflowPunct w:val="0"/>
              <w:autoSpaceDE w:val="0"/>
              <w:autoSpaceDN w:val="0"/>
              <w:adjustRightInd w:val="0"/>
              <w:spacing w:after="0"/>
              <w:ind w:right="140"/>
              <w:jc w:val="center"/>
              <w:rPr>
                <w:rFonts w:ascii="Times New Roman" w:hAnsi="Times New Roman"/>
                <w:bCs/>
                <w:sz w:val="20"/>
                <w:szCs w:val="20"/>
                <w:lang w:val="ru-RU"/>
              </w:rPr>
            </w:pPr>
            <w:r w:rsidRPr="00DE6283">
              <w:rPr>
                <w:rFonts w:ascii="Times New Roman" w:hAnsi="Times New Roman"/>
                <w:bCs/>
                <w:sz w:val="20"/>
                <w:szCs w:val="20"/>
                <w:lang w:val="ru-RU"/>
              </w:rPr>
              <w:t>0,5</w:t>
            </w:r>
            <w:r w:rsidR="00B7528F">
              <w:rPr>
                <w:rFonts w:ascii="Times New Roman" w:hAnsi="Times New Roman"/>
                <w:bCs/>
                <w:sz w:val="20"/>
                <w:szCs w:val="20"/>
                <w:lang w:val="ru-RU"/>
              </w:rPr>
              <w:t>24</w:t>
            </w:r>
          </w:p>
        </w:tc>
        <w:tc>
          <w:tcPr>
            <w:tcW w:w="0" w:type="auto"/>
            <w:vMerge w:val="restart"/>
            <w:tcBorders>
              <w:top w:val="single" w:sz="4" w:space="0" w:color="auto"/>
              <w:left w:val="single" w:sz="4" w:space="0" w:color="auto"/>
              <w:right w:val="single" w:sz="4" w:space="0" w:color="auto"/>
            </w:tcBorders>
            <w:vAlign w:val="center"/>
          </w:tcPr>
          <w:p w:rsidR="00E738C6" w:rsidRPr="00DE6283" w:rsidRDefault="00E738C6" w:rsidP="00B7528F">
            <w:pPr>
              <w:widowControl w:val="0"/>
              <w:overflowPunct w:val="0"/>
              <w:autoSpaceDE w:val="0"/>
              <w:autoSpaceDN w:val="0"/>
              <w:adjustRightInd w:val="0"/>
              <w:spacing w:after="0"/>
              <w:ind w:right="140"/>
              <w:jc w:val="center"/>
              <w:rPr>
                <w:rFonts w:ascii="Times New Roman" w:hAnsi="Times New Roman"/>
                <w:bCs/>
                <w:sz w:val="20"/>
                <w:szCs w:val="20"/>
                <w:lang w:val="ru-RU"/>
              </w:rPr>
            </w:pPr>
            <w:r w:rsidRPr="00DE6283">
              <w:rPr>
                <w:rFonts w:ascii="Times New Roman" w:hAnsi="Times New Roman"/>
                <w:bCs/>
                <w:sz w:val="20"/>
                <w:szCs w:val="20"/>
                <w:lang w:val="ru-RU"/>
              </w:rPr>
              <w:t>0,5</w:t>
            </w:r>
            <w:r w:rsidR="00B7528F">
              <w:rPr>
                <w:rFonts w:ascii="Times New Roman" w:hAnsi="Times New Roman"/>
                <w:bCs/>
                <w:sz w:val="20"/>
                <w:szCs w:val="20"/>
                <w:lang w:val="ru-RU"/>
              </w:rPr>
              <w:t>24</w:t>
            </w:r>
          </w:p>
        </w:tc>
      </w:tr>
      <w:tr w:rsidR="00E738C6" w:rsidRPr="00DE6283" w:rsidTr="00EB16AC">
        <w:trPr>
          <w:trHeight w:hRule="exact" w:val="595"/>
        </w:trPr>
        <w:tc>
          <w:tcPr>
            <w:tcW w:w="2518" w:type="dxa"/>
            <w:vMerge/>
            <w:tcBorders>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lang w:val="ru-RU"/>
              </w:rPr>
            </w:pPr>
          </w:p>
        </w:tc>
        <w:tc>
          <w:tcPr>
            <w:tcW w:w="1161" w:type="dxa"/>
            <w:tcBorders>
              <w:top w:val="single" w:sz="8" w:space="0" w:color="auto"/>
              <w:left w:val="single" w:sz="4" w:space="0" w:color="auto"/>
              <w:bottom w:val="single" w:sz="8" w:space="0" w:color="auto"/>
              <w:right w:val="single" w:sz="4" w:space="0" w:color="auto"/>
            </w:tcBorders>
            <w:vAlign w:val="center"/>
          </w:tcPr>
          <w:p w:rsidR="00E738C6" w:rsidRPr="00697EAD" w:rsidRDefault="00E738C6" w:rsidP="00E738C6">
            <w:pPr>
              <w:spacing w:after="0"/>
              <w:jc w:val="center"/>
              <w:rPr>
                <w:rFonts w:ascii="Times New Roman" w:hAnsi="Times New Roman"/>
                <w:sz w:val="20"/>
                <w:szCs w:val="20"/>
              </w:rPr>
            </w:pPr>
            <w:r w:rsidRPr="00697EAD">
              <w:rPr>
                <w:rFonts w:ascii="Times New Roman" w:hAnsi="Times New Roman"/>
                <w:sz w:val="20"/>
                <w:szCs w:val="20"/>
              </w:rPr>
              <w:t>Buderus SK-645</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B7528F">
            <w:pPr>
              <w:spacing w:after="0"/>
              <w:ind w:left="-116" w:right="-104" w:hanging="116"/>
              <w:jc w:val="center"/>
              <w:rPr>
                <w:rFonts w:ascii="Times New Roman" w:hAnsi="Times New Roman"/>
                <w:sz w:val="20"/>
                <w:szCs w:val="20"/>
                <w:lang w:val="ru-RU"/>
              </w:rPr>
            </w:pPr>
            <w:r w:rsidRPr="00DE6283">
              <w:rPr>
                <w:rFonts w:ascii="Times New Roman" w:hAnsi="Times New Roman"/>
                <w:sz w:val="20"/>
                <w:szCs w:val="20"/>
                <w:lang w:val="ru-RU"/>
              </w:rPr>
              <w:t>0,21</w:t>
            </w:r>
            <w:r w:rsidR="00B7528F">
              <w:rPr>
                <w:rFonts w:ascii="Times New Roman" w:hAnsi="Times New Roman"/>
                <w:sz w:val="20"/>
                <w:szCs w:val="20"/>
                <w:lang w:val="ru-RU"/>
              </w:rPr>
              <w:t>4</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0"/>
                <w:lang w:val="ru-RU"/>
              </w:rPr>
            </w:pPr>
            <w:r w:rsidRPr="00DE6283">
              <w:rPr>
                <w:rFonts w:ascii="Times New Roman" w:hAnsi="Times New Roman"/>
                <w:bCs/>
                <w:sz w:val="20"/>
                <w:szCs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B7528F">
            <w:pPr>
              <w:spacing w:after="0"/>
              <w:ind w:left="-116" w:right="-104" w:hanging="116"/>
              <w:jc w:val="center"/>
              <w:rPr>
                <w:rFonts w:ascii="Times New Roman" w:hAnsi="Times New Roman"/>
                <w:sz w:val="20"/>
                <w:szCs w:val="20"/>
                <w:lang w:val="ru-RU"/>
              </w:rPr>
            </w:pPr>
            <w:r w:rsidRPr="00DE6283">
              <w:rPr>
                <w:rFonts w:ascii="Times New Roman" w:hAnsi="Times New Roman"/>
                <w:sz w:val="20"/>
                <w:szCs w:val="20"/>
                <w:lang w:val="ru-RU"/>
              </w:rPr>
              <w:t>0,21</w:t>
            </w:r>
            <w:r w:rsidR="00B7528F">
              <w:rPr>
                <w:rFonts w:ascii="Times New Roman" w:hAnsi="Times New Roman"/>
                <w:sz w:val="20"/>
                <w:szCs w:val="20"/>
                <w:lang w:val="ru-RU"/>
              </w:rPr>
              <w:t>4</w:t>
            </w:r>
          </w:p>
        </w:tc>
        <w:tc>
          <w:tcPr>
            <w:tcW w:w="0" w:type="auto"/>
            <w:vMerge/>
            <w:tcBorders>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vMerge/>
            <w:tcBorders>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r>
      <w:tr w:rsidR="00E738C6" w:rsidRPr="00DE6283" w:rsidTr="00F21206">
        <w:trPr>
          <w:trHeight w:hRule="exact" w:val="731"/>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lang w:val="ru-RU"/>
              </w:rPr>
            </w:pPr>
            <w:r w:rsidRPr="00EB16AC">
              <w:rPr>
                <w:rFonts w:ascii="Times New Roman" w:hAnsi="Times New Roman"/>
                <w:lang w:val="ru-RU"/>
              </w:rPr>
              <w:t>МБДОУ "ЦРР-д сад "Улыбка"</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rPr>
              <w:t>Buderus SK-645</w:t>
            </w:r>
          </w:p>
        </w:tc>
        <w:tc>
          <w:tcPr>
            <w:tcW w:w="0" w:type="auto"/>
            <w:tcBorders>
              <w:top w:val="single" w:sz="4" w:space="0" w:color="auto"/>
              <w:left w:val="single" w:sz="8" w:space="0" w:color="auto"/>
              <w:bottom w:val="single" w:sz="4"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lang w:val="ru-RU"/>
              </w:rPr>
            </w:pPr>
            <w:r w:rsidRPr="00697EAD">
              <w:rPr>
                <w:rFonts w:ascii="Times New Roman" w:hAnsi="Times New Roman"/>
                <w:sz w:val="20"/>
                <w:szCs w:val="20"/>
                <w:lang w:val="ru-RU"/>
              </w:rPr>
              <w:t>2015</w:t>
            </w:r>
          </w:p>
        </w:tc>
        <w:tc>
          <w:tcPr>
            <w:tcW w:w="0" w:type="auto"/>
            <w:tcBorders>
              <w:top w:val="single" w:sz="4" w:space="0" w:color="auto"/>
              <w:left w:val="single" w:sz="8" w:space="0" w:color="auto"/>
              <w:bottom w:val="single" w:sz="4"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4" w:space="0" w:color="auto"/>
              <w:left w:val="single" w:sz="8" w:space="0" w:color="auto"/>
              <w:bottom w:val="single" w:sz="4"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w:t>
            </w:r>
          </w:p>
        </w:tc>
        <w:tc>
          <w:tcPr>
            <w:tcW w:w="0" w:type="auto"/>
            <w:tcBorders>
              <w:top w:val="single" w:sz="4" w:space="0" w:color="auto"/>
              <w:left w:val="single" w:sz="8" w:space="0" w:color="auto"/>
              <w:bottom w:val="single" w:sz="4" w:space="0" w:color="auto"/>
              <w:right w:val="single" w:sz="8" w:space="0" w:color="auto"/>
            </w:tcBorders>
            <w:vAlign w:val="center"/>
          </w:tcPr>
          <w:p w:rsidR="00E738C6" w:rsidRPr="00D87758" w:rsidRDefault="00E738C6" w:rsidP="00D87758">
            <w:pPr>
              <w:spacing w:after="0"/>
              <w:ind w:left="-116" w:right="-104" w:hanging="116"/>
              <w:jc w:val="center"/>
              <w:rPr>
                <w:rFonts w:ascii="Times New Roman" w:hAnsi="Times New Roman"/>
                <w:sz w:val="20"/>
                <w:szCs w:val="20"/>
                <w:lang w:val="ru-RU"/>
              </w:rPr>
            </w:pPr>
            <w:r w:rsidRPr="00D87758">
              <w:rPr>
                <w:rFonts w:ascii="Times New Roman" w:hAnsi="Times New Roman"/>
                <w:sz w:val="20"/>
                <w:szCs w:val="20"/>
                <w:lang w:val="ru-RU"/>
              </w:rPr>
              <w:t>0,</w:t>
            </w:r>
            <w:r w:rsidR="00D87758" w:rsidRPr="00D87758">
              <w:rPr>
                <w:rFonts w:ascii="Times New Roman" w:hAnsi="Times New Roman"/>
                <w:sz w:val="20"/>
                <w:szCs w:val="20"/>
                <w:lang w:val="ru-RU"/>
              </w:rPr>
              <w:t>215</w:t>
            </w:r>
          </w:p>
        </w:tc>
        <w:tc>
          <w:tcPr>
            <w:tcW w:w="0" w:type="auto"/>
            <w:tcBorders>
              <w:top w:val="single" w:sz="4" w:space="0" w:color="auto"/>
              <w:left w:val="single" w:sz="8" w:space="0" w:color="auto"/>
              <w:bottom w:val="single" w:sz="4" w:space="0" w:color="auto"/>
              <w:right w:val="single" w:sz="8" w:space="0" w:color="auto"/>
            </w:tcBorders>
            <w:vAlign w:val="center"/>
          </w:tcPr>
          <w:p w:rsidR="00E738C6" w:rsidRPr="00D87758" w:rsidRDefault="00E738C6" w:rsidP="00E738C6">
            <w:pPr>
              <w:widowControl w:val="0"/>
              <w:overflowPunct w:val="0"/>
              <w:autoSpaceDE w:val="0"/>
              <w:autoSpaceDN w:val="0"/>
              <w:adjustRightInd w:val="0"/>
              <w:spacing w:after="0"/>
              <w:ind w:right="140"/>
              <w:jc w:val="center"/>
              <w:rPr>
                <w:rFonts w:ascii="Times New Roman" w:hAnsi="Times New Roman"/>
                <w:bCs/>
                <w:sz w:val="20"/>
                <w:szCs w:val="20"/>
                <w:lang w:val="ru-RU"/>
              </w:rPr>
            </w:pPr>
            <w:r w:rsidRPr="00D87758">
              <w:rPr>
                <w:rFonts w:ascii="Times New Roman" w:hAnsi="Times New Roman"/>
                <w:bCs/>
                <w:sz w:val="20"/>
                <w:szCs w:val="20"/>
                <w:lang w:val="ru-RU"/>
              </w:rPr>
              <w:t>-</w:t>
            </w:r>
          </w:p>
        </w:tc>
        <w:tc>
          <w:tcPr>
            <w:tcW w:w="0" w:type="auto"/>
            <w:tcBorders>
              <w:top w:val="single" w:sz="4" w:space="0" w:color="auto"/>
              <w:left w:val="single" w:sz="8" w:space="0" w:color="auto"/>
              <w:bottom w:val="single" w:sz="4" w:space="0" w:color="auto"/>
              <w:right w:val="single" w:sz="4" w:space="0" w:color="auto"/>
            </w:tcBorders>
            <w:vAlign w:val="center"/>
          </w:tcPr>
          <w:p w:rsidR="00E738C6" w:rsidRPr="00D87758" w:rsidRDefault="00E738C6" w:rsidP="00D87758">
            <w:pPr>
              <w:spacing w:after="0"/>
              <w:ind w:left="-116" w:right="-104" w:hanging="116"/>
              <w:jc w:val="center"/>
              <w:rPr>
                <w:rFonts w:ascii="Times New Roman" w:hAnsi="Times New Roman"/>
                <w:sz w:val="20"/>
                <w:szCs w:val="20"/>
                <w:lang w:val="ru-RU"/>
              </w:rPr>
            </w:pPr>
            <w:r w:rsidRPr="00D87758">
              <w:rPr>
                <w:rFonts w:ascii="Times New Roman" w:hAnsi="Times New Roman"/>
                <w:sz w:val="20"/>
                <w:szCs w:val="20"/>
                <w:lang w:val="ru-RU"/>
              </w:rPr>
              <w:t>0,</w:t>
            </w:r>
            <w:r w:rsidR="00D87758" w:rsidRPr="00D87758">
              <w:rPr>
                <w:rFonts w:ascii="Times New Roman" w:hAnsi="Times New Roman"/>
                <w:sz w:val="20"/>
                <w:szCs w:val="20"/>
                <w:lang w:val="ru-RU"/>
              </w:rPr>
              <w:t>215</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0,43</w:t>
            </w:r>
            <w:r w:rsidR="00D87758">
              <w:rPr>
                <w:rFonts w:ascii="Times New Roman" w:hAnsi="Times New Roman"/>
                <w:bCs/>
                <w:sz w:val="20"/>
                <w:szCs w:val="24"/>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0,43</w:t>
            </w:r>
            <w:r w:rsidR="00D87758">
              <w:rPr>
                <w:rFonts w:ascii="Times New Roman" w:hAnsi="Times New Roman"/>
                <w:bCs/>
                <w:sz w:val="20"/>
                <w:szCs w:val="24"/>
                <w:lang w:val="ru-RU"/>
              </w:rPr>
              <w:t>0</w:t>
            </w:r>
          </w:p>
        </w:tc>
      </w:tr>
      <w:tr w:rsidR="00F21206" w:rsidRPr="00DE6283" w:rsidTr="00F21206">
        <w:trPr>
          <w:trHeight w:val="263"/>
        </w:trPr>
        <w:tc>
          <w:tcPr>
            <w:tcW w:w="2518" w:type="dxa"/>
            <w:vMerge w:val="restart"/>
            <w:tcBorders>
              <w:top w:val="single" w:sz="4" w:space="0" w:color="auto"/>
              <w:left w:val="single" w:sz="4" w:space="0" w:color="auto"/>
              <w:right w:val="single" w:sz="4" w:space="0" w:color="auto"/>
            </w:tcBorders>
            <w:vAlign w:val="center"/>
          </w:tcPr>
          <w:p w:rsidR="00F21206" w:rsidRPr="00EB16AC" w:rsidRDefault="001C6A1A" w:rsidP="00E738C6">
            <w:pPr>
              <w:widowControl w:val="0"/>
              <w:tabs>
                <w:tab w:val="left" w:pos="7230"/>
                <w:tab w:val="left" w:pos="9921"/>
              </w:tabs>
              <w:overflowPunct w:val="0"/>
              <w:autoSpaceDE w:val="0"/>
              <w:autoSpaceDN w:val="0"/>
              <w:adjustRightInd w:val="0"/>
              <w:spacing w:after="0" w:line="223" w:lineRule="auto"/>
              <w:ind w:left="20" w:right="-2"/>
              <w:jc w:val="center"/>
              <w:rPr>
                <w:rFonts w:ascii="Times New Roman" w:hAnsi="Times New Roman"/>
                <w:lang w:val="ru-RU"/>
              </w:rPr>
            </w:pPr>
            <w:r w:rsidRPr="00EB16AC">
              <w:rPr>
                <w:rFonts w:ascii="Times New Roman" w:hAnsi="Times New Roman"/>
                <w:color w:val="000000"/>
                <w:shd w:val="clear" w:color="auto" w:fill="FFFFFF"/>
                <w:lang w:val="ru-RU"/>
              </w:rPr>
              <w:t xml:space="preserve">ФСК </w:t>
            </w:r>
            <w:r>
              <w:rPr>
                <w:rFonts w:ascii="Times New Roman" w:hAnsi="Times New Roman"/>
                <w:color w:val="000000"/>
                <w:shd w:val="clear" w:color="auto" w:fill="FFFFFF"/>
                <w:lang w:val="ru-RU"/>
              </w:rPr>
              <w:t>г.</w:t>
            </w:r>
            <w:r w:rsidR="00F21206" w:rsidRPr="00EB16AC">
              <w:rPr>
                <w:rFonts w:ascii="Times New Roman" w:hAnsi="Times New Roman"/>
                <w:lang w:val="ru-RU"/>
              </w:rPr>
              <w:t xml:space="preserve"> Ковылкино</w:t>
            </w:r>
          </w:p>
          <w:p w:rsidR="00F21206" w:rsidRPr="00EB16AC" w:rsidRDefault="00F21206" w:rsidP="00E738C6">
            <w:pPr>
              <w:widowControl w:val="0"/>
              <w:overflowPunct w:val="0"/>
              <w:autoSpaceDE w:val="0"/>
              <w:autoSpaceDN w:val="0"/>
              <w:adjustRightInd w:val="0"/>
              <w:spacing w:after="0"/>
              <w:ind w:right="140"/>
              <w:jc w:val="center"/>
              <w:rPr>
                <w:rFonts w:ascii="Times New Roman" w:hAnsi="Times New Roman"/>
                <w:lang w:val="ru-RU"/>
              </w:rPr>
            </w:pPr>
          </w:p>
        </w:tc>
        <w:tc>
          <w:tcPr>
            <w:tcW w:w="1161" w:type="dxa"/>
            <w:tcBorders>
              <w:top w:val="single" w:sz="8" w:space="0" w:color="auto"/>
              <w:left w:val="single" w:sz="4" w:space="0" w:color="auto"/>
              <w:bottom w:val="single" w:sz="8" w:space="0" w:color="auto"/>
              <w:right w:val="single" w:sz="4" w:space="0" w:color="auto"/>
            </w:tcBorders>
            <w:vAlign w:val="center"/>
          </w:tcPr>
          <w:p w:rsidR="00F21206" w:rsidRPr="00697EAD" w:rsidRDefault="00F21206" w:rsidP="00F21206">
            <w:pPr>
              <w:spacing w:after="0"/>
              <w:jc w:val="center"/>
              <w:rPr>
                <w:rFonts w:ascii="Times New Roman" w:hAnsi="Times New Roman"/>
                <w:sz w:val="20"/>
                <w:szCs w:val="20"/>
              </w:rPr>
            </w:pPr>
            <w:r w:rsidRPr="00D87758">
              <w:rPr>
                <w:rFonts w:ascii="Times New Roman" w:hAnsi="Times New Roman"/>
                <w:sz w:val="20"/>
                <w:szCs w:val="20"/>
              </w:rPr>
              <w:t>Rsa-</w:t>
            </w:r>
            <w:r>
              <w:rPr>
                <w:rFonts w:ascii="Times New Roman" w:hAnsi="Times New Roman"/>
                <w:sz w:val="20"/>
                <w:szCs w:val="20"/>
                <w:lang w:val="ru-RU"/>
              </w:rPr>
              <w:t>50</w:t>
            </w:r>
            <w:r w:rsidRPr="00D87758">
              <w:rPr>
                <w:rFonts w:ascii="Times New Roman" w:hAnsi="Times New Roman"/>
                <w:sz w:val="20"/>
                <w:szCs w:val="20"/>
              </w:rPr>
              <w:t>0</w:t>
            </w:r>
          </w:p>
        </w:tc>
        <w:tc>
          <w:tcPr>
            <w:tcW w:w="0" w:type="auto"/>
            <w:vMerge w:val="restart"/>
            <w:tcBorders>
              <w:top w:val="single" w:sz="4" w:space="0" w:color="auto"/>
              <w:left w:val="single" w:sz="4" w:space="0" w:color="auto"/>
              <w:right w:val="single" w:sz="4" w:space="0" w:color="auto"/>
            </w:tcBorders>
            <w:vAlign w:val="center"/>
          </w:tcPr>
          <w:p w:rsidR="00F21206" w:rsidRPr="00697EAD" w:rsidRDefault="00F21206" w:rsidP="00E738C6">
            <w:pPr>
              <w:spacing w:after="0"/>
              <w:jc w:val="center"/>
              <w:rPr>
                <w:rFonts w:ascii="Times New Roman" w:hAnsi="Times New Roman"/>
                <w:sz w:val="20"/>
                <w:szCs w:val="20"/>
                <w:lang w:val="ru-RU"/>
              </w:rPr>
            </w:pPr>
            <w:r>
              <w:rPr>
                <w:rFonts w:ascii="Times New Roman" w:hAnsi="Times New Roman"/>
                <w:sz w:val="20"/>
                <w:szCs w:val="20"/>
                <w:lang w:val="ru-RU"/>
              </w:rPr>
              <w:t>2018</w:t>
            </w:r>
          </w:p>
        </w:tc>
        <w:tc>
          <w:tcPr>
            <w:tcW w:w="0" w:type="auto"/>
            <w:vMerge w:val="restart"/>
            <w:tcBorders>
              <w:top w:val="single" w:sz="4" w:space="0" w:color="auto"/>
              <w:left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vMerge w:val="restart"/>
            <w:tcBorders>
              <w:top w:val="single" w:sz="4" w:space="0" w:color="auto"/>
              <w:left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F21206" w:rsidRPr="00DE6283" w:rsidRDefault="00F21206" w:rsidP="00F21206">
            <w:pPr>
              <w:spacing w:after="0"/>
              <w:ind w:left="-116" w:right="-104" w:hanging="116"/>
              <w:jc w:val="center"/>
              <w:rPr>
                <w:rFonts w:ascii="Times New Roman" w:hAnsi="Times New Roman"/>
                <w:sz w:val="20"/>
                <w:lang w:val="ru-RU"/>
              </w:rPr>
            </w:pPr>
            <w:r>
              <w:rPr>
                <w:rFonts w:ascii="Times New Roman" w:hAnsi="Times New Roman"/>
                <w:sz w:val="20"/>
                <w:lang w:val="ru-RU"/>
              </w:rPr>
              <w:t>0,430</w:t>
            </w:r>
          </w:p>
        </w:tc>
        <w:tc>
          <w:tcPr>
            <w:tcW w:w="0" w:type="auto"/>
            <w:vMerge w:val="restart"/>
            <w:tcBorders>
              <w:top w:val="single" w:sz="4" w:space="0" w:color="auto"/>
              <w:left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F21206" w:rsidRPr="00DE6283" w:rsidRDefault="00F21206" w:rsidP="00E738C6">
            <w:pPr>
              <w:spacing w:after="0"/>
              <w:ind w:left="-116" w:right="-104" w:hanging="116"/>
              <w:jc w:val="center"/>
              <w:rPr>
                <w:rFonts w:ascii="Times New Roman" w:hAnsi="Times New Roman"/>
                <w:sz w:val="20"/>
                <w:lang w:val="ru-RU"/>
              </w:rPr>
            </w:pPr>
            <w:r>
              <w:rPr>
                <w:rFonts w:ascii="Times New Roman" w:hAnsi="Times New Roman"/>
                <w:sz w:val="20"/>
                <w:lang w:val="ru-RU"/>
              </w:rPr>
              <w:t>0,430</w:t>
            </w:r>
          </w:p>
        </w:tc>
        <w:tc>
          <w:tcPr>
            <w:tcW w:w="0" w:type="auto"/>
            <w:vMerge w:val="restart"/>
            <w:tcBorders>
              <w:top w:val="single" w:sz="4" w:space="0" w:color="auto"/>
              <w:left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1,118</w:t>
            </w:r>
          </w:p>
        </w:tc>
        <w:tc>
          <w:tcPr>
            <w:tcW w:w="0" w:type="auto"/>
            <w:vMerge w:val="restart"/>
            <w:tcBorders>
              <w:top w:val="single" w:sz="4" w:space="0" w:color="auto"/>
              <w:left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1,118</w:t>
            </w:r>
          </w:p>
        </w:tc>
      </w:tr>
      <w:tr w:rsidR="00F21206" w:rsidRPr="00DE6283" w:rsidTr="00F21206">
        <w:trPr>
          <w:trHeight w:val="262"/>
        </w:trPr>
        <w:tc>
          <w:tcPr>
            <w:tcW w:w="2518" w:type="dxa"/>
            <w:vMerge/>
            <w:tcBorders>
              <w:left w:val="single" w:sz="4" w:space="0" w:color="auto"/>
              <w:right w:val="single" w:sz="4" w:space="0" w:color="auto"/>
            </w:tcBorders>
            <w:vAlign w:val="center"/>
          </w:tcPr>
          <w:p w:rsidR="00F21206" w:rsidRPr="00EB16AC" w:rsidRDefault="00F21206" w:rsidP="00E738C6">
            <w:pPr>
              <w:widowControl w:val="0"/>
              <w:tabs>
                <w:tab w:val="left" w:pos="7230"/>
                <w:tab w:val="left" w:pos="9921"/>
              </w:tabs>
              <w:overflowPunct w:val="0"/>
              <w:autoSpaceDE w:val="0"/>
              <w:autoSpaceDN w:val="0"/>
              <w:adjustRightInd w:val="0"/>
              <w:spacing w:after="0" w:line="223" w:lineRule="auto"/>
              <w:ind w:left="20" w:right="-2"/>
              <w:jc w:val="center"/>
              <w:rPr>
                <w:rFonts w:ascii="Times New Roman" w:hAnsi="Times New Roman"/>
                <w:color w:val="000000"/>
                <w:shd w:val="clear" w:color="auto" w:fill="FFFFFF"/>
                <w:lang w:val="ru-RU"/>
              </w:rPr>
            </w:pPr>
          </w:p>
        </w:tc>
        <w:tc>
          <w:tcPr>
            <w:tcW w:w="1161" w:type="dxa"/>
            <w:tcBorders>
              <w:top w:val="single" w:sz="8" w:space="0" w:color="auto"/>
              <w:left w:val="single" w:sz="4" w:space="0" w:color="auto"/>
              <w:bottom w:val="single" w:sz="8" w:space="0" w:color="auto"/>
              <w:right w:val="single" w:sz="4" w:space="0" w:color="auto"/>
            </w:tcBorders>
            <w:vAlign w:val="center"/>
          </w:tcPr>
          <w:p w:rsidR="00F21206" w:rsidRPr="00D87758" w:rsidRDefault="00F21206" w:rsidP="00F21206">
            <w:pPr>
              <w:spacing w:after="0"/>
              <w:jc w:val="center"/>
              <w:rPr>
                <w:rFonts w:ascii="Times New Roman" w:hAnsi="Times New Roman"/>
                <w:sz w:val="20"/>
                <w:szCs w:val="20"/>
              </w:rPr>
            </w:pPr>
            <w:r w:rsidRPr="00D87758">
              <w:rPr>
                <w:rFonts w:ascii="Times New Roman" w:hAnsi="Times New Roman"/>
                <w:sz w:val="20"/>
                <w:szCs w:val="20"/>
              </w:rPr>
              <w:t>Rsa-</w:t>
            </w:r>
            <w:r>
              <w:rPr>
                <w:rFonts w:ascii="Times New Roman" w:hAnsi="Times New Roman"/>
                <w:sz w:val="20"/>
                <w:szCs w:val="20"/>
                <w:lang w:val="ru-RU"/>
              </w:rPr>
              <w:t>30</w:t>
            </w:r>
            <w:r w:rsidRPr="00D87758">
              <w:rPr>
                <w:rFonts w:ascii="Times New Roman" w:hAnsi="Times New Roman"/>
                <w:sz w:val="20"/>
                <w:szCs w:val="20"/>
              </w:rPr>
              <w:t>0</w:t>
            </w:r>
          </w:p>
        </w:tc>
        <w:tc>
          <w:tcPr>
            <w:tcW w:w="0" w:type="auto"/>
            <w:vMerge/>
            <w:tcBorders>
              <w:left w:val="single" w:sz="4" w:space="0" w:color="auto"/>
              <w:bottom w:val="single" w:sz="4" w:space="0" w:color="auto"/>
              <w:right w:val="single" w:sz="4" w:space="0" w:color="auto"/>
            </w:tcBorders>
            <w:vAlign w:val="center"/>
          </w:tcPr>
          <w:p w:rsidR="00F21206" w:rsidRDefault="00F21206" w:rsidP="00E738C6">
            <w:pPr>
              <w:spacing w:after="0"/>
              <w:jc w:val="center"/>
              <w:rPr>
                <w:rFonts w:ascii="Times New Roman" w:hAnsi="Times New Roman"/>
                <w:sz w:val="20"/>
                <w:szCs w:val="20"/>
                <w:lang w:val="ru-RU"/>
              </w:rPr>
            </w:pPr>
          </w:p>
        </w:tc>
        <w:tc>
          <w:tcPr>
            <w:tcW w:w="0" w:type="auto"/>
            <w:vMerge/>
            <w:tcBorders>
              <w:left w:val="single" w:sz="4" w:space="0" w:color="auto"/>
              <w:bottom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vMerge/>
            <w:tcBorders>
              <w:left w:val="single" w:sz="4" w:space="0" w:color="auto"/>
              <w:bottom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F21206" w:rsidRDefault="00F21206" w:rsidP="00D87758">
            <w:pPr>
              <w:spacing w:after="0"/>
              <w:ind w:left="-116" w:right="-104" w:hanging="116"/>
              <w:jc w:val="center"/>
              <w:rPr>
                <w:rFonts w:ascii="Times New Roman" w:hAnsi="Times New Roman"/>
                <w:sz w:val="20"/>
                <w:lang w:val="ru-RU"/>
              </w:rPr>
            </w:pPr>
            <w:r>
              <w:rPr>
                <w:rFonts w:ascii="Times New Roman" w:hAnsi="Times New Roman"/>
                <w:sz w:val="20"/>
                <w:lang w:val="ru-RU"/>
              </w:rPr>
              <w:t>0,258</w:t>
            </w:r>
          </w:p>
        </w:tc>
        <w:tc>
          <w:tcPr>
            <w:tcW w:w="0" w:type="auto"/>
            <w:vMerge/>
            <w:tcBorders>
              <w:left w:val="single" w:sz="4" w:space="0" w:color="auto"/>
              <w:bottom w:val="single" w:sz="4" w:space="0" w:color="auto"/>
              <w:right w:val="single" w:sz="4" w:space="0" w:color="auto"/>
            </w:tcBorders>
            <w:vAlign w:val="center"/>
          </w:tcPr>
          <w:p w:rsidR="00F21206" w:rsidRPr="00DE6283"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F21206" w:rsidRDefault="00F21206" w:rsidP="00E738C6">
            <w:pPr>
              <w:spacing w:after="0"/>
              <w:ind w:left="-116" w:right="-104" w:hanging="116"/>
              <w:jc w:val="center"/>
              <w:rPr>
                <w:rFonts w:ascii="Times New Roman" w:hAnsi="Times New Roman"/>
                <w:sz w:val="20"/>
                <w:lang w:val="ru-RU"/>
              </w:rPr>
            </w:pPr>
            <w:r>
              <w:rPr>
                <w:rFonts w:ascii="Times New Roman" w:hAnsi="Times New Roman"/>
                <w:sz w:val="20"/>
                <w:lang w:val="ru-RU"/>
              </w:rPr>
              <w:t>0,258</w:t>
            </w:r>
          </w:p>
        </w:tc>
        <w:tc>
          <w:tcPr>
            <w:tcW w:w="0" w:type="auto"/>
            <w:vMerge/>
            <w:tcBorders>
              <w:left w:val="single" w:sz="4" w:space="0" w:color="auto"/>
              <w:bottom w:val="single" w:sz="4" w:space="0" w:color="auto"/>
              <w:right w:val="single" w:sz="4" w:space="0" w:color="auto"/>
            </w:tcBorders>
            <w:vAlign w:val="center"/>
          </w:tcPr>
          <w:p w:rsidR="00F21206"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c>
          <w:tcPr>
            <w:tcW w:w="0" w:type="auto"/>
            <w:vMerge/>
            <w:tcBorders>
              <w:left w:val="single" w:sz="4" w:space="0" w:color="auto"/>
              <w:bottom w:val="single" w:sz="4" w:space="0" w:color="auto"/>
              <w:right w:val="single" w:sz="4" w:space="0" w:color="auto"/>
            </w:tcBorders>
            <w:vAlign w:val="center"/>
          </w:tcPr>
          <w:p w:rsidR="00F21206" w:rsidRDefault="00F2120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p>
        </w:tc>
      </w:tr>
      <w:tr w:rsidR="00E738C6" w:rsidRPr="00DE6283" w:rsidTr="00EB16AC">
        <w:trPr>
          <w:trHeight w:hRule="exact" w:val="871"/>
        </w:trPr>
        <w:tc>
          <w:tcPr>
            <w:tcW w:w="2518" w:type="dxa"/>
            <w:tcBorders>
              <w:top w:val="single" w:sz="4" w:space="0" w:color="auto"/>
              <w:left w:val="single" w:sz="4" w:space="0" w:color="auto"/>
              <w:bottom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lang w:val="ru-RU"/>
              </w:rPr>
            </w:pPr>
            <w:r w:rsidRPr="00EB16AC">
              <w:rPr>
                <w:rFonts w:ascii="Times New Roman" w:hAnsi="Times New Roman"/>
                <w:lang w:val="ru-RU"/>
              </w:rPr>
              <w:t>Фролова 2А</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5A4AE0" w:rsidP="00E738C6">
            <w:pPr>
              <w:spacing w:after="0"/>
              <w:jc w:val="center"/>
              <w:rPr>
                <w:rFonts w:ascii="Times New Roman" w:hAnsi="Times New Roman"/>
                <w:sz w:val="20"/>
                <w:szCs w:val="20"/>
                <w:lang w:val="ru-RU"/>
              </w:rPr>
            </w:pPr>
            <w:r w:rsidRPr="005A4AE0">
              <w:rPr>
                <w:rFonts w:ascii="Times New Roman" w:hAnsi="Times New Roman"/>
                <w:sz w:val="20"/>
                <w:szCs w:val="20"/>
                <w:lang w:val="ru-RU"/>
              </w:rPr>
              <w:t>RSa-500</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697EAD" w:rsidRDefault="00E738C6" w:rsidP="005A4AE0">
            <w:pPr>
              <w:spacing w:after="0"/>
              <w:jc w:val="center"/>
              <w:rPr>
                <w:rFonts w:ascii="Times New Roman" w:hAnsi="Times New Roman"/>
                <w:sz w:val="20"/>
                <w:szCs w:val="20"/>
                <w:lang w:val="ru-RU"/>
              </w:rPr>
            </w:pPr>
            <w:r w:rsidRPr="00697EAD">
              <w:rPr>
                <w:rFonts w:ascii="Times New Roman" w:hAnsi="Times New Roman"/>
                <w:sz w:val="20"/>
                <w:szCs w:val="20"/>
                <w:lang w:val="ru-RU"/>
              </w:rPr>
              <w:t>20</w:t>
            </w:r>
            <w:r w:rsidR="005A4AE0">
              <w:rPr>
                <w:rFonts w:ascii="Times New Roman" w:hAnsi="Times New Roman"/>
                <w:sz w:val="20"/>
                <w:szCs w:val="20"/>
                <w:lang w:val="ru-RU"/>
              </w:rPr>
              <w:t>18</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Газ</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5A4AE0" w:rsidP="00E738C6">
            <w:pPr>
              <w:spacing w:after="0"/>
              <w:ind w:left="-116" w:right="-104" w:hanging="116"/>
              <w:jc w:val="center"/>
              <w:rPr>
                <w:rFonts w:ascii="Times New Roman" w:hAnsi="Times New Roman"/>
                <w:sz w:val="20"/>
                <w:lang w:val="ru-RU"/>
              </w:rPr>
            </w:pPr>
            <w:r>
              <w:rPr>
                <w:rFonts w:ascii="Times New Roman" w:hAnsi="Times New Roman"/>
                <w:sz w:val="20"/>
                <w:lang w:val="ru-RU"/>
              </w:rPr>
              <w:t>0,43</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sidRPr="00DE6283">
              <w:rPr>
                <w:rFonts w:ascii="Times New Roman" w:hAnsi="Times New Roman"/>
                <w:bCs/>
                <w:sz w:val="20"/>
                <w:szCs w:val="24"/>
                <w:lang w:val="ru-RU"/>
              </w:rPr>
              <w:t>-</w:t>
            </w:r>
          </w:p>
        </w:tc>
        <w:tc>
          <w:tcPr>
            <w:tcW w:w="0" w:type="auto"/>
            <w:tcBorders>
              <w:top w:val="single" w:sz="4" w:space="0" w:color="auto"/>
              <w:left w:val="single" w:sz="8" w:space="0" w:color="auto"/>
              <w:bottom w:val="single" w:sz="8" w:space="0" w:color="auto"/>
              <w:right w:val="single" w:sz="4" w:space="0" w:color="auto"/>
            </w:tcBorders>
            <w:vAlign w:val="center"/>
          </w:tcPr>
          <w:p w:rsidR="00E738C6" w:rsidRPr="00DE6283" w:rsidRDefault="005A4AE0" w:rsidP="00E738C6">
            <w:pPr>
              <w:spacing w:after="0"/>
              <w:ind w:left="-116" w:right="-104" w:hanging="116"/>
              <w:jc w:val="center"/>
              <w:rPr>
                <w:rFonts w:ascii="Times New Roman" w:hAnsi="Times New Roman"/>
                <w:sz w:val="20"/>
                <w:lang w:val="ru-RU"/>
              </w:rPr>
            </w:pPr>
            <w:r>
              <w:rPr>
                <w:rFonts w:ascii="Times New Roman" w:hAnsi="Times New Roman"/>
                <w:sz w:val="20"/>
                <w:lang w:val="ru-RU"/>
              </w:rPr>
              <w:t>0,43</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5A4AE0"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1,29</w:t>
            </w:r>
          </w:p>
        </w:tc>
        <w:tc>
          <w:tcPr>
            <w:tcW w:w="0" w:type="auto"/>
            <w:tcBorders>
              <w:top w:val="single" w:sz="4" w:space="0" w:color="auto"/>
              <w:left w:val="single" w:sz="4" w:space="0" w:color="auto"/>
              <w:bottom w:val="single" w:sz="4" w:space="0" w:color="auto"/>
              <w:right w:val="single" w:sz="4" w:space="0" w:color="auto"/>
            </w:tcBorders>
            <w:vAlign w:val="center"/>
          </w:tcPr>
          <w:p w:rsidR="00E738C6" w:rsidRPr="00DE6283" w:rsidRDefault="005A4AE0"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1,29</w:t>
            </w:r>
          </w:p>
        </w:tc>
      </w:tr>
      <w:tr w:rsidR="00E738C6" w:rsidRPr="00DE6283" w:rsidTr="00D87758">
        <w:trPr>
          <w:trHeight w:hRule="exact" w:val="842"/>
        </w:trPr>
        <w:tc>
          <w:tcPr>
            <w:tcW w:w="2518" w:type="dxa"/>
            <w:tcBorders>
              <w:top w:val="single" w:sz="4" w:space="0" w:color="auto"/>
              <w:left w:val="single" w:sz="4" w:space="0" w:color="auto"/>
              <w:right w:val="single" w:sz="4" w:space="0" w:color="auto"/>
            </w:tcBorders>
            <w:vAlign w:val="center"/>
          </w:tcPr>
          <w:p w:rsidR="00E738C6" w:rsidRPr="00EB16AC" w:rsidRDefault="00E738C6" w:rsidP="00E738C6">
            <w:pPr>
              <w:widowControl w:val="0"/>
              <w:overflowPunct w:val="0"/>
              <w:autoSpaceDE w:val="0"/>
              <w:autoSpaceDN w:val="0"/>
              <w:adjustRightInd w:val="0"/>
              <w:spacing w:after="0"/>
              <w:ind w:right="140"/>
              <w:jc w:val="center"/>
              <w:rPr>
                <w:rFonts w:ascii="Times New Roman" w:hAnsi="Times New Roman"/>
                <w:lang w:val="ru-RU"/>
              </w:rPr>
            </w:pPr>
            <w:r w:rsidRPr="00EB16AC">
              <w:rPr>
                <w:rFonts w:ascii="Times New Roman" w:hAnsi="Times New Roman"/>
                <w:lang w:val="ru-RU"/>
              </w:rPr>
              <w:t>Котельная по ул. Фролова 7Б</w:t>
            </w:r>
          </w:p>
        </w:tc>
        <w:tc>
          <w:tcPr>
            <w:tcW w:w="1161" w:type="dxa"/>
            <w:tcBorders>
              <w:top w:val="single" w:sz="8" w:space="0" w:color="auto"/>
              <w:left w:val="single" w:sz="4" w:space="0" w:color="auto"/>
              <w:bottom w:val="single" w:sz="8" w:space="0" w:color="auto"/>
              <w:right w:val="single" w:sz="8" w:space="0" w:color="auto"/>
            </w:tcBorders>
            <w:vAlign w:val="center"/>
          </w:tcPr>
          <w:p w:rsidR="00E738C6" w:rsidRPr="00697EAD" w:rsidRDefault="00E738C6" w:rsidP="00E738C6">
            <w:pPr>
              <w:spacing w:after="0"/>
              <w:jc w:val="center"/>
              <w:rPr>
                <w:rFonts w:ascii="Times New Roman" w:hAnsi="Times New Roman"/>
                <w:sz w:val="20"/>
                <w:szCs w:val="20"/>
              </w:rPr>
            </w:pPr>
            <w:r w:rsidRPr="00697EAD">
              <w:rPr>
                <w:rFonts w:ascii="Times New Roman" w:hAnsi="Times New Roman"/>
                <w:sz w:val="20"/>
                <w:szCs w:val="20"/>
              </w:rPr>
              <w:t>BISON 300</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5A4AE0" w:rsidRDefault="00E738C6" w:rsidP="005A4AE0">
            <w:pPr>
              <w:spacing w:after="0"/>
              <w:jc w:val="center"/>
              <w:rPr>
                <w:rFonts w:ascii="Times New Roman" w:hAnsi="Times New Roman"/>
                <w:sz w:val="20"/>
                <w:szCs w:val="20"/>
                <w:lang w:val="ru-RU"/>
              </w:rPr>
            </w:pPr>
            <w:r w:rsidRPr="00697EAD">
              <w:rPr>
                <w:rFonts w:ascii="Times New Roman" w:hAnsi="Times New Roman"/>
                <w:sz w:val="20"/>
                <w:szCs w:val="20"/>
              </w:rPr>
              <w:t>201</w:t>
            </w:r>
            <w:r w:rsidR="005A4AE0">
              <w:rPr>
                <w:rFonts w:ascii="Times New Roman" w:hAnsi="Times New Roman"/>
                <w:sz w:val="20"/>
                <w:szCs w:val="20"/>
                <w:lang w:val="ru-RU"/>
              </w:rPr>
              <w:t>7</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5C7880"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Газ</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E738C6" w:rsidP="00E738C6">
            <w:pPr>
              <w:spacing w:after="0"/>
              <w:ind w:left="-116" w:right="-104" w:hanging="116"/>
              <w:jc w:val="center"/>
              <w:rPr>
                <w:rFonts w:ascii="Times New Roman" w:hAnsi="Times New Roman"/>
                <w:sz w:val="20"/>
                <w:lang w:val="ru-RU"/>
              </w:rPr>
            </w:pPr>
            <w:r>
              <w:rPr>
                <w:rFonts w:ascii="Times New Roman" w:hAnsi="Times New Roman"/>
                <w:sz w:val="20"/>
                <w:lang w:val="ru-RU"/>
              </w:rPr>
              <w:t>0,258</w:t>
            </w:r>
          </w:p>
        </w:tc>
        <w:tc>
          <w:tcPr>
            <w:tcW w:w="0" w:type="auto"/>
            <w:tcBorders>
              <w:top w:val="single" w:sz="4" w:space="0" w:color="auto"/>
              <w:left w:val="single" w:sz="8" w:space="0" w:color="auto"/>
              <w:bottom w:val="single" w:sz="8"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w:t>
            </w:r>
          </w:p>
        </w:tc>
        <w:tc>
          <w:tcPr>
            <w:tcW w:w="0" w:type="auto"/>
            <w:tcBorders>
              <w:top w:val="single" w:sz="4" w:space="0" w:color="auto"/>
              <w:left w:val="single" w:sz="8" w:space="0" w:color="auto"/>
              <w:bottom w:val="single" w:sz="8" w:space="0" w:color="auto"/>
              <w:right w:val="single" w:sz="4" w:space="0" w:color="auto"/>
            </w:tcBorders>
            <w:vAlign w:val="center"/>
          </w:tcPr>
          <w:p w:rsidR="00E738C6" w:rsidRPr="00DE6283" w:rsidRDefault="00E738C6" w:rsidP="00E738C6">
            <w:pPr>
              <w:spacing w:after="0"/>
              <w:ind w:left="-116" w:right="-104" w:hanging="116"/>
              <w:jc w:val="center"/>
              <w:rPr>
                <w:rFonts w:ascii="Times New Roman" w:hAnsi="Times New Roman"/>
                <w:sz w:val="20"/>
                <w:lang w:val="ru-RU"/>
              </w:rPr>
            </w:pPr>
            <w:r>
              <w:rPr>
                <w:rFonts w:ascii="Times New Roman" w:hAnsi="Times New Roman"/>
                <w:sz w:val="20"/>
                <w:lang w:val="ru-RU"/>
              </w:rPr>
              <w:t>0,258</w:t>
            </w:r>
          </w:p>
        </w:tc>
        <w:tc>
          <w:tcPr>
            <w:tcW w:w="0" w:type="auto"/>
            <w:tcBorders>
              <w:top w:val="single" w:sz="4" w:space="0" w:color="auto"/>
              <w:left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0,516</w:t>
            </w:r>
          </w:p>
        </w:tc>
        <w:tc>
          <w:tcPr>
            <w:tcW w:w="0" w:type="auto"/>
            <w:tcBorders>
              <w:top w:val="single" w:sz="4" w:space="0" w:color="auto"/>
              <w:left w:val="single" w:sz="4" w:space="0" w:color="auto"/>
              <w:right w:val="single" w:sz="4"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Cs/>
                <w:sz w:val="20"/>
                <w:szCs w:val="24"/>
                <w:lang w:val="ru-RU"/>
              </w:rPr>
            </w:pPr>
            <w:r>
              <w:rPr>
                <w:rFonts w:ascii="Times New Roman" w:hAnsi="Times New Roman"/>
                <w:bCs/>
                <w:sz w:val="20"/>
                <w:szCs w:val="24"/>
                <w:lang w:val="ru-RU"/>
              </w:rPr>
              <w:t>0,516</w:t>
            </w:r>
          </w:p>
        </w:tc>
      </w:tr>
      <w:tr w:rsidR="00E738C6" w:rsidRPr="00DE6283" w:rsidTr="004D059E">
        <w:trPr>
          <w:trHeight w:hRule="exact" w:val="400"/>
        </w:trPr>
        <w:tc>
          <w:tcPr>
            <w:tcW w:w="11338" w:type="dxa"/>
            <w:gridSpan w:val="8"/>
            <w:tcBorders>
              <w:top w:val="single" w:sz="4" w:space="0" w:color="auto"/>
              <w:left w:val="single" w:sz="4" w:space="0" w:color="auto"/>
              <w:bottom w:val="single" w:sz="4" w:space="0" w:color="auto"/>
              <w:right w:val="single" w:sz="8" w:space="0" w:color="auto"/>
            </w:tcBorders>
            <w:vAlign w:val="center"/>
          </w:tcPr>
          <w:p w:rsidR="00E738C6" w:rsidRPr="00DE6283" w:rsidRDefault="00E738C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sidRPr="00DE6283">
              <w:rPr>
                <w:rFonts w:ascii="Times New Roman" w:hAnsi="Times New Roman"/>
                <w:b/>
                <w:bCs/>
                <w:sz w:val="20"/>
                <w:szCs w:val="24"/>
                <w:lang w:val="ru-RU"/>
              </w:rPr>
              <w:t>ИТОГО:</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E8460F"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Pr>
                <w:rFonts w:ascii="Times New Roman" w:hAnsi="Times New Roman"/>
                <w:b/>
                <w:bCs/>
                <w:sz w:val="20"/>
                <w:szCs w:val="24"/>
                <w:lang w:val="ru-RU"/>
              </w:rPr>
              <w:t>62,504</w:t>
            </w:r>
          </w:p>
        </w:tc>
        <w:tc>
          <w:tcPr>
            <w:tcW w:w="0" w:type="auto"/>
            <w:tcBorders>
              <w:top w:val="single" w:sz="8" w:space="0" w:color="auto"/>
              <w:left w:val="single" w:sz="8" w:space="0" w:color="auto"/>
              <w:bottom w:val="single" w:sz="8" w:space="0" w:color="auto"/>
              <w:right w:val="single" w:sz="8" w:space="0" w:color="auto"/>
            </w:tcBorders>
            <w:vAlign w:val="center"/>
          </w:tcPr>
          <w:p w:rsidR="00E738C6" w:rsidRPr="00DE6283" w:rsidRDefault="00F21206" w:rsidP="00E738C6">
            <w:pPr>
              <w:widowControl w:val="0"/>
              <w:overflowPunct w:val="0"/>
              <w:autoSpaceDE w:val="0"/>
              <w:autoSpaceDN w:val="0"/>
              <w:adjustRightInd w:val="0"/>
              <w:spacing w:after="0"/>
              <w:ind w:right="140"/>
              <w:jc w:val="center"/>
              <w:rPr>
                <w:rFonts w:ascii="Times New Roman" w:hAnsi="Times New Roman"/>
                <w:b/>
                <w:bCs/>
                <w:sz w:val="20"/>
                <w:szCs w:val="24"/>
                <w:lang w:val="ru-RU"/>
              </w:rPr>
            </w:pPr>
            <w:r>
              <w:rPr>
                <w:rFonts w:ascii="Times New Roman" w:hAnsi="Times New Roman"/>
                <w:b/>
                <w:bCs/>
                <w:sz w:val="20"/>
                <w:szCs w:val="24"/>
                <w:lang w:val="ru-RU"/>
              </w:rPr>
              <w:t>62,504</w:t>
            </w:r>
          </w:p>
        </w:tc>
      </w:tr>
    </w:tbl>
    <w:p w:rsidR="00DE6E22" w:rsidRPr="006D6FEC" w:rsidRDefault="00DE6E22"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DE6E22" w:rsidRPr="006D6FEC" w:rsidSect="00DE6E22">
          <w:pgSz w:w="16838" w:h="11906" w:orient="landscape"/>
          <w:pgMar w:top="851" w:right="1134" w:bottom="1134" w:left="1134" w:header="709" w:footer="709" w:gutter="0"/>
          <w:cols w:space="708"/>
          <w:docGrid w:linePitch="360"/>
        </w:sectPr>
      </w:pPr>
    </w:p>
    <w:p w:rsidR="008E3620" w:rsidRPr="00BE22AF" w:rsidRDefault="008E3620" w:rsidP="008E3620">
      <w:pPr>
        <w:pStyle w:val="1"/>
        <w:rPr>
          <w:szCs w:val="24"/>
          <w:lang w:val="ru-RU"/>
        </w:rPr>
      </w:pPr>
      <w:bookmarkStart w:id="12" w:name="_Toc4666336"/>
      <w:r w:rsidRPr="00BE22AF">
        <w:rPr>
          <w:szCs w:val="24"/>
          <w:lang w:val="ru-RU"/>
        </w:rPr>
        <w:lastRenderedPageBreak/>
        <w:t>1.2.</w:t>
      </w:r>
      <w:r w:rsidRPr="00BE22AF">
        <w:rPr>
          <w:bCs w:val="0"/>
          <w:szCs w:val="24"/>
          <w:lang w:val="ru-RU"/>
        </w:rPr>
        <w:t>5</w:t>
      </w:r>
      <w:r w:rsidRPr="00BE22AF">
        <w:rPr>
          <w:szCs w:val="24"/>
          <w:lang w:val="ru-RU"/>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2"/>
    </w:p>
    <w:p w:rsidR="008E3620" w:rsidRPr="00BE22AF" w:rsidRDefault="008E3620" w:rsidP="008E3620">
      <w:pPr>
        <w:widowControl w:val="0"/>
        <w:autoSpaceDE w:val="0"/>
        <w:autoSpaceDN w:val="0"/>
        <w:adjustRightInd w:val="0"/>
        <w:spacing w:after="0" w:line="330" w:lineRule="exact"/>
        <w:rPr>
          <w:rFonts w:ascii="Times New Roman" w:hAnsi="Times New Roman"/>
          <w:sz w:val="24"/>
          <w:szCs w:val="24"/>
          <w:lang w:val="ru-RU"/>
        </w:rPr>
      </w:pPr>
    </w:p>
    <w:p w:rsidR="0012606F" w:rsidRPr="00BE22AF" w:rsidRDefault="0012606F" w:rsidP="0012606F">
      <w:pPr>
        <w:widowControl w:val="0"/>
        <w:overflowPunct w:val="0"/>
        <w:autoSpaceDE w:val="0"/>
        <w:autoSpaceDN w:val="0"/>
        <w:adjustRightInd w:val="0"/>
        <w:spacing w:after="0" w:line="227" w:lineRule="auto"/>
        <w:ind w:left="20" w:right="40" w:firstLine="720"/>
        <w:jc w:val="both"/>
        <w:rPr>
          <w:rFonts w:ascii="Times New Roman" w:hAnsi="Times New Roman"/>
          <w:sz w:val="24"/>
          <w:szCs w:val="24"/>
          <w:lang w:val="ru-RU"/>
        </w:rPr>
      </w:pPr>
      <w:r w:rsidRPr="00BE22AF">
        <w:rPr>
          <w:rFonts w:ascii="Times New Roman" w:hAnsi="Times New Roman"/>
          <w:sz w:val="24"/>
          <w:szCs w:val="24"/>
          <w:lang w:val="ru-RU"/>
        </w:rPr>
        <w:t>В соответствии с градацией по установленной мощности котельных активными периодами ввода основного котель</w:t>
      </w:r>
      <w:r w:rsidR="00B43EF0" w:rsidRPr="00BE22AF">
        <w:rPr>
          <w:rFonts w:ascii="Times New Roman" w:hAnsi="Times New Roman"/>
          <w:sz w:val="24"/>
          <w:szCs w:val="24"/>
          <w:lang w:val="ru-RU"/>
        </w:rPr>
        <w:t xml:space="preserve">ного оборудования были </w:t>
      </w:r>
      <w:r w:rsidR="009D5208" w:rsidRPr="009D5208">
        <w:rPr>
          <w:rFonts w:ascii="Times New Roman" w:hAnsi="Times New Roman"/>
          <w:sz w:val="24"/>
          <w:szCs w:val="24"/>
          <w:lang w:val="ru-RU"/>
        </w:rPr>
        <w:t>2012</w:t>
      </w:r>
      <w:r w:rsidR="008D1E7E" w:rsidRPr="009D5208">
        <w:rPr>
          <w:rFonts w:ascii="Times New Roman" w:hAnsi="Times New Roman"/>
          <w:sz w:val="24"/>
          <w:szCs w:val="24"/>
          <w:lang w:val="ru-RU"/>
        </w:rPr>
        <w:t>-201</w:t>
      </w:r>
      <w:r w:rsidR="009D5208">
        <w:rPr>
          <w:rFonts w:ascii="Times New Roman" w:hAnsi="Times New Roman"/>
          <w:sz w:val="24"/>
          <w:szCs w:val="24"/>
          <w:lang w:val="ru-RU"/>
        </w:rPr>
        <w:t>8</w:t>
      </w:r>
      <w:r w:rsidR="008D1E7E" w:rsidRPr="00BE22AF">
        <w:rPr>
          <w:rFonts w:ascii="Times New Roman" w:hAnsi="Times New Roman"/>
          <w:sz w:val="24"/>
          <w:szCs w:val="24"/>
          <w:lang w:val="ru-RU"/>
        </w:rPr>
        <w:t xml:space="preserve"> </w:t>
      </w:r>
      <w:r w:rsidR="00B43EF0" w:rsidRPr="00BE22AF">
        <w:rPr>
          <w:rFonts w:ascii="Times New Roman" w:hAnsi="Times New Roman"/>
          <w:sz w:val="24"/>
          <w:szCs w:val="24"/>
          <w:lang w:val="ru-RU"/>
        </w:rPr>
        <w:t>гг.</w:t>
      </w:r>
    </w:p>
    <w:p w:rsidR="0012606F" w:rsidRPr="00BE22AF" w:rsidRDefault="0012606F" w:rsidP="0012606F">
      <w:pPr>
        <w:widowControl w:val="0"/>
        <w:autoSpaceDE w:val="0"/>
        <w:autoSpaceDN w:val="0"/>
        <w:adjustRightInd w:val="0"/>
        <w:spacing w:after="0" w:line="2" w:lineRule="exact"/>
        <w:rPr>
          <w:rFonts w:ascii="Times New Roman" w:hAnsi="Times New Roman"/>
          <w:sz w:val="24"/>
          <w:szCs w:val="24"/>
          <w:lang w:val="ru-RU"/>
        </w:rPr>
      </w:pPr>
    </w:p>
    <w:p w:rsidR="0012606F" w:rsidRPr="00BE22AF" w:rsidRDefault="0012606F" w:rsidP="0012606F">
      <w:pPr>
        <w:widowControl w:val="0"/>
        <w:autoSpaceDE w:val="0"/>
        <w:autoSpaceDN w:val="0"/>
        <w:adjustRightInd w:val="0"/>
        <w:spacing w:after="0" w:line="58" w:lineRule="exact"/>
        <w:rPr>
          <w:rFonts w:ascii="Times New Roman" w:hAnsi="Times New Roman"/>
          <w:sz w:val="24"/>
          <w:szCs w:val="24"/>
          <w:lang w:val="ru-RU"/>
        </w:rPr>
      </w:pPr>
    </w:p>
    <w:p w:rsidR="0012606F" w:rsidRPr="00BE22AF" w:rsidRDefault="0012606F" w:rsidP="0012606F">
      <w:pPr>
        <w:widowControl w:val="0"/>
        <w:overflowPunct w:val="0"/>
        <w:autoSpaceDE w:val="0"/>
        <w:autoSpaceDN w:val="0"/>
        <w:adjustRightInd w:val="0"/>
        <w:spacing w:after="0" w:line="214" w:lineRule="auto"/>
        <w:ind w:left="20" w:right="40" w:firstLine="720"/>
        <w:jc w:val="both"/>
        <w:rPr>
          <w:rFonts w:ascii="Times New Roman" w:hAnsi="Times New Roman"/>
          <w:sz w:val="24"/>
          <w:szCs w:val="24"/>
          <w:lang w:val="ru-RU"/>
        </w:rPr>
      </w:pPr>
      <w:r w:rsidRPr="00BE22AF">
        <w:rPr>
          <w:rFonts w:ascii="Times New Roman" w:hAnsi="Times New Roman"/>
          <w:sz w:val="24"/>
          <w:szCs w:val="24"/>
          <w:lang w:val="ru-RU"/>
        </w:rPr>
        <w:t>Данные по паспортному значению назначенного срока службы котлов имеются и находятся на предприятиях.</w:t>
      </w:r>
    </w:p>
    <w:p w:rsidR="0012606F" w:rsidRPr="00BE22AF" w:rsidRDefault="0012606F" w:rsidP="0012606F">
      <w:pPr>
        <w:widowControl w:val="0"/>
        <w:autoSpaceDE w:val="0"/>
        <w:autoSpaceDN w:val="0"/>
        <w:adjustRightInd w:val="0"/>
        <w:spacing w:after="0" w:line="60" w:lineRule="exact"/>
        <w:rPr>
          <w:rFonts w:ascii="Times New Roman" w:hAnsi="Times New Roman"/>
          <w:sz w:val="24"/>
          <w:szCs w:val="24"/>
          <w:lang w:val="ru-RU"/>
        </w:rPr>
      </w:pPr>
    </w:p>
    <w:p w:rsidR="0012606F" w:rsidRPr="00BE22AF" w:rsidRDefault="0012606F" w:rsidP="0012606F">
      <w:pPr>
        <w:widowControl w:val="0"/>
        <w:overflowPunct w:val="0"/>
        <w:autoSpaceDE w:val="0"/>
        <w:autoSpaceDN w:val="0"/>
        <w:adjustRightInd w:val="0"/>
        <w:spacing w:after="0" w:line="214" w:lineRule="auto"/>
        <w:ind w:left="20" w:right="40" w:firstLine="720"/>
        <w:jc w:val="both"/>
        <w:rPr>
          <w:rFonts w:ascii="Times New Roman" w:hAnsi="Times New Roman"/>
          <w:sz w:val="24"/>
          <w:szCs w:val="24"/>
          <w:lang w:val="ru-RU"/>
        </w:rPr>
      </w:pPr>
      <w:r w:rsidRPr="00BE22AF">
        <w:rPr>
          <w:rFonts w:ascii="Times New Roman" w:hAnsi="Times New Roman"/>
          <w:sz w:val="24"/>
          <w:szCs w:val="24"/>
          <w:lang w:val="ru-RU"/>
        </w:rPr>
        <w:t xml:space="preserve">В данный момент котельное оборудование </w:t>
      </w:r>
      <w:r w:rsidR="00440114" w:rsidRPr="00BE22AF">
        <w:rPr>
          <w:rFonts w:ascii="Times New Roman" w:hAnsi="Times New Roman"/>
          <w:sz w:val="24"/>
          <w:szCs w:val="24"/>
          <w:lang w:val="ru-RU"/>
        </w:rPr>
        <w:t>работает исправно</w:t>
      </w:r>
      <w:r w:rsidRPr="00BE22AF">
        <w:rPr>
          <w:rFonts w:ascii="Times New Roman" w:hAnsi="Times New Roman"/>
          <w:sz w:val="24"/>
          <w:szCs w:val="24"/>
          <w:lang w:val="ru-RU"/>
        </w:rPr>
        <w:t xml:space="preserve">, </w:t>
      </w:r>
      <w:r w:rsidR="008A2C8A" w:rsidRPr="00BE22AF">
        <w:rPr>
          <w:rFonts w:ascii="Times New Roman" w:hAnsi="Times New Roman"/>
          <w:sz w:val="24"/>
          <w:szCs w:val="24"/>
          <w:lang w:val="ru-RU"/>
        </w:rPr>
        <w:t>прошло техническое освидетельствование и диагностирование</w:t>
      </w:r>
      <w:r w:rsidRPr="00BE22AF">
        <w:rPr>
          <w:rFonts w:ascii="Times New Roman" w:hAnsi="Times New Roman"/>
          <w:sz w:val="24"/>
          <w:szCs w:val="24"/>
          <w:lang w:val="ru-RU"/>
        </w:rPr>
        <w:t>.</w:t>
      </w:r>
    </w:p>
    <w:p w:rsidR="001E416F" w:rsidRPr="006D6FEC" w:rsidRDefault="001E416F"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8E3620" w:rsidRPr="00BE22AF" w:rsidRDefault="008E3620" w:rsidP="001A2002">
      <w:pPr>
        <w:pStyle w:val="1"/>
        <w:jc w:val="both"/>
        <w:rPr>
          <w:szCs w:val="24"/>
          <w:lang w:val="ru-RU"/>
        </w:rPr>
      </w:pPr>
      <w:bookmarkStart w:id="13" w:name="_Toc4666337"/>
      <w:r w:rsidRPr="00BE22AF">
        <w:rPr>
          <w:szCs w:val="24"/>
          <w:lang w:val="ru-RU"/>
        </w:rPr>
        <w:t>1.2.</w:t>
      </w:r>
      <w:r w:rsidRPr="00BE22AF">
        <w:rPr>
          <w:bCs w:val="0"/>
          <w:szCs w:val="24"/>
          <w:lang w:val="ru-RU"/>
        </w:rPr>
        <w:t>6</w:t>
      </w:r>
      <w:r w:rsidRPr="00BE22AF">
        <w:rPr>
          <w:szCs w:val="24"/>
          <w:lang w:val="ru-RU"/>
        </w:rPr>
        <w:t>.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3"/>
    </w:p>
    <w:p w:rsidR="008E3620" w:rsidRPr="00BE22AF" w:rsidRDefault="008E3620" w:rsidP="008E3620">
      <w:pPr>
        <w:widowControl w:val="0"/>
        <w:autoSpaceDE w:val="0"/>
        <w:autoSpaceDN w:val="0"/>
        <w:adjustRightInd w:val="0"/>
        <w:spacing w:after="0" w:line="332" w:lineRule="exact"/>
        <w:rPr>
          <w:rFonts w:ascii="Times New Roman" w:hAnsi="Times New Roman"/>
          <w:sz w:val="24"/>
          <w:szCs w:val="24"/>
          <w:lang w:val="ru-RU"/>
        </w:rPr>
      </w:pPr>
    </w:p>
    <w:p w:rsidR="008E3620" w:rsidRPr="00BE22AF" w:rsidRDefault="008E3620" w:rsidP="008E3620">
      <w:pPr>
        <w:widowControl w:val="0"/>
        <w:overflowPunct w:val="0"/>
        <w:autoSpaceDE w:val="0"/>
        <w:autoSpaceDN w:val="0"/>
        <w:adjustRightInd w:val="0"/>
        <w:spacing w:after="0" w:line="223" w:lineRule="auto"/>
        <w:ind w:left="20" w:right="40" w:firstLine="780"/>
        <w:jc w:val="both"/>
        <w:rPr>
          <w:rFonts w:ascii="Times New Roman" w:hAnsi="Times New Roman"/>
          <w:sz w:val="24"/>
          <w:szCs w:val="24"/>
          <w:lang w:val="ru-RU"/>
        </w:rPr>
      </w:pPr>
      <w:r w:rsidRPr="00BE22AF">
        <w:rPr>
          <w:rFonts w:ascii="Times New Roman" w:hAnsi="Times New Roman"/>
          <w:sz w:val="24"/>
          <w:lang w:val="ru-RU"/>
        </w:rPr>
        <w:t>Отпуск теплоты внешним потребителям от котельн</w:t>
      </w:r>
      <w:r w:rsidR="00F11526" w:rsidRPr="00BE22AF">
        <w:rPr>
          <w:rFonts w:ascii="Times New Roman" w:hAnsi="Times New Roman"/>
          <w:sz w:val="24"/>
          <w:lang w:val="ru-RU"/>
        </w:rPr>
        <w:t>ых</w:t>
      </w:r>
      <w:r w:rsidRPr="00BE22AF">
        <w:rPr>
          <w:rFonts w:ascii="Times New Roman" w:hAnsi="Times New Roman"/>
          <w:sz w:val="24"/>
          <w:lang w:val="ru-RU"/>
        </w:rPr>
        <w:t xml:space="preserve"> осуществляется теплоносителем «горячая вода». </w:t>
      </w:r>
      <w:r w:rsidRPr="00BE22AF">
        <w:rPr>
          <w:rFonts w:ascii="Times New Roman" w:hAnsi="Times New Roman"/>
          <w:sz w:val="24"/>
          <w:szCs w:val="24"/>
          <w:lang w:val="ru-RU"/>
        </w:rPr>
        <w:t>Регулирование отпуска тепловой энергии от котельн</w:t>
      </w:r>
      <w:r w:rsidR="00F11526" w:rsidRPr="00BE22AF">
        <w:rPr>
          <w:rFonts w:ascii="Times New Roman" w:hAnsi="Times New Roman"/>
          <w:sz w:val="24"/>
          <w:szCs w:val="24"/>
          <w:lang w:val="ru-RU"/>
        </w:rPr>
        <w:t>ых</w:t>
      </w:r>
      <w:r w:rsidRPr="00BE22AF">
        <w:rPr>
          <w:rFonts w:ascii="Times New Roman" w:hAnsi="Times New Roman"/>
          <w:sz w:val="24"/>
          <w:szCs w:val="24"/>
          <w:lang w:val="ru-RU"/>
        </w:rPr>
        <w:t xml:space="preserve">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 Расчетные параметры теплоносителя 95/70 °С.</w:t>
      </w:r>
    </w:p>
    <w:p w:rsidR="008E3620" w:rsidRPr="006D6FEC" w:rsidRDefault="008E3620"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8E3620" w:rsidRPr="00BE22AF" w:rsidRDefault="008E3620" w:rsidP="007843D7">
      <w:pPr>
        <w:pStyle w:val="1"/>
        <w:rPr>
          <w:b w:val="0"/>
          <w:szCs w:val="24"/>
          <w:lang w:val="ru-RU"/>
        </w:rPr>
      </w:pPr>
      <w:bookmarkStart w:id="14" w:name="_Toc4666338"/>
      <w:r w:rsidRPr="00BE22AF">
        <w:rPr>
          <w:szCs w:val="24"/>
          <w:lang w:val="ru-RU"/>
        </w:rPr>
        <w:t>1.2.</w:t>
      </w:r>
      <w:r w:rsidRPr="00BE22AF">
        <w:rPr>
          <w:bCs w:val="0"/>
          <w:szCs w:val="24"/>
          <w:lang w:val="ru-RU"/>
        </w:rPr>
        <w:t>7</w:t>
      </w:r>
      <w:r w:rsidRPr="00BE22AF">
        <w:rPr>
          <w:szCs w:val="24"/>
          <w:lang w:val="ru-RU"/>
        </w:rPr>
        <w:t xml:space="preserve">. </w:t>
      </w:r>
      <w:r w:rsidRPr="00BE22AF">
        <w:rPr>
          <w:bCs w:val="0"/>
          <w:szCs w:val="24"/>
          <w:lang w:val="ru-RU"/>
        </w:rPr>
        <w:t>Среднегодовая загрузка оборудования</w:t>
      </w:r>
      <w:bookmarkEnd w:id="14"/>
    </w:p>
    <w:p w:rsidR="008E3620" w:rsidRPr="00BE22AF" w:rsidRDefault="008E3620" w:rsidP="008E3620">
      <w:pPr>
        <w:widowControl w:val="0"/>
        <w:autoSpaceDE w:val="0"/>
        <w:autoSpaceDN w:val="0"/>
        <w:adjustRightInd w:val="0"/>
        <w:spacing w:after="0" w:line="53" w:lineRule="exact"/>
        <w:rPr>
          <w:rFonts w:ascii="Times New Roman" w:hAnsi="Times New Roman"/>
          <w:sz w:val="24"/>
          <w:szCs w:val="24"/>
          <w:lang w:val="ru-RU"/>
        </w:rPr>
      </w:pPr>
    </w:p>
    <w:p w:rsidR="008E3620" w:rsidRPr="00BE22AF" w:rsidRDefault="009F0D2B" w:rsidP="003F63E5">
      <w:pPr>
        <w:widowControl w:val="0"/>
        <w:overflowPunct w:val="0"/>
        <w:autoSpaceDE w:val="0"/>
        <w:autoSpaceDN w:val="0"/>
        <w:adjustRightInd w:val="0"/>
        <w:spacing w:after="0" w:line="227" w:lineRule="auto"/>
        <w:ind w:left="20" w:right="-1" w:firstLine="708"/>
        <w:jc w:val="both"/>
        <w:rPr>
          <w:rFonts w:ascii="Times New Roman" w:hAnsi="Times New Roman"/>
          <w:sz w:val="24"/>
          <w:szCs w:val="24"/>
          <w:lang w:val="ru-RU"/>
        </w:rPr>
      </w:pPr>
      <w:r w:rsidRPr="00BE22AF">
        <w:rPr>
          <w:rFonts w:ascii="Times New Roman" w:hAnsi="Times New Roman"/>
          <w:sz w:val="24"/>
          <w:szCs w:val="24"/>
          <w:lang w:val="ru-RU"/>
        </w:rPr>
        <w:t xml:space="preserve">Среднегодовая </w:t>
      </w:r>
      <w:r w:rsidRPr="005A651C">
        <w:rPr>
          <w:rFonts w:ascii="Times New Roman" w:hAnsi="Times New Roman"/>
          <w:sz w:val="24"/>
          <w:szCs w:val="24"/>
          <w:lang w:val="ru-RU"/>
        </w:rPr>
        <w:t>загрузка основного</w:t>
      </w:r>
      <w:r w:rsidRPr="00BE22AF">
        <w:rPr>
          <w:rFonts w:ascii="Times New Roman" w:hAnsi="Times New Roman"/>
          <w:sz w:val="24"/>
          <w:szCs w:val="24"/>
          <w:lang w:val="ru-RU"/>
        </w:rPr>
        <w:t xml:space="preserve"> оборудования по котельн</w:t>
      </w:r>
      <w:r w:rsidR="008133A6" w:rsidRPr="00BE22AF">
        <w:rPr>
          <w:rFonts w:ascii="Times New Roman" w:hAnsi="Times New Roman"/>
          <w:sz w:val="24"/>
          <w:szCs w:val="24"/>
          <w:lang w:val="ru-RU"/>
        </w:rPr>
        <w:t xml:space="preserve">ым </w:t>
      </w:r>
      <w:r w:rsidR="00BE22AF">
        <w:rPr>
          <w:rFonts w:ascii="Times New Roman" w:hAnsi="Times New Roman"/>
          <w:sz w:val="24"/>
          <w:szCs w:val="24"/>
          <w:lang w:val="ru-RU"/>
        </w:rPr>
        <w:t>г. Ковылкино</w:t>
      </w:r>
      <w:r w:rsidR="008A2C8A" w:rsidRPr="00BE22AF">
        <w:rPr>
          <w:rFonts w:ascii="Times New Roman" w:hAnsi="Times New Roman"/>
          <w:sz w:val="24"/>
          <w:szCs w:val="24"/>
          <w:lang w:val="ru-RU"/>
        </w:rPr>
        <w:t>.</w:t>
      </w:r>
    </w:p>
    <w:p w:rsidR="008E3620" w:rsidRPr="00BE22AF" w:rsidRDefault="008E3620" w:rsidP="008E3620">
      <w:pPr>
        <w:widowControl w:val="0"/>
        <w:autoSpaceDE w:val="0"/>
        <w:autoSpaceDN w:val="0"/>
        <w:adjustRightInd w:val="0"/>
        <w:spacing w:after="0" w:line="2" w:lineRule="exact"/>
        <w:rPr>
          <w:rFonts w:ascii="Times New Roman" w:hAnsi="Times New Roman"/>
          <w:sz w:val="24"/>
          <w:szCs w:val="24"/>
          <w:lang w:val="ru-RU"/>
        </w:rPr>
      </w:pPr>
    </w:p>
    <w:p w:rsidR="008E3620" w:rsidRPr="00BE22AF" w:rsidRDefault="008E3620" w:rsidP="008E3620">
      <w:pPr>
        <w:widowControl w:val="0"/>
        <w:autoSpaceDE w:val="0"/>
        <w:autoSpaceDN w:val="0"/>
        <w:adjustRightInd w:val="0"/>
        <w:spacing w:after="0" w:line="240" w:lineRule="auto"/>
        <w:ind w:left="20"/>
        <w:rPr>
          <w:rFonts w:ascii="Times New Roman" w:hAnsi="Times New Roman"/>
          <w:sz w:val="24"/>
          <w:szCs w:val="24"/>
          <w:lang w:val="ru-RU"/>
        </w:rPr>
      </w:pPr>
      <w:r w:rsidRPr="00BE22AF">
        <w:rPr>
          <w:rFonts w:ascii="Times New Roman" w:hAnsi="Times New Roman"/>
          <w:sz w:val="24"/>
          <w:szCs w:val="24"/>
          <w:lang w:val="ru-RU"/>
        </w:rPr>
        <w:t xml:space="preserve">Таблица </w:t>
      </w:r>
      <w:r w:rsidR="00F11526" w:rsidRPr="00BE22AF">
        <w:rPr>
          <w:rFonts w:ascii="Times New Roman" w:hAnsi="Times New Roman"/>
          <w:sz w:val="24"/>
          <w:szCs w:val="24"/>
          <w:lang w:val="ru-RU"/>
        </w:rPr>
        <w:t>1.24</w:t>
      </w:r>
      <w:r w:rsidR="00CC7730">
        <w:rPr>
          <w:rFonts w:ascii="Times New Roman" w:hAnsi="Times New Roman"/>
          <w:sz w:val="24"/>
          <w:szCs w:val="24"/>
          <w:lang w:val="ru-RU"/>
        </w:rPr>
        <w:t>.</w:t>
      </w:r>
      <w:r w:rsidRPr="00BE22AF">
        <w:rPr>
          <w:rFonts w:ascii="Times New Roman" w:hAnsi="Times New Roman"/>
          <w:sz w:val="24"/>
          <w:szCs w:val="24"/>
          <w:lang w:val="ru-RU"/>
        </w:rPr>
        <w:t xml:space="preserve"> </w:t>
      </w:r>
      <w:r w:rsidR="009F0D2B" w:rsidRPr="00BE22AF">
        <w:rPr>
          <w:rFonts w:ascii="Times New Roman" w:hAnsi="Times New Roman"/>
          <w:sz w:val="24"/>
          <w:szCs w:val="24"/>
          <w:lang w:val="ru-RU"/>
        </w:rPr>
        <w:t>Среднегодовая загрузка основного оборудования</w:t>
      </w:r>
      <w:r w:rsidR="00B43EF0" w:rsidRPr="00BE22AF">
        <w:rPr>
          <w:rFonts w:ascii="Times New Roman" w:hAnsi="Times New Roman"/>
          <w:sz w:val="24"/>
          <w:szCs w:val="24"/>
          <w:lang w:val="ru-RU"/>
        </w:rPr>
        <w:t xml:space="preserve"> (часов)</w:t>
      </w:r>
    </w:p>
    <w:tbl>
      <w:tblPr>
        <w:tblW w:w="10294"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498"/>
        <w:gridCol w:w="992"/>
        <w:gridCol w:w="567"/>
        <w:gridCol w:w="567"/>
        <w:gridCol w:w="567"/>
        <w:gridCol w:w="567"/>
        <w:gridCol w:w="567"/>
        <w:gridCol w:w="567"/>
        <w:gridCol w:w="567"/>
        <w:gridCol w:w="567"/>
        <w:gridCol w:w="594"/>
        <w:gridCol w:w="554"/>
        <w:gridCol w:w="567"/>
        <w:gridCol w:w="553"/>
      </w:tblGrid>
      <w:tr w:rsidR="00AB6CCD" w:rsidRPr="00BE22AF" w:rsidTr="002D2862">
        <w:trPr>
          <w:cantSplit/>
          <w:trHeight w:val="1055"/>
        </w:trPr>
        <w:tc>
          <w:tcPr>
            <w:tcW w:w="2498" w:type="dxa"/>
            <w:vAlign w:val="center"/>
          </w:tcPr>
          <w:p w:rsidR="00C0406C" w:rsidRPr="002D2862" w:rsidRDefault="00C0406C" w:rsidP="008E62AA">
            <w:pPr>
              <w:widowControl w:val="0"/>
              <w:autoSpaceDE w:val="0"/>
              <w:autoSpaceDN w:val="0"/>
              <w:adjustRightInd w:val="0"/>
              <w:spacing w:after="0"/>
              <w:jc w:val="center"/>
              <w:rPr>
                <w:rFonts w:ascii="Times New Roman" w:hAnsi="Times New Roman"/>
                <w:lang w:val="ru-RU"/>
              </w:rPr>
            </w:pPr>
            <w:r w:rsidRPr="002D2862">
              <w:rPr>
                <w:rFonts w:ascii="Times New Roman" w:hAnsi="Times New Roman"/>
                <w:lang w:val="ru-RU"/>
              </w:rPr>
              <w:t>Наименование котельной</w:t>
            </w:r>
          </w:p>
        </w:tc>
        <w:tc>
          <w:tcPr>
            <w:tcW w:w="992" w:type="dxa"/>
            <w:vAlign w:val="center"/>
          </w:tcPr>
          <w:p w:rsidR="00C0406C" w:rsidRPr="00BE22AF" w:rsidRDefault="00C0406C" w:rsidP="008E62AA">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Марка и № котлоагрегата</w:t>
            </w:r>
          </w:p>
        </w:tc>
        <w:tc>
          <w:tcPr>
            <w:tcW w:w="567" w:type="dxa"/>
            <w:textDirection w:val="btLr"/>
            <w:vAlign w:val="cente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Январь</w:t>
            </w:r>
          </w:p>
        </w:tc>
        <w:tc>
          <w:tcPr>
            <w:tcW w:w="567" w:type="dxa"/>
            <w:textDirection w:val="btL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Февраль</w:t>
            </w:r>
          </w:p>
        </w:tc>
        <w:tc>
          <w:tcPr>
            <w:tcW w:w="567" w:type="dxa"/>
            <w:textDirection w:val="btL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Март</w:t>
            </w:r>
          </w:p>
        </w:tc>
        <w:tc>
          <w:tcPr>
            <w:tcW w:w="567" w:type="dxa"/>
            <w:textDirection w:val="btL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Апрель</w:t>
            </w:r>
          </w:p>
        </w:tc>
        <w:tc>
          <w:tcPr>
            <w:tcW w:w="567" w:type="dxa"/>
            <w:textDirection w:val="btL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Май</w:t>
            </w:r>
          </w:p>
        </w:tc>
        <w:tc>
          <w:tcPr>
            <w:tcW w:w="567" w:type="dxa"/>
            <w:textDirection w:val="btLr"/>
            <w:vAlign w:val="cente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Июнь</w:t>
            </w:r>
          </w:p>
        </w:tc>
        <w:tc>
          <w:tcPr>
            <w:tcW w:w="567" w:type="dxa"/>
            <w:textDirection w:val="btLr"/>
            <w:vAlign w:val="cente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Июль</w:t>
            </w:r>
          </w:p>
        </w:tc>
        <w:tc>
          <w:tcPr>
            <w:tcW w:w="567" w:type="dxa"/>
            <w:textDirection w:val="btLr"/>
            <w:vAlign w:val="cente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Август</w:t>
            </w:r>
          </w:p>
        </w:tc>
        <w:tc>
          <w:tcPr>
            <w:tcW w:w="594" w:type="dxa"/>
            <w:textDirection w:val="btLr"/>
            <w:vAlign w:val="cente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Сентябрь</w:t>
            </w:r>
          </w:p>
        </w:tc>
        <w:tc>
          <w:tcPr>
            <w:tcW w:w="554" w:type="dxa"/>
            <w:textDirection w:val="btL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Октябрь</w:t>
            </w:r>
          </w:p>
        </w:tc>
        <w:tc>
          <w:tcPr>
            <w:tcW w:w="567" w:type="dxa"/>
            <w:textDirection w:val="btLr"/>
            <w:vAlign w:val="cente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Ноябрь</w:t>
            </w:r>
          </w:p>
        </w:tc>
        <w:tc>
          <w:tcPr>
            <w:tcW w:w="553" w:type="dxa"/>
            <w:textDirection w:val="btLr"/>
          </w:tcPr>
          <w:p w:rsidR="00C0406C" w:rsidRPr="00BE22AF" w:rsidRDefault="00C0406C" w:rsidP="008E62AA">
            <w:pPr>
              <w:widowControl w:val="0"/>
              <w:autoSpaceDE w:val="0"/>
              <w:autoSpaceDN w:val="0"/>
              <w:adjustRightInd w:val="0"/>
              <w:spacing w:after="0"/>
              <w:ind w:left="113" w:right="113"/>
              <w:jc w:val="center"/>
              <w:rPr>
                <w:rFonts w:ascii="Times New Roman" w:hAnsi="Times New Roman"/>
                <w:sz w:val="20"/>
                <w:szCs w:val="24"/>
                <w:lang w:val="ru-RU"/>
              </w:rPr>
            </w:pPr>
            <w:r w:rsidRPr="00BE22AF">
              <w:rPr>
                <w:rFonts w:ascii="Times New Roman" w:hAnsi="Times New Roman"/>
                <w:sz w:val="20"/>
                <w:szCs w:val="24"/>
                <w:lang w:val="ru-RU"/>
              </w:rPr>
              <w:t>Декабрь</w:t>
            </w:r>
          </w:p>
        </w:tc>
      </w:tr>
      <w:tr w:rsidR="00BE22AF" w:rsidRPr="00BE22AF" w:rsidTr="00BE22AF">
        <w:trPr>
          <w:trHeight w:val="280"/>
        </w:trPr>
        <w:tc>
          <w:tcPr>
            <w:tcW w:w="10294" w:type="dxa"/>
            <w:gridSpan w:val="14"/>
            <w:vAlign w:val="center"/>
          </w:tcPr>
          <w:p w:rsidR="00BE22AF" w:rsidRPr="002D2862" w:rsidRDefault="00BE22AF" w:rsidP="00046E37">
            <w:pPr>
              <w:widowControl w:val="0"/>
              <w:autoSpaceDE w:val="0"/>
              <w:autoSpaceDN w:val="0"/>
              <w:adjustRightInd w:val="0"/>
              <w:spacing w:after="0"/>
              <w:jc w:val="center"/>
              <w:rPr>
                <w:rFonts w:ascii="Times New Roman" w:hAnsi="Times New Roman"/>
                <w:lang w:val="ru-RU"/>
              </w:rPr>
            </w:pPr>
            <w:r w:rsidRPr="002D2862">
              <w:rPr>
                <w:rFonts w:ascii="Times New Roman" w:hAnsi="Times New Roman"/>
                <w:lang w:val="ru-RU"/>
              </w:rPr>
              <w:t>Котельные ООО «Сервис-Центр»</w:t>
            </w:r>
          </w:p>
        </w:tc>
      </w:tr>
      <w:tr w:rsidR="005A651C" w:rsidRPr="00BE22AF" w:rsidTr="00BD07B8">
        <w:trPr>
          <w:trHeight w:val="280"/>
        </w:trPr>
        <w:tc>
          <w:tcPr>
            <w:tcW w:w="2498" w:type="dxa"/>
            <w:tcBorders>
              <w:top w:val="single" w:sz="4" w:space="0" w:color="auto"/>
              <w:left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12 МВт (ул. Щорса)</w:t>
            </w:r>
          </w:p>
        </w:tc>
        <w:tc>
          <w:tcPr>
            <w:tcW w:w="992" w:type="dxa"/>
            <w:tcBorders>
              <w:top w:val="single" w:sz="8" w:space="0" w:color="auto"/>
              <w:left w:val="single" w:sz="4" w:space="0" w:color="auto"/>
              <w:right w:val="single" w:sz="8" w:space="0" w:color="auto"/>
            </w:tcBorders>
            <w:vAlign w:val="center"/>
          </w:tcPr>
          <w:p w:rsidR="005A651C" w:rsidRPr="00697EAD" w:rsidRDefault="005A651C" w:rsidP="005A651C">
            <w:pPr>
              <w:widowControl w:val="0"/>
              <w:autoSpaceDE w:val="0"/>
              <w:autoSpaceDN w:val="0"/>
              <w:adjustRightInd w:val="0"/>
              <w:spacing w:after="0" w:line="255" w:lineRule="exact"/>
              <w:jc w:val="center"/>
              <w:rPr>
                <w:rFonts w:ascii="Times New Roman" w:hAnsi="Times New Roman"/>
                <w:sz w:val="20"/>
                <w:szCs w:val="20"/>
                <w:lang w:val="ru-RU"/>
              </w:rPr>
            </w:pPr>
            <w:r w:rsidRPr="00697EAD">
              <w:rPr>
                <w:rFonts w:ascii="Times New Roman" w:hAnsi="Times New Roman"/>
                <w:sz w:val="20"/>
                <w:szCs w:val="20"/>
                <w:lang w:val="ru-RU"/>
              </w:rPr>
              <w:t>Ecomax 3000 NC</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526"/>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Пансионат (ул. Рабочая)</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widowControl w:val="0"/>
              <w:autoSpaceDE w:val="0"/>
              <w:autoSpaceDN w:val="0"/>
              <w:adjustRightInd w:val="0"/>
              <w:spacing w:after="0" w:line="260" w:lineRule="exact"/>
              <w:jc w:val="center"/>
              <w:rPr>
                <w:rFonts w:ascii="Times New Roman" w:hAnsi="Times New Roman"/>
                <w:sz w:val="20"/>
                <w:szCs w:val="20"/>
                <w:lang w:val="ru-RU"/>
              </w:rPr>
            </w:pPr>
            <w:r w:rsidRPr="002D085A">
              <w:rPr>
                <w:rFonts w:ascii="Times New Roman" w:hAnsi="Times New Roman"/>
                <w:sz w:val="20"/>
                <w:szCs w:val="20"/>
                <w:lang w:val="ru-RU"/>
              </w:rPr>
              <w:t>RSa-400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2D2862" w:rsidTr="00BD07B8">
        <w:trPr>
          <w:trHeight w:val="293"/>
        </w:trPr>
        <w:tc>
          <w:tcPr>
            <w:tcW w:w="2498" w:type="dxa"/>
            <w:vMerge w:val="restart"/>
            <w:tcBorders>
              <w:top w:val="single" w:sz="4" w:space="0" w:color="auto"/>
              <w:left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both"/>
              <w:rPr>
                <w:rFonts w:ascii="Times New Roman" w:hAnsi="Times New Roman"/>
                <w:lang w:val="ru-RU"/>
              </w:rPr>
            </w:pPr>
            <w:r w:rsidRPr="002D2862">
              <w:rPr>
                <w:rFonts w:ascii="Times New Roman" w:hAnsi="Times New Roman"/>
                <w:lang w:val="ru-RU"/>
              </w:rPr>
              <w:t>Солнышко 8 МВт (ул. Пролетарская,10А)</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widowControl w:val="0"/>
              <w:autoSpaceDE w:val="0"/>
              <w:autoSpaceDN w:val="0"/>
              <w:adjustRightInd w:val="0"/>
              <w:spacing w:after="0" w:line="260" w:lineRule="exact"/>
              <w:jc w:val="center"/>
              <w:rPr>
                <w:rFonts w:ascii="Times New Roman" w:hAnsi="Times New Roman"/>
                <w:sz w:val="20"/>
                <w:szCs w:val="20"/>
                <w:lang w:val="ru-RU"/>
              </w:rPr>
            </w:pPr>
            <w:r w:rsidRPr="002D085A">
              <w:rPr>
                <w:rFonts w:ascii="Times New Roman" w:hAnsi="Times New Roman"/>
                <w:sz w:val="20"/>
                <w:szCs w:val="20"/>
                <w:lang w:val="ru-RU"/>
              </w:rPr>
              <w:t>Ecomax 3000 NC</w:t>
            </w:r>
          </w:p>
        </w:tc>
        <w:tc>
          <w:tcPr>
            <w:tcW w:w="567" w:type="dxa"/>
            <w:vAlign w:val="center"/>
          </w:tcPr>
          <w:p w:rsidR="005A651C" w:rsidRPr="00BE22AF" w:rsidRDefault="005A651C" w:rsidP="005A651C">
            <w:pPr>
              <w:widowControl w:val="0"/>
              <w:autoSpaceDE w:val="0"/>
              <w:autoSpaceDN w:val="0"/>
              <w:adjustRightInd w:val="0"/>
              <w:spacing w:after="0" w:line="260" w:lineRule="exact"/>
              <w:jc w:val="center"/>
              <w:rPr>
                <w:rFonts w:ascii="Times New Roman" w:hAnsi="Times New Roman"/>
                <w:sz w:val="20"/>
                <w:szCs w:val="24"/>
                <w:lang w:val="ru-RU"/>
              </w:rPr>
            </w:pPr>
            <w:r w:rsidRPr="005A651C">
              <w:rPr>
                <w:rFonts w:ascii="Times New Roman" w:hAnsi="Times New Roman"/>
                <w:sz w:val="20"/>
                <w:szCs w:val="20"/>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2D2862" w:rsidTr="00BD07B8">
        <w:trPr>
          <w:trHeight w:val="292"/>
        </w:trPr>
        <w:tc>
          <w:tcPr>
            <w:tcW w:w="2498" w:type="dxa"/>
            <w:vMerge/>
            <w:tcBorders>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both"/>
              <w:rPr>
                <w:rFonts w:ascii="Times New Roman" w:hAnsi="Times New Roman"/>
                <w:lang w:val="ru-RU"/>
              </w:rPr>
            </w:pP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2D085A" w:rsidRDefault="005A651C" w:rsidP="005A651C">
            <w:pPr>
              <w:widowControl w:val="0"/>
              <w:autoSpaceDE w:val="0"/>
              <w:autoSpaceDN w:val="0"/>
              <w:adjustRightInd w:val="0"/>
              <w:spacing w:after="0" w:line="260" w:lineRule="exact"/>
              <w:jc w:val="center"/>
              <w:rPr>
                <w:rFonts w:ascii="Times New Roman" w:hAnsi="Times New Roman"/>
                <w:sz w:val="20"/>
                <w:szCs w:val="20"/>
                <w:lang w:val="ru-RU"/>
              </w:rPr>
            </w:pPr>
            <w:r w:rsidRPr="007C53AF">
              <w:rPr>
                <w:rFonts w:ascii="Times New Roman" w:hAnsi="Times New Roman"/>
                <w:sz w:val="20"/>
                <w:szCs w:val="20"/>
                <w:lang w:val="ru-RU"/>
              </w:rPr>
              <w:t>Ecomax 2000NC</w:t>
            </w:r>
          </w:p>
        </w:tc>
        <w:tc>
          <w:tcPr>
            <w:tcW w:w="567" w:type="dxa"/>
            <w:vAlign w:val="center"/>
          </w:tcPr>
          <w:p w:rsidR="005A651C" w:rsidRPr="00BE22AF" w:rsidRDefault="005A651C" w:rsidP="005A651C">
            <w:pPr>
              <w:widowControl w:val="0"/>
              <w:autoSpaceDE w:val="0"/>
              <w:autoSpaceDN w:val="0"/>
              <w:adjustRightInd w:val="0"/>
              <w:spacing w:after="0" w:line="260" w:lineRule="exact"/>
              <w:jc w:val="center"/>
              <w:rPr>
                <w:rFonts w:ascii="Times New Roman" w:hAnsi="Times New Roman"/>
                <w:sz w:val="20"/>
                <w:szCs w:val="24"/>
                <w:lang w:val="ru-RU"/>
              </w:rPr>
            </w:pPr>
            <w:r w:rsidRPr="005A651C">
              <w:rPr>
                <w:rFonts w:ascii="Times New Roman" w:hAnsi="Times New Roman"/>
                <w:sz w:val="20"/>
                <w:szCs w:val="20"/>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57"/>
        </w:trPr>
        <w:tc>
          <w:tcPr>
            <w:tcW w:w="2498" w:type="dxa"/>
            <w:vMerge w:val="restart"/>
            <w:tcBorders>
              <w:top w:val="single" w:sz="4" w:space="0" w:color="auto"/>
              <w:left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left="-142" w:right="-107"/>
              <w:jc w:val="center"/>
              <w:rPr>
                <w:rFonts w:ascii="Times New Roman" w:hAnsi="Times New Roman"/>
                <w:bCs/>
                <w:lang w:val="ru-RU"/>
              </w:rPr>
            </w:pPr>
            <w:r w:rsidRPr="002D2862">
              <w:rPr>
                <w:rFonts w:ascii="Times New Roman" w:hAnsi="Times New Roman"/>
                <w:lang w:val="ru-RU"/>
              </w:rPr>
              <w:t>Средняя школа №1 (ул. Пионерская, д.44)</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widowControl w:val="0"/>
              <w:autoSpaceDE w:val="0"/>
              <w:autoSpaceDN w:val="0"/>
              <w:adjustRightInd w:val="0"/>
              <w:spacing w:after="0" w:line="260" w:lineRule="exact"/>
              <w:jc w:val="center"/>
              <w:rPr>
                <w:rFonts w:ascii="Times New Roman" w:hAnsi="Times New Roman"/>
                <w:sz w:val="20"/>
                <w:szCs w:val="20"/>
                <w:lang w:val="ru-RU"/>
              </w:rPr>
            </w:pPr>
            <w:r w:rsidRPr="00697EAD">
              <w:rPr>
                <w:rFonts w:ascii="Times New Roman" w:hAnsi="Times New Roman"/>
                <w:sz w:val="20"/>
                <w:szCs w:val="20"/>
                <w:lang w:val="ru-RU"/>
              </w:rPr>
              <w:t>КСВ-2,9</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395"/>
        </w:trPr>
        <w:tc>
          <w:tcPr>
            <w:tcW w:w="2498" w:type="dxa"/>
            <w:vMerge/>
            <w:tcBorders>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lang w:val="ru-RU"/>
              </w:rPr>
            </w:pP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widowControl w:val="0"/>
              <w:autoSpaceDE w:val="0"/>
              <w:autoSpaceDN w:val="0"/>
              <w:adjustRightInd w:val="0"/>
              <w:spacing w:after="0" w:line="260" w:lineRule="exact"/>
              <w:jc w:val="center"/>
              <w:rPr>
                <w:rFonts w:ascii="Times New Roman" w:hAnsi="Times New Roman"/>
                <w:sz w:val="20"/>
                <w:szCs w:val="20"/>
                <w:lang w:val="ru-RU"/>
              </w:rPr>
            </w:pPr>
            <w:r w:rsidRPr="00697EAD">
              <w:rPr>
                <w:rFonts w:ascii="Times New Roman" w:hAnsi="Times New Roman"/>
                <w:sz w:val="20"/>
                <w:szCs w:val="20"/>
                <w:lang w:val="ru-RU"/>
              </w:rPr>
              <w:t>КВГ-4,0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58"/>
        </w:trPr>
        <w:tc>
          <w:tcPr>
            <w:tcW w:w="2498" w:type="dxa"/>
            <w:vMerge w:val="restart"/>
            <w:tcBorders>
              <w:top w:val="single" w:sz="4" w:space="0" w:color="auto"/>
              <w:left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Средняя школа №3 (ул. Школьная, д.1)</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697EAD">
              <w:rPr>
                <w:rFonts w:ascii="Times New Roman" w:hAnsi="Times New Roman"/>
                <w:sz w:val="20"/>
                <w:szCs w:val="20"/>
                <w:lang w:val="ru-RU"/>
              </w:rPr>
              <w:t>КСВ-2,9</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61"/>
        </w:trPr>
        <w:tc>
          <w:tcPr>
            <w:tcW w:w="2498" w:type="dxa"/>
            <w:vMerge/>
            <w:tcBorders>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ind w:right="140"/>
              <w:jc w:val="center"/>
              <w:rPr>
                <w:rFonts w:ascii="Times New Roman" w:hAnsi="Times New Roman"/>
                <w:lang w:val="ru-RU"/>
              </w:rPr>
            </w:pP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697EAD">
              <w:rPr>
                <w:rFonts w:ascii="Times New Roman" w:hAnsi="Times New Roman"/>
                <w:sz w:val="20"/>
                <w:szCs w:val="20"/>
                <w:lang w:val="ru-RU"/>
              </w:rPr>
              <w:t>Е-1,0-0,9</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52"/>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left="-142" w:right="-107"/>
              <w:jc w:val="center"/>
              <w:rPr>
                <w:rFonts w:ascii="Times New Roman" w:hAnsi="Times New Roman"/>
                <w:bCs/>
                <w:lang w:val="ru-RU"/>
              </w:rPr>
            </w:pPr>
            <w:r w:rsidRPr="002D2862">
              <w:rPr>
                <w:rFonts w:ascii="Times New Roman" w:hAnsi="Times New Roman"/>
                <w:bCs/>
                <w:lang w:val="ru-RU"/>
              </w:rPr>
              <w:t>В зоне МРСК</w:t>
            </w:r>
            <w:r w:rsidRPr="002D2862">
              <w:rPr>
                <w:rFonts w:ascii="Times New Roman" w:hAnsi="Times New Roman"/>
                <w:lang w:val="ru-RU"/>
              </w:rPr>
              <w:t xml:space="preserve"> (ул. Пролетарская, д.2Е)</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A508AF">
              <w:rPr>
                <w:rFonts w:ascii="Times New Roman" w:hAnsi="Times New Roman"/>
                <w:sz w:val="20"/>
                <w:szCs w:val="20"/>
                <w:lang w:val="ru-RU"/>
              </w:rPr>
              <w:t>RSa-400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714"/>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18 МВт Есенина (ул. Есенина, д.18)</w:t>
            </w:r>
          </w:p>
        </w:tc>
        <w:tc>
          <w:tcPr>
            <w:tcW w:w="992" w:type="dxa"/>
            <w:tcBorders>
              <w:top w:val="single" w:sz="8" w:space="0" w:color="auto"/>
              <w:left w:val="single" w:sz="4" w:space="0" w:color="auto"/>
              <w:bottom w:val="single" w:sz="4"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5A651C">
              <w:rPr>
                <w:rFonts w:ascii="Times New Roman" w:hAnsi="Times New Roman"/>
                <w:sz w:val="20"/>
                <w:szCs w:val="20"/>
                <w:lang w:val="ru-RU"/>
              </w:rPr>
              <w:t>Ecomax NC4000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6A5D3D" w:rsidP="005A651C">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rsidR="005A651C" w:rsidRPr="00BE22AF" w:rsidRDefault="006A5D3D" w:rsidP="005A651C">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rsidR="005A651C" w:rsidRPr="00BE22AF" w:rsidRDefault="006A5D3D" w:rsidP="005A651C">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67" w:type="dxa"/>
            <w:vAlign w:val="center"/>
          </w:tcPr>
          <w:p w:rsidR="005A651C" w:rsidRPr="00BE22AF" w:rsidRDefault="006A5D3D" w:rsidP="005A651C">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94" w:type="dxa"/>
            <w:vAlign w:val="center"/>
          </w:tcPr>
          <w:p w:rsidR="005A651C" w:rsidRPr="00BE22AF" w:rsidRDefault="006A5D3D" w:rsidP="005A651C">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60"/>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МСО «Авангард» (ул. Свободы)</w:t>
            </w:r>
          </w:p>
        </w:tc>
        <w:tc>
          <w:tcPr>
            <w:tcW w:w="992" w:type="dxa"/>
            <w:tcBorders>
              <w:top w:val="single" w:sz="4"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5A651C">
              <w:rPr>
                <w:rFonts w:ascii="Times New Roman" w:hAnsi="Times New Roman"/>
                <w:sz w:val="20"/>
                <w:szCs w:val="20"/>
                <w:lang w:val="ru-RU"/>
              </w:rPr>
              <w:t>Ecomax NC</w:t>
            </w:r>
            <w:r>
              <w:rPr>
                <w:rFonts w:ascii="Times New Roman" w:hAnsi="Times New Roman"/>
                <w:sz w:val="20"/>
                <w:szCs w:val="20"/>
                <w:lang w:val="ru-RU"/>
              </w:rPr>
              <w:t>3</w:t>
            </w:r>
            <w:r w:rsidRPr="005A651C">
              <w:rPr>
                <w:rFonts w:ascii="Times New Roman" w:hAnsi="Times New Roman"/>
                <w:sz w:val="20"/>
                <w:szCs w:val="20"/>
                <w:lang w:val="ru-RU"/>
              </w:rPr>
              <w:t>000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645"/>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Ветстанция (ул. Мичурина, д.13)</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511A28">
              <w:rPr>
                <w:rFonts w:ascii="Times New Roman" w:hAnsi="Times New Roman"/>
                <w:sz w:val="20"/>
                <w:szCs w:val="20"/>
                <w:lang w:val="ru-RU"/>
              </w:rPr>
              <w:t>RSa-300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54"/>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ул. Заповедная 1</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rPr>
            </w:pPr>
            <w:r w:rsidRPr="00697EAD">
              <w:rPr>
                <w:rFonts w:ascii="Times New Roman" w:hAnsi="Times New Roman"/>
                <w:sz w:val="20"/>
                <w:szCs w:val="20"/>
              </w:rPr>
              <w:t xml:space="preserve">Taurus </w:t>
            </w:r>
            <w:r w:rsidRPr="00697EAD">
              <w:rPr>
                <w:rFonts w:ascii="Times New Roman" w:hAnsi="Times New Roman"/>
                <w:sz w:val="20"/>
                <w:szCs w:val="20"/>
              </w:rPr>
              <w:lastRenderedPageBreak/>
              <w:t>Dual-0,3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lastRenderedPageBreak/>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449"/>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lastRenderedPageBreak/>
              <w:t>ул. Заповедная 5</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rPr>
            </w:pPr>
            <w:r w:rsidRPr="00697EAD">
              <w:rPr>
                <w:rFonts w:ascii="Times New Roman" w:hAnsi="Times New Roman"/>
                <w:sz w:val="20"/>
                <w:szCs w:val="20"/>
              </w:rPr>
              <w:t>Buderus SK-1,0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79"/>
        </w:trPr>
        <w:tc>
          <w:tcPr>
            <w:tcW w:w="2498" w:type="dxa"/>
            <w:vMerge w:val="restart"/>
            <w:tcBorders>
              <w:top w:val="single" w:sz="4" w:space="0" w:color="auto"/>
              <w:left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lang w:val="ru-RU"/>
              </w:rPr>
            </w:pPr>
            <w:r w:rsidRPr="002D2862">
              <w:rPr>
                <w:rFonts w:ascii="Times New Roman" w:hAnsi="Times New Roman"/>
                <w:lang w:val="ru-RU"/>
              </w:rPr>
              <w:t>МБДОУ "ЦРР-д сад "Сказка"</w:t>
            </w:r>
          </w:p>
        </w:tc>
        <w:tc>
          <w:tcPr>
            <w:tcW w:w="992" w:type="dxa"/>
            <w:tcBorders>
              <w:top w:val="single" w:sz="8" w:space="0" w:color="auto"/>
              <w:left w:val="single" w:sz="4" w:space="0" w:color="auto"/>
              <w:bottom w:val="single" w:sz="8" w:space="0" w:color="auto"/>
              <w:right w:val="single" w:sz="4" w:space="0" w:color="auto"/>
            </w:tcBorders>
            <w:vAlign w:val="center"/>
          </w:tcPr>
          <w:p w:rsidR="005A651C" w:rsidRPr="00697EAD" w:rsidRDefault="005A651C" w:rsidP="005A651C">
            <w:pPr>
              <w:spacing w:after="0"/>
              <w:jc w:val="center"/>
              <w:rPr>
                <w:rFonts w:ascii="Times New Roman" w:hAnsi="Times New Roman"/>
                <w:sz w:val="20"/>
                <w:szCs w:val="20"/>
              </w:rPr>
            </w:pPr>
            <w:r w:rsidRPr="00697EAD">
              <w:rPr>
                <w:rFonts w:ascii="Times New Roman" w:hAnsi="Times New Roman"/>
                <w:sz w:val="20"/>
                <w:szCs w:val="20"/>
              </w:rPr>
              <w:t>Buderus SK-645</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56"/>
        </w:trPr>
        <w:tc>
          <w:tcPr>
            <w:tcW w:w="2498" w:type="dxa"/>
            <w:vMerge/>
            <w:tcBorders>
              <w:left w:val="single" w:sz="4" w:space="0" w:color="auto"/>
              <w:bottom w:val="single" w:sz="4" w:space="0" w:color="auto"/>
              <w:right w:val="single" w:sz="4" w:space="0" w:color="auto"/>
            </w:tcBorders>
            <w:vAlign w:val="center"/>
          </w:tcPr>
          <w:p w:rsidR="005A651C" w:rsidRPr="002D2862" w:rsidRDefault="005A651C" w:rsidP="005A651C">
            <w:pPr>
              <w:spacing w:after="0"/>
              <w:rPr>
                <w:rFonts w:ascii="Times New Roman" w:hAnsi="Times New Roman"/>
                <w:lang w:val="ru-RU"/>
              </w:rPr>
            </w:pPr>
          </w:p>
        </w:tc>
        <w:tc>
          <w:tcPr>
            <w:tcW w:w="992" w:type="dxa"/>
            <w:tcBorders>
              <w:top w:val="single" w:sz="8" w:space="0" w:color="auto"/>
              <w:left w:val="single" w:sz="4" w:space="0" w:color="auto"/>
              <w:bottom w:val="single" w:sz="8" w:space="0" w:color="auto"/>
              <w:right w:val="single" w:sz="4" w:space="0" w:color="auto"/>
            </w:tcBorders>
            <w:vAlign w:val="center"/>
          </w:tcPr>
          <w:p w:rsidR="005A651C" w:rsidRPr="00697EAD" w:rsidRDefault="005A651C" w:rsidP="005A651C">
            <w:pPr>
              <w:spacing w:after="0"/>
              <w:jc w:val="center"/>
              <w:rPr>
                <w:rFonts w:ascii="Times New Roman" w:hAnsi="Times New Roman"/>
                <w:sz w:val="20"/>
                <w:szCs w:val="20"/>
              </w:rPr>
            </w:pPr>
            <w:r w:rsidRPr="00697EAD">
              <w:rPr>
                <w:rFonts w:ascii="Times New Roman" w:hAnsi="Times New Roman"/>
                <w:sz w:val="20"/>
                <w:szCs w:val="20"/>
              </w:rPr>
              <w:t>Buderus SK-645</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D07B8">
        <w:trPr>
          <w:trHeight w:val="259"/>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lang w:val="ru-RU"/>
              </w:rPr>
            </w:pPr>
            <w:r w:rsidRPr="002D2862">
              <w:rPr>
                <w:rFonts w:ascii="Times New Roman" w:hAnsi="Times New Roman"/>
                <w:lang w:val="ru-RU"/>
              </w:rPr>
              <w:t>МБДОУ "ЦРР-д сад "Улыбка"</w:t>
            </w:r>
          </w:p>
        </w:tc>
        <w:tc>
          <w:tcPr>
            <w:tcW w:w="992" w:type="dxa"/>
            <w:tcBorders>
              <w:top w:val="single" w:sz="8" w:space="0" w:color="auto"/>
              <w:left w:val="single" w:sz="4" w:space="0" w:color="auto"/>
              <w:bottom w:val="single" w:sz="8" w:space="0" w:color="auto"/>
              <w:right w:val="single" w:sz="8" w:space="0" w:color="auto"/>
            </w:tcBorders>
            <w:vAlign w:val="center"/>
          </w:tcPr>
          <w:p w:rsidR="005A651C" w:rsidRPr="00697EAD" w:rsidRDefault="005A651C" w:rsidP="005A651C">
            <w:pPr>
              <w:spacing w:after="0"/>
              <w:jc w:val="center"/>
              <w:rPr>
                <w:rFonts w:ascii="Times New Roman" w:hAnsi="Times New Roman"/>
                <w:sz w:val="20"/>
                <w:szCs w:val="20"/>
                <w:lang w:val="ru-RU"/>
              </w:rPr>
            </w:pPr>
            <w:r w:rsidRPr="00697EAD">
              <w:rPr>
                <w:rFonts w:ascii="Times New Roman" w:hAnsi="Times New Roman"/>
                <w:sz w:val="20"/>
                <w:szCs w:val="20"/>
              </w:rPr>
              <w:t>Buderus SK-645</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2D2862">
        <w:trPr>
          <w:trHeight w:val="313"/>
        </w:trPr>
        <w:tc>
          <w:tcPr>
            <w:tcW w:w="2498" w:type="dxa"/>
            <w:tcBorders>
              <w:top w:val="single" w:sz="4" w:space="0" w:color="auto"/>
              <w:left w:val="single" w:sz="4" w:space="0" w:color="auto"/>
              <w:bottom w:val="single" w:sz="4" w:space="0" w:color="auto"/>
              <w:right w:val="single" w:sz="4" w:space="0" w:color="auto"/>
            </w:tcBorders>
            <w:vAlign w:val="center"/>
          </w:tcPr>
          <w:p w:rsidR="005A651C" w:rsidRPr="002D2862" w:rsidRDefault="005A651C" w:rsidP="005A651C">
            <w:pPr>
              <w:widowControl w:val="0"/>
              <w:overflowPunct w:val="0"/>
              <w:autoSpaceDE w:val="0"/>
              <w:autoSpaceDN w:val="0"/>
              <w:adjustRightInd w:val="0"/>
              <w:spacing w:after="0"/>
              <w:ind w:right="140"/>
              <w:jc w:val="center"/>
              <w:rPr>
                <w:rFonts w:ascii="Times New Roman" w:hAnsi="Times New Roman"/>
                <w:lang w:val="ru-RU"/>
              </w:rPr>
            </w:pPr>
            <w:r w:rsidRPr="002D2862">
              <w:rPr>
                <w:rFonts w:ascii="Times New Roman" w:hAnsi="Times New Roman"/>
                <w:lang w:val="ru-RU"/>
              </w:rPr>
              <w:t>Фролова 2А</w:t>
            </w:r>
          </w:p>
        </w:tc>
        <w:tc>
          <w:tcPr>
            <w:tcW w:w="992" w:type="dxa"/>
            <w:vAlign w:val="center"/>
          </w:tcPr>
          <w:p w:rsidR="005A651C" w:rsidRPr="00BE22AF" w:rsidRDefault="005A651C" w:rsidP="005A651C">
            <w:pPr>
              <w:spacing w:after="0"/>
              <w:jc w:val="center"/>
              <w:rPr>
                <w:rFonts w:ascii="Times New Roman" w:hAnsi="Times New Roman"/>
                <w:sz w:val="20"/>
                <w:szCs w:val="20"/>
                <w:lang w:val="ru-RU"/>
              </w:rPr>
            </w:pPr>
            <w:r w:rsidRPr="005A651C">
              <w:rPr>
                <w:rFonts w:ascii="Times New Roman" w:hAnsi="Times New Roman"/>
                <w:sz w:val="20"/>
                <w:szCs w:val="20"/>
                <w:lang w:val="ru-RU"/>
              </w:rPr>
              <w:t>RSa-500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5A651C" w:rsidRPr="00BE22AF" w:rsidRDefault="005A651C" w:rsidP="005A651C">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5A651C" w:rsidRPr="00BE22AF" w:rsidTr="00BE22AF">
        <w:trPr>
          <w:trHeight w:val="313"/>
        </w:trPr>
        <w:tc>
          <w:tcPr>
            <w:tcW w:w="10294" w:type="dxa"/>
            <w:gridSpan w:val="14"/>
            <w:vAlign w:val="center"/>
          </w:tcPr>
          <w:p w:rsidR="005A651C" w:rsidRPr="002D2862" w:rsidRDefault="005A651C" w:rsidP="005A651C">
            <w:pPr>
              <w:widowControl w:val="0"/>
              <w:autoSpaceDE w:val="0"/>
              <w:autoSpaceDN w:val="0"/>
              <w:adjustRightInd w:val="0"/>
              <w:spacing w:after="0"/>
              <w:jc w:val="center"/>
              <w:rPr>
                <w:rFonts w:ascii="Times New Roman" w:hAnsi="Times New Roman"/>
                <w:lang w:val="ru-RU"/>
              </w:rPr>
            </w:pPr>
            <w:r w:rsidRPr="002D2862">
              <w:rPr>
                <w:rFonts w:ascii="Times New Roman" w:hAnsi="Times New Roman"/>
                <w:lang w:val="ru-RU"/>
              </w:rPr>
              <w:t>Котельные ООО «Теплоснаб»</w:t>
            </w:r>
          </w:p>
        </w:tc>
      </w:tr>
      <w:tr w:rsidR="00294180" w:rsidRPr="00BE22AF" w:rsidTr="00294180">
        <w:trPr>
          <w:trHeight w:val="263"/>
        </w:trPr>
        <w:tc>
          <w:tcPr>
            <w:tcW w:w="2498" w:type="dxa"/>
            <w:vMerge w:val="restart"/>
            <w:tcBorders>
              <w:top w:val="single" w:sz="4" w:space="0" w:color="auto"/>
              <w:left w:val="single" w:sz="4" w:space="0" w:color="auto"/>
              <w:right w:val="single" w:sz="4" w:space="0" w:color="auto"/>
            </w:tcBorders>
            <w:vAlign w:val="center"/>
          </w:tcPr>
          <w:p w:rsidR="00294180" w:rsidRPr="002D2862" w:rsidRDefault="00294180" w:rsidP="00345563">
            <w:pPr>
              <w:widowControl w:val="0"/>
              <w:tabs>
                <w:tab w:val="left" w:pos="7230"/>
                <w:tab w:val="left" w:pos="9921"/>
              </w:tabs>
              <w:overflowPunct w:val="0"/>
              <w:autoSpaceDE w:val="0"/>
              <w:autoSpaceDN w:val="0"/>
              <w:adjustRightInd w:val="0"/>
              <w:spacing w:after="0" w:line="223" w:lineRule="auto"/>
              <w:ind w:left="20" w:right="-2"/>
              <w:jc w:val="center"/>
              <w:rPr>
                <w:rFonts w:ascii="Times New Roman" w:hAnsi="Times New Roman"/>
                <w:lang w:val="ru-RU"/>
              </w:rPr>
            </w:pPr>
            <w:r w:rsidRPr="002D2862">
              <w:rPr>
                <w:rFonts w:ascii="Times New Roman" w:hAnsi="Times New Roman"/>
                <w:color w:val="000000"/>
                <w:shd w:val="clear" w:color="auto" w:fill="FFFFFF"/>
                <w:lang w:val="ru-RU"/>
              </w:rPr>
              <w:t xml:space="preserve">ФСК </w:t>
            </w:r>
            <w:r w:rsidRPr="002D2862">
              <w:rPr>
                <w:rFonts w:ascii="Times New Roman" w:hAnsi="Times New Roman"/>
                <w:lang w:val="ru-RU"/>
              </w:rPr>
              <w:t>г. Ковылкино</w:t>
            </w:r>
          </w:p>
          <w:p w:rsidR="00294180" w:rsidRPr="002D2862" w:rsidRDefault="00294180" w:rsidP="00345563">
            <w:pPr>
              <w:widowControl w:val="0"/>
              <w:overflowPunct w:val="0"/>
              <w:autoSpaceDE w:val="0"/>
              <w:autoSpaceDN w:val="0"/>
              <w:adjustRightInd w:val="0"/>
              <w:spacing w:after="0"/>
              <w:ind w:right="140"/>
              <w:jc w:val="center"/>
              <w:rPr>
                <w:rFonts w:ascii="Times New Roman" w:hAnsi="Times New Roman"/>
                <w:lang w:val="ru-RU"/>
              </w:rPr>
            </w:pPr>
          </w:p>
        </w:tc>
        <w:tc>
          <w:tcPr>
            <w:tcW w:w="992" w:type="dxa"/>
            <w:vAlign w:val="center"/>
          </w:tcPr>
          <w:p w:rsidR="00294180" w:rsidRPr="009D5208" w:rsidRDefault="00294180" w:rsidP="00294180">
            <w:pPr>
              <w:spacing w:after="0"/>
              <w:jc w:val="center"/>
              <w:rPr>
                <w:rFonts w:ascii="Times New Roman" w:hAnsi="Times New Roman"/>
                <w:sz w:val="20"/>
                <w:szCs w:val="20"/>
                <w:highlight w:val="yellow"/>
              </w:rPr>
            </w:pPr>
            <w:r w:rsidRPr="005A651C">
              <w:rPr>
                <w:rFonts w:ascii="Times New Roman" w:hAnsi="Times New Roman"/>
                <w:sz w:val="20"/>
                <w:szCs w:val="20"/>
              </w:rPr>
              <w:t>Rsa-</w:t>
            </w:r>
            <w:r>
              <w:rPr>
                <w:rFonts w:ascii="Times New Roman" w:hAnsi="Times New Roman"/>
                <w:sz w:val="20"/>
                <w:szCs w:val="20"/>
                <w:lang w:val="ru-RU"/>
              </w:rPr>
              <w:t>50</w:t>
            </w:r>
            <w:r w:rsidRPr="005A651C">
              <w:rPr>
                <w:rFonts w:ascii="Times New Roman" w:hAnsi="Times New Roman"/>
                <w:sz w:val="20"/>
                <w:szCs w:val="20"/>
              </w:rPr>
              <w:t>0</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Merge w:val="restart"/>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r w:rsidR="00294180" w:rsidRPr="00BE22AF" w:rsidTr="00FE77A5">
        <w:trPr>
          <w:trHeight w:val="262"/>
        </w:trPr>
        <w:tc>
          <w:tcPr>
            <w:tcW w:w="2498" w:type="dxa"/>
            <w:vMerge/>
            <w:tcBorders>
              <w:left w:val="single" w:sz="4" w:space="0" w:color="auto"/>
              <w:right w:val="single" w:sz="4" w:space="0" w:color="auto"/>
            </w:tcBorders>
            <w:vAlign w:val="center"/>
          </w:tcPr>
          <w:p w:rsidR="00294180" w:rsidRPr="002D2862" w:rsidRDefault="00294180" w:rsidP="00345563">
            <w:pPr>
              <w:widowControl w:val="0"/>
              <w:tabs>
                <w:tab w:val="left" w:pos="7230"/>
                <w:tab w:val="left" w:pos="9921"/>
              </w:tabs>
              <w:overflowPunct w:val="0"/>
              <w:autoSpaceDE w:val="0"/>
              <w:autoSpaceDN w:val="0"/>
              <w:adjustRightInd w:val="0"/>
              <w:spacing w:after="0" w:line="223" w:lineRule="auto"/>
              <w:ind w:left="20" w:right="-2"/>
              <w:jc w:val="center"/>
              <w:rPr>
                <w:rFonts w:ascii="Times New Roman" w:hAnsi="Times New Roman"/>
                <w:color w:val="000000"/>
                <w:shd w:val="clear" w:color="auto" w:fill="FFFFFF"/>
                <w:lang w:val="ru-RU"/>
              </w:rPr>
            </w:pPr>
          </w:p>
        </w:tc>
        <w:tc>
          <w:tcPr>
            <w:tcW w:w="992" w:type="dxa"/>
            <w:vAlign w:val="center"/>
          </w:tcPr>
          <w:p w:rsidR="00294180" w:rsidRPr="005A651C" w:rsidRDefault="00294180" w:rsidP="00294180">
            <w:pPr>
              <w:spacing w:after="0"/>
              <w:jc w:val="center"/>
              <w:rPr>
                <w:rFonts w:ascii="Times New Roman" w:hAnsi="Times New Roman"/>
                <w:sz w:val="20"/>
                <w:szCs w:val="20"/>
              </w:rPr>
            </w:pPr>
            <w:r w:rsidRPr="005A651C">
              <w:rPr>
                <w:rFonts w:ascii="Times New Roman" w:hAnsi="Times New Roman"/>
                <w:sz w:val="20"/>
                <w:szCs w:val="20"/>
              </w:rPr>
              <w:t>Rsa-</w:t>
            </w:r>
            <w:r>
              <w:rPr>
                <w:rFonts w:ascii="Times New Roman" w:hAnsi="Times New Roman"/>
                <w:sz w:val="20"/>
                <w:szCs w:val="20"/>
                <w:lang w:val="ru-RU"/>
              </w:rPr>
              <w:t>30</w:t>
            </w:r>
            <w:r w:rsidRPr="005A651C">
              <w:rPr>
                <w:rFonts w:ascii="Times New Roman" w:hAnsi="Times New Roman"/>
                <w:sz w:val="20"/>
                <w:szCs w:val="20"/>
              </w:rPr>
              <w:t>0</w:t>
            </w: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94"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54"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67"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c>
          <w:tcPr>
            <w:tcW w:w="553" w:type="dxa"/>
            <w:vMerge/>
            <w:vAlign w:val="center"/>
          </w:tcPr>
          <w:p w:rsidR="00294180" w:rsidRPr="00BE22AF" w:rsidRDefault="00294180" w:rsidP="00345563">
            <w:pPr>
              <w:widowControl w:val="0"/>
              <w:autoSpaceDE w:val="0"/>
              <w:autoSpaceDN w:val="0"/>
              <w:adjustRightInd w:val="0"/>
              <w:spacing w:after="0"/>
              <w:jc w:val="center"/>
              <w:rPr>
                <w:rFonts w:ascii="Times New Roman" w:hAnsi="Times New Roman"/>
                <w:sz w:val="20"/>
                <w:szCs w:val="24"/>
                <w:lang w:val="ru-RU"/>
              </w:rPr>
            </w:pPr>
          </w:p>
        </w:tc>
      </w:tr>
      <w:tr w:rsidR="00345563" w:rsidRPr="00BE22AF" w:rsidTr="002D2862">
        <w:trPr>
          <w:trHeight w:val="313"/>
        </w:trPr>
        <w:tc>
          <w:tcPr>
            <w:tcW w:w="2498" w:type="dxa"/>
            <w:vAlign w:val="center"/>
          </w:tcPr>
          <w:p w:rsidR="00345563" w:rsidRPr="002D2862" w:rsidRDefault="00345563" w:rsidP="00345563">
            <w:pPr>
              <w:spacing w:after="0"/>
              <w:jc w:val="center"/>
              <w:rPr>
                <w:lang w:val="ru-RU"/>
              </w:rPr>
            </w:pPr>
            <w:r w:rsidRPr="002D2862">
              <w:rPr>
                <w:rFonts w:ascii="Times New Roman" w:hAnsi="Times New Roman"/>
                <w:lang w:val="ru-RU"/>
              </w:rPr>
              <w:t>Котельная по ул. Фролова 7Б</w:t>
            </w:r>
          </w:p>
        </w:tc>
        <w:tc>
          <w:tcPr>
            <w:tcW w:w="992" w:type="dxa"/>
            <w:vAlign w:val="center"/>
          </w:tcPr>
          <w:p w:rsidR="00345563" w:rsidRPr="00BE22AF" w:rsidRDefault="00345563" w:rsidP="00345563">
            <w:pPr>
              <w:spacing w:after="0"/>
              <w:jc w:val="center"/>
              <w:rPr>
                <w:rFonts w:ascii="Times New Roman" w:hAnsi="Times New Roman"/>
                <w:sz w:val="20"/>
                <w:szCs w:val="20"/>
                <w:lang w:val="ru-RU"/>
              </w:rPr>
            </w:pPr>
            <w:r w:rsidRPr="005A651C">
              <w:rPr>
                <w:rFonts w:ascii="Times New Roman" w:hAnsi="Times New Roman"/>
                <w:sz w:val="20"/>
                <w:szCs w:val="20"/>
                <w:lang w:val="ru-RU"/>
              </w:rPr>
              <w:t>BISON 300</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670</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742</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718</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94"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0</w:t>
            </w:r>
          </w:p>
        </w:tc>
        <w:tc>
          <w:tcPr>
            <w:tcW w:w="554"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c>
          <w:tcPr>
            <w:tcW w:w="567"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719</w:t>
            </w:r>
          </w:p>
        </w:tc>
        <w:tc>
          <w:tcPr>
            <w:tcW w:w="553" w:type="dxa"/>
            <w:vAlign w:val="center"/>
          </w:tcPr>
          <w:p w:rsidR="00345563" w:rsidRPr="00BE22AF" w:rsidRDefault="00345563" w:rsidP="00345563">
            <w:pPr>
              <w:widowControl w:val="0"/>
              <w:autoSpaceDE w:val="0"/>
              <w:autoSpaceDN w:val="0"/>
              <w:adjustRightInd w:val="0"/>
              <w:spacing w:after="0"/>
              <w:jc w:val="center"/>
              <w:rPr>
                <w:rFonts w:ascii="Times New Roman" w:hAnsi="Times New Roman"/>
                <w:sz w:val="20"/>
                <w:szCs w:val="24"/>
                <w:lang w:val="ru-RU"/>
              </w:rPr>
            </w:pPr>
            <w:r w:rsidRPr="00BE22AF">
              <w:rPr>
                <w:rFonts w:ascii="Times New Roman" w:hAnsi="Times New Roman"/>
                <w:sz w:val="20"/>
                <w:szCs w:val="24"/>
                <w:lang w:val="ru-RU"/>
              </w:rPr>
              <w:t>743</w:t>
            </w:r>
          </w:p>
        </w:tc>
      </w:tr>
    </w:tbl>
    <w:p w:rsidR="00AB6CCD" w:rsidRPr="006D6FEC" w:rsidRDefault="00AB6CCD" w:rsidP="00495B8C">
      <w:pPr>
        <w:pStyle w:val="1"/>
        <w:jc w:val="both"/>
        <w:rPr>
          <w:szCs w:val="24"/>
          <w:highlight w:val="yellow"/>
          <w:lang w:val="ru-RU"/>
        </w:rPr>
      </w:pPr>
    </w:p>
    <w:p w:rsidR="007843D7" w:rsidRPr="00BE22AF" w:rsidRDefault="007843D7" w:rsidP="00495B8C">
      <w:pPr>
        <w:pStyle w:val="1"/>
        <w:jc w:val="both"/>
        <w:rPr>
          <w:szCs w:val="24"/>
          <w:lang w:val="ru-RU"/>
        </w:rPr>
      </w:pPr>
      <w:bookmarkStart w:id="15" w:name="_Toc4666339"/>
      <w:r w:rsidRPr="00BE22AF">
        <w:rPr>
          <w:szCs w:val="24"/>
          <w:lang w:val="ru-RU"/>
        </w:rPr>
        <w:t>1.2.</w:t>
      </w:r>
      <w:r w:rsidR="00495B8C" w:rsidRPr="00BE22AF">
        <w:rPr>
          <w:bCs w:val="0"/>
          <w:szCs w:val="24"/>
          <w:lang w:val="ru-RU"/>
        </w:rPr>
        <w:t>8</w:t>
      </w:r>
      <w:r w:rsidRPr="00BE22AF">
        <w:rPr>
          <w:szCs w:val="24"/>
          <w:lang w:val="ru-RU"/>
        </w:rPr>
        <w:t>. Статистика отказов и восстановлений оборудования источников тепловой энергии</w:t>
      </w:r>
      <w:bookmarkEnd w:id="15"/>
    </w:p>
    <w:p w:rsidR="007843D7" w:rsidRPr="00BE22AF" w:rsidRDefault="007843D7" w:rsidP="007843D7">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p>
    <w:p w:rsidR="007843D7" w:rsidRPr="00BE22AF" w:rsidRDefault="007843D7" w:rsidP="007843D7">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BE22AF">
        <w:rPr>
          <w:rFonts w:ascii="Times New Roman" w:hAnsi="Times New Roman"/>
          <w:sz w:val="24"/>
          <w:szCs w:val="24"/>
          <w:lang w:val="ru-RU"/>
        </w:rPr>
        <w:t xml:space="preserve">Данные по отказам и восстановлениям на тепловых сетях </w:t>
      </w:r>
      <w:r w:rsidR="00515350" w:rsidRPr="00BE22AF">
        <w:rPr>
          <w:rFonts w:ascii="Times New Roman" w:hAnsi="Times New Roman"/>
          <w:sz w:val="24"/>
          <w:szCs w:val="24"/>
          <w:lang w:val="ru-RU"/>
        </w:rPr>
        <w:t>ООО «СЕРВИС-ЦЕНТР»</w:t>
      </w:r>
      <w:r w:rsidR="001C3C69" w:rsidRPr="00BE22AF">
        <w:rPr>
          <w:rFonts w:ascii="Times New Roman" w:hAnsi="Times New Roman"/>
          <w:sz w:val="24"/>
          <w:szCs w:val="24"/>
          <w:lang w:val="ru-RU"/>
        </w:rPr>
        <w:t xml:space="preserve"> </w:t>
      </w:r>
      <w:r w:rsidR="00BE22AF">
        <w:rPr>
          <w:rFonts w:ascii="Times New Roman" w:hAnsi="Times New Roman"/>
          <w:sz w:val="24"/>
          <w:szCs w:val="24"/>
          <w:lang w:val="ru-RU"/>
        </w:rPr>
        <w:t xml:space="preserve">и ООО «Теплоснаб» </w:t>
      </w:r>
      <w:r w:rsidRPr="00BE22AF">
        <w:rPr>
          <w:rFonts w:ascii="Times New Roman" w:hAnsi="Times New Roman"/>
          <w:sz w:val="24"/>
          <w:szCs w:val="24"/>
          <w:lang w:val="ru-RU"/>
        </w:rPr>
        <w:t xml:space="preserve">теплоснабжающей компанией не были </w:t>
      </w:r>
      <w:r w:rsidR="00B43EF0" w:rsidRPr="00BE22AF">
        <w:rPr>
          <w:rFonts w:ascii="Times New Roman" w:hAnsi="Times New Roman"/>
          <w:sz w:val="24"/>
          <w:szCs w:val="24"/>
          <w:lang w:val="ru-RU"/>
        </w:rPr>
        <w:t>предоставлены</w:t>
      </w:r>
      <w:r w:rsidRPr="00BE22AF">
        <w:rPr>
          <w:rFonts w:ascii="Times New Roman" w:hAnsi="Times New Roman"/>
          <w:sz w:val="24"/>
          <w:szCs w:val="24"/>
          <w:lang w:val="ru-RU"/>
        </w:rPr>
        <w:t>.</w:t>
      </w:r>
    </w:p>
    <w:p w:rsidR="007843D7" w:rsidRPr="006D6FEC" w:rsidRDefault="007843D7" w:rsidP="007843D7">
      <w:pPr>
        <w:widowControl w:val="0"/>
        <w:overflowPunct w:val="0"/>
        <w:autoSpaceDE w:val="0"/>
        <w:autoSpaceDN w:val="0"/>
        <w:adjustRightInd w:val="0"/>
        <w:spacing w:after="0" w:line="214" w:lineRule="auto"/>
        <w:ind w:left="20" w:firstLine="720"/>
        <w:jc w:val="both"/>
        <w:rPr>
          <w:rFonts w:ascii="Times New Roman" w:hAnsi="Times New Roman"/>
          <w:sz w:val="24"/>
          <w:szCs w:val="24"/>
          <w:highlight w:val="yellow"/>
          <w:lang w:val="ru-RU"/>
        </w:rPr>
      </w:pPr>
    </w:p>
    <w:p w:rsidR="007843D7" w:rsidRPr="00BE22AF" w:rsidRDefault="007843D7" w:rsidP="00495B8C">
      <w:pPr>
        <w:pStyle w:val="1"/>
        <w:jc w:val="both"/>
        <w:rPr>
          <w:szCs w:val="24"/>
          <w:lang w:val="ru-RU"/>
        </w:rPr>
      </w:pPr>
      <w:bookmarkStart w:id="16" w:name="_Toc4666340"/>
      <w:r w:rsidRPr="00BE22AF">
        <w:rPr>
          <w:szCs w:val="24"/>
          <w:lang w:val="ru-RU"/>
        </w:rPr>
        <w:t>1.2.</w:t>
      </w:r>
      <w:r w:rsidR="00495B8C" w:rsidRPr="00BE22AF">
        <w:rPr>
          <w:bCs w:val="0"/>
          <w:szCs w:val="24"/>
          <w:lang w:val="ru-RU"/>
        </w:rPr>
        <w:t>9</w:t>
      </w:r>
      <w:r w:rsidRPr="00BE22AF">
        <w:rPr>
          <w:szCs w:val="24"/>
          <w:lang w:val="ru-RU"/>
        </w:rPr>
        <w:t>. Предписания надзорных органов по запрещению дальнейшей эксплуатации источников тепловой энергии</w:t>
      </w:r>
      <w:bookmarkEnd w:id="16"/>
    </w:p>
    <w:p w:rsidR="007843D7" w:rsidRPr="00BE22AF" w:rsidRDefault="007843D7" w:rsidP="007843D7">
      <w:pPr>
        <w:widowControl w:val="0"/>
        <w:autoSpaceDE w:val="0"/>
        <w:autoSpaceDN w:val="0"/>
        <w:adjustRightInd w:val="0"/>
        <w:spacing w:after="0" w:line="332" w:lineRule="exact"/>
        <w:rPr>
          <w:rFonts w:ascii="Times New Roman" w:hAnsi="Times New Roman"/>
          <w:sz w:val="24"/>
          <w:szCs w:val="24"/>
          <w:lang w:val="ru-RU"/>
        </w:rPr>
      </w:pPr>
    </w:p>
    <w:p w:rsidR="007843D7" w:rsidRPr="00BE22AF" w:rsidRDefault="007843D7" w:rsidP="007843D7">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BE22AF">
        <w:rPr>
          <w:rFonts w:ascii="Times New Roman" w:hAnsi="Times New Roman"/>
          <w:sz w:val="24"/>
          <w:szCs w:val="24"/>
          <w:lang w:val="ru-RU"/>
        </w:rPr>
        <w:t xml:space="preserve">Предписания надзорных органов по запрещению дальнейшей эксплуатации источников тепловой энергии по </w:t>
      </w:r>
      <w:r w:rsidR="00515350" w:rsidRPr="00BE22AF">
        <w:rPr>
          <w:rFonts w:ascii="Times New Roman" w:hAnsi="Times New Roman"/>
          <w:sz w:val="24"/>
          <w:szCs w:val="24"/>
          <w:lang w:val="ru-RU"/>
        </w:rPr>
        <w:t>ООО «СЕРВИС-ЦЕНТР»</w:t>
      </w:r>
      <w:r w:rsidR="00BE22AF">
        <w:rPr>
          <w:rFonts w:ascii="Times New Roman" w:hAnsi="Times New Roman"/>
          <w:sz w:val="24"/>
          <w:szCs w:val="24"/>
          <w:lang w:val="ru-RU"/>
        </w:rPr>
        <w:t>,</w:t>
      </w:r>
      <w:r w:rsidR="00495B8C" w:rsidRPr="00BE22AF">
        <w:rPr>
          <w:rFonts w:ascii="Times New Roman" w:hAnsi="Times New Roman"/>
          <w:sz w:val="24"/>
          <w:szCs w:val="24"/>
          <w:lang w:val="ru-RU"/>
        </w:rPr>
        <w:t xml:space="preserve"> </w:t>
      </w:r>
      <w:r w:rsidRPr="00BE22AF">
        <w:rPr>
          <w:rFonts w:ascii="Times New Roman" w:hAnsi="Times New Roman"/>
          <w:sz w:val="24"/>
          <w:szCs w:val="24"/>
          <w:lang w:val="ru-RU"/>
        </w:rPr>
        <w:t xml:space="preserve">по </w:t>
      </w:r>
      <w:r w:rsidR="00BE22AF">
        <w:rPr>
          <w:rFonts w:ascii="Times New Roman" w:hAnsi="Times New Roman"/>
          <w:sz w:val="24"/>
          <w:szCs w:val="24"/>
          <w:lang w:val="ru-RU"/>
        </w:rPr>
        <w:t xml:space="preserve">ООО «Теплоснаб» в </w:t>
      </w:r>
      <w:r w:rsidR="001C3C69" w:rsidRPr="00BE22AF">
        <w:rPr>
          <w:rFonts w:ascii="Times New Roman" w:hAnsi="Times New Roman"/>
          <w:sz w:val="24"/>
          <w:szCs w:val="24"/>
          <w:lang w:val="ru-RU"/>
        </w:rPr>
        <w:t>г.</w:t>
      </w:r>
      <w:r w:rsidR="006715D6" w:rsidRPr="00BE22AF">
        <w:rPr>
          <w:rFonts w:ascii="Times New Roman" w:hAnsi="Times New Roman"/>
          <w:sz w:val="24"/>
          <w:szCs w:val="24"/>
          <w:lang w:val="ru-RU"/>
        </w:rPr>
        <w:t xml:space="preserve"> </w:t>
      </w:r>
      <w:r w:rsidR="001C3C69" w:rsidRPr="00BE22AF">
        <w:rPr>
          <w:rFonts w:ascii="Times New Roman" w:hAnsi="Times New Roman"/>
          <w:sz w:val="24"/>
          <w:szCs w:val="24"/>
          <w:lang w:val="ru-RU"/>
        </w:rPr>
        <w:t>Ковылкино</w:t>
      </w:r>
      <w:r w:rsidRPr="00BE22AF">
        <w:rPr>
          <w:rFonts w:ascii="Times New Roman" w:hAnsi="Times New Roman"/>
          <w:sz w:val="24"/>
          <w:szCs w:val="24"/>
          <w:lang w:val="ru-RU"/>
        </w:rPr>
        <w:t xml:space="preserve"> отсутствуют.</w:t>
      </w:r>
    </w:p>
    <w:p w:rsidR="007843D7" w:rsidRPr="006D6FEC" w:rsidRDefault="007843D7" w:rsidP="007843D7">
      <w:pPr>
        <w:widowControl w:val="0"/>
        <w:overflowPunct w:val="0"/>
        <w:autoSpaceDE w:val="0"/>
        <w:autoSpaceDN w:val="0"/>
        <w:adjustRightInd w:val="0"/>
        <w:spacing w:after="0" w:line="214" w:lineRule="auto"/>
        <w:ind w:left="20" w:firstLine="720"/>
        <w:jc w:val="both"/>
        <w:rPr>
          <w:rFonts w:ascii="Times New Roman" w:hAnsi="Times New Roman"/>
          <w:sz w:val="24"/>
          <w:szCs w:val="24"/>
          <w:highlight w:val="yellow"/>
          <w:lang w:val="ru-RU"/>
        </w:rPr>
      </w:pPr>
    </w:p>
    <w:p w:rsidR="007843D7" w:rsidRPr="00BE22AF" w:rsidRDefault="007843D7" w:rsidP="007843D7">
      <w:pPr>
        <w:pStyle w:val="1"/>
        <w:rPr>
          <w:b w:val="0"/>
          <w:bCs w:val="0"/>
          <w:szCs w:val="24"/>
          <w:lang w:val="ru-RU"/>
        </w:rPr>
      </w:pPr>
      <w:bookmarkStart w:id="17" w:name="_Toc4666341"/>
      <w:r w:rsidRPr="00BE22AF">
        <w:rPr>
          <w:szCs w:val="23"/>
          <w:lang w:val="ru-RU"/>
        </w:rPr>
        <w:t>1.</w:t>
      </w:r>
      <w:r w:rsidRPr="00BE22AF">
        <w:rPr>
          <w:bCs w:val="0"/>
          <w:szCs w:val="23"/>
          <w:lang w:val="ru-RU"/>
        </w:rPr>
        <w:t>3</w:t>
      </w:r>
      <w:r w:rsidRPr="00BE22AF">
        <w:rPr>
          <w:szCs w:val="23"/>
          <w:lang w:val="ru-RU"/>
        </w:rPr>
        <w:t>. Тепловые сети, сооружения на них и тепловые пункты</w:t>
      </w:r>
      <w:bookmarkEnd w:id="17"/>
    </w:p>
    <w:p w:rsidR="007843D7" w:rsidRPr="00BE22AF" w:rsidRDefault="007843D7" w:rsidP="007843D7">
      <w:pPr>
        <w:pStyle w:val="1"/>
        <w:rPr>
          <w:b w:val="0"/>
          <w:bCs w:val="0"/>
          <w:szCs w:val="24"/>
          <w:lang w:val="ru-RU"/>
        </w:rPr>
      </w:pPr>
      <w:bookmarkStart w:id="18" w:name="_Toc4666342"/>
      <w:r w:rsidRPr="00BE22AF">
        <w:rPr>
          <w:szCs w:val="24"/>
          <w:lang w:val="ru-RU"/>
        </w:rPr>
        <w:t>1.</w:t>
      </w:r>
      <w:r w:rsidRPr="00BE22AF">
        <w:rPr>
          <w:bCs w:val="0"/>
          <w:szCs w:val="24"/>
          <w:lang w:val="ru-RU"/>
        </w:rPr>
        <w:t>3</w:t>
      </w:r>
      <w:r w:rsidRPr="00BE22AF">
        <w:rPr>
          <w:szCs w:val="24"/>
          <w:lang w:val="ru-RU"/>
        </w:rPr>
        <w:t>.1. Общие положения</w:t>
      </w:r>
      <w:bookmarkEnd w:id="18"/>
    </w:p>
    <w:p w:rsidR="007843D7" w:rsidRPr="006D6FEC" w:rsidRDefault="007843D7" w:rsidP="007843D7">
      <w:pPr>
        <w:widowControl w:val="0"/>
        <w:overflowPunct w:val="0"/>
        <w:autoSpaceDE w:val="0"/>
        <w:autoSpaceDN w:val="0"/>
        <w:adjustRightInd w:val="0"/>
        <w:spacing w:after="0" w:line="235" w:lineRule="auto"/>
        <w:ind w:left="20" w:firstLine="720"/>
        <w:jc w:val="both"/>
        <w:rPr>
          <w:rFonts w:ascii="Times New Roman" w:hAnsi="Times New Roman"/>
          <w:sz w:val="24"/>
          <w:szCs w:val="24"/>
          <w:highlight w:val="yellow"/>
          <w:lang w:val="ru-RU"/>
        </w:rPr>
      </w:pPr>
    </w:p>
    <w:p w:rsidR="00BE22AF" w:rsidRPr="00CC7730" w:rsidRDefault="00BE22AF" w:rsidP="00BE22AF">
      <w:pPr>
        <w:widowControl w:val="0"/>
        <w:overflowPunct w:val="0"/>
        <w:autoSpaceDE w:val="0"/>
        <w:autoSpaceDN w:val="0"/>
        <w:adjustRightInd w:val="0"/>
        <w:spacing w:after="0" w:line="235" w:lineRule="auto"/>
        <w:ind w:left="20" w:firstLine="720"/>
        <w:jc w:val="both"/>
        <w:rPr>
          <w:rFonts w:ascii="Times New Roman" w:hAnsi="Times New Roman"/>
          <w:sz w:val="24"/>
          <w:szCs w:val="24"/>
          <w:lang w:val="ru-RU"/>
        </w:rPr>
      </w:pPr>
      <w:r w:rsidRPr="00BE22AF">
        <w:rPr>
          <w:rFonts w:ascii="Times New Roman" w:hAnsi="Times New Roman"/>
          <w:sz w:val="24"/>
          <w:szCs w:val="24"/>
          <w:lang w:val="ru-RU"/>
        </w:rPr>
        <w:t xml:space="preserve">Общие характеристики тепловых сетей (протяженность в однотрубном исчислении и средний по материальной характеристике диаметр трубопровода) </w:t>
      </w:r>
      <w:r w:rsidRPr="00BE22AF">
        <w:rPr>
          <w:rFonts w:ascii="Times New Roman" w:hAnsi="Times New Roman"/>
          <w:color w:val="000000"/>
          <w:sz w:val="24"/>
          <w:szCs w:val="24"/>
          <w:lang w:val="ru-RU"/>
        </w:rPr>
        <w:t xml:space="preserve">г. Ковылкино </w:t>
      </w:r>
      <w:r w:rsidRPr="00BE22AF">
        <w:rPr>
          <w:rFonts w:ascii="Times New Roman" w:hAnsi="Times New Roman"/>
          <w:sz w:val="24"/>
          <w:szCs w:val="24"/>
          <w:lang w:val="ru-RU"/>
        </w:rPr>
        <w:t xml:space="preserve">и их динамика представлена в табл. 1.4. Протяженность теплосети (на период начала их эксплуатации теплоснабжающей организацией </w:t>
      </w:r>
      <w:r w:rsidRPr="00BE22AF">
        <w:rPr>
          <w:rFonts w:ascii="Times New Roman" w:hAnsi="Times New Roman"/>
          <w:color w:val="000000"/>
          <w:sz w:val="24"/>
          <w:szCs w:val="24"/>
          <w:lang w:val="ru-RU"/>
        </w:rPr>
        <w:t>ООО «СЕРВИС-ЦЕНТР» и ООО «Теплоснаб»</w:t>
      </w:r>
      <w:r w:rsidRPr="00BE22AF">
        <w:rPr>
          <w:rFonts w:ascii="Times New Roman" w:hAnsi="Times New Roman"/>
          <w:sz w:val="24"/>
          <w:szCs w:val="24"/>
          <w:lang w:val="ru-RU"/>
        </w:rPr>
        <w:t xml:space="preserve">) двухтрубном исчислении составлял </w:t>
      </w:r>
      <w:r w:rsidR="00592170">
        <w:rPr>
          <w:rFonts w:ascii="Times New Roman" w:hAnsi="Times New Roman"/>
          <w:sz w:val="24"/>
          <w:szCs w:val="24"/>
          <w:lang w:val="ru-RU"/>
        </w:rPr>
        <w:t>34356,94</w:t>
      </w:r>
      <w:r w:rsidRPr="00BE22AF">
        <w:rPr>
          <w:rFonts w:ascii="Times New Roman" w:hAnsi="Times New Roman"/>
          <w:sz w:val="24"/>
          <w:szCs w:val="24"/>
          <w:lang w:val="ru-RU"/>
        </w:rPr>
        <w:t xml:space="preserve"> м сетей отопления и сетей ГВС. </w:t>
      </w:r>
      <w:r w:rsidRPr="00CC7730">
        <w:rPr>
          <w:rFonts w:ascii="Times New Roman" w:hAnsi="Times New Roman"/>
          <w:sz w:val="24"/>
          <w:szCs w:val="24"/>
          <w:lang w:val="ru-RU"/>
        </w:rPr>
        <w:t>Средний диаметр теплосети по материальной характеристике равен 0,0</w:t>
      </w:r>
      <w:r w:rsidR="005D14B4">
        <w:rPr>
          <w:rFonts w:ascii="Times New Roman" w:hAnsi="Times New Roman"/>
          <w:sz w:val="24"/>
          <w:szCs w:val="24"/>
          <w:lang w:val="ru-RU"/>
        </w:rPr>
        <w:t>96</w:t>
      </w:r>
      <w:r w:rsidRPr="00CC7730">
        <w:rPr>
          <w:rFonts w:ascii="Times New Roman" w:hAnsi="Times New Roman"/>
          <w:sz w:val="24"/>
          <w:szCs w:val="24"/>
          <w:lang w:val="ru-RU"/>
        </w:rPr>
        <w:t xml:space="preserve"> м.</w:t>
      </w:r>
    </w:p>
    <w:p w:rsidR="00BE22AF" w:rsidRPr="00CC7730" w:rsidRDefault="00BE22AF" w:rsidP="00BE22AF">
      <w:pPr>
        <w:widowControl w:val="0"/>
        <w:overflowPunct w:val="0"/>
        <w:autoSpaceDE w:val="0"/>
        <w:autoSpaceDN w:val="0"/>
        <w:adjustRightInd w:val="0"/>
        <w:spacing w:after="0" w:line="235" w:lineRule="auto"/>
        <w:ind w:left="20" w:firstLine="720"/>
        <w:jc w:val="both"/>
        <w:rPr>
          <w:rFonts w:ascii="Times New Roman" w:hAnsi="Times New Roman"/>
          <w:sz w:val="24"/>
          <w:szCs w:val="24"/>
          <w:lang w:val="ru-RU"/>
        </w:rPr>
      </w:pPr>
    </w:p>
    <w:p w:rsidR="00BE22AF" w:rsidRPr="00CC7730" w:rsidRDefault="00BE22AF" w:rsidP="00BE22AF">
      <w:pPr>
        <w:widowControl w:val="0"/>
        <w:autoSpaceDE w:val="0"/>
        <w:autoSpaceDN w:val="0"/>
        <w:adjustRightInd w:val="0"/>
        <w:spacing w:after="0" w:line="5" w:lineRule="exact"/>
        <w:rPr>
          <w:rFonts w:ascii="Times New Roman" w:hAnsi="Times New Roman"/>
          <w:sz w:val="24"/>
          <w:szCs w:val="24"/>
          <w:lang w:val="ru-RU"/>
        </w:rPr>
      </w:pPr>
    </w:p>
    <w:p w:rsidR="00BE22AF" w:rsidRPr="00D34850" w:rsidRDefault="00BE22AF" w:rsidP="00BE22AF">
      <w:pPr>
        <w:widowControl w:val="0"/>
        <w:autoSpaceDE w:val="0"/>
        <w:autoSpaceDN w:val="0"/>
        <w:adjustRightInd w:val="0"/>
        <w:spacing w:after="0" w:line="240" w:lineRule="auto"/>
        <w:ind w:left="20"/>
        <w:rPr>
          <w:rFonts w:ascii="Times New Roman" w:hAnsi="Times New Roman"/>
          <w:sz w:val="24"/>
          <w:szCs w:val="24"/>
          <w:lang w:val="ru-RU"/>
        </w:rPr>
      </w:pPr>
      <w:r w:rsidRPr="00D34850">
        <w:rPr>
          <w:rFonts w:ascii="Times New Roman" w:hAnsi="Times New Roman"/>
          <w:sz w:val="24"/>
          <w:szCs w:val="24"/>
          <w:lang w:val="ru-RU"/>
        </w:rPr>
        <w:t>Таблица 1.4. – Общие характеристики тепловых сетей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465"/>
        <w:gridCol w:w="2401"/>
        <w:gridCol w:w="2416"/>
        <w:gridCol w:w="1604"/>
        <w:gridCol w:w="11"/>
        <w:gridCol w:w="1240"/>
      </w:tblGrid>
      <w:tr w:rsidR="00BE22AF" w:rsidRPr="00CA39C9" w:rsidTr="00BE22AF">
        <w:trPr>
          <w:trHeight w:val="284"/>
        </w:trPr>
        <w:tc>
          <w:tcPr>
            <w:tcW w:w="2465" w:type="dxa"/>
            <w:vMerge w:val="restart"/>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r w:rsidRPr="00BE22AF">
              <w:rPr>
                <w:rFonts w:ascii="Times New Roman" w:hAnsi="Times New Roman"/>
                <w:szCs w:val="24"/>
                <w:lang w:val="ru-RU"/>
              </w:rPr>
              <w:t>Наименование теплоснабжающей и теплосетевой организации</w:t>
            </w:r>
          </w:p>
        </w:tc>
        <w:tc>
          <w:tcPr>
            <w:tcW w:w="2401" w:type="dxa"/>
            <w:vMerge w:val="restart"/>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r w:rsidRPr="00BE22AF">
              <w:rPr>
                <w:rFonts w:ascii="Times New Roman" w:hAnsi="Times New Roman"/>
                <w:szCs w:val="24"/>
                <w:lang w:val="ru-RU"/>
              </w:rPr>
              <w:t>Протяженность трубопроводов тепловых сетей в двухтрубном исчислении, м</w:t>
            </w:r>
          </w:p>
        </w:tc>
        <w:tc>
          <w:tcPr>
            <w:tcW w:w="2416" w:type="dxa"/>
            <w:vMerge w:val="restart"/>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r w:rsidRPr="00BE22AF">
              <w:rPr>
                <w:rFonts w:ascii="Times New Roman" w:hAnsi="Times New Roman"/>
                <w:szCs w:val="24"/>
                <w:lang w:val="ru-RU"/>
              </w:rPr>
              <w:t>Средний (по материальной характеристике) наружный диаметр трубопроводов тепловых сетей, м</w:t>
            </w:r>
          </w:p>
        </w:tc>
        <w:tc>
          <w:tcPr>
            <w:tcW w:w="2855" w:type="dxa"/>
            <w:gridSpan w:val="3"/>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r w:rsidRPr="00BE22AF">
              <w:rPr>
                <w:rFonts w:ascii="Times New Roman" w:hAnsi="Times New Roman"/>
                <w:szCs w:val="24"/>
                <w:lang w:val="ru-RU"/>
              </w:rPr>
              <w:t xml:space="preserve">Объем трубопроводов тепловых сетей, </w:t>
            </w:r>
            <w:r w:rsidRPr="00BE22AF">
              <w:rPr>
                <w:rFonts w:ascii="Times New Roman" w:hAnsi="Times New Roman"/>
                <w:bCs/>
                <w:w w:val="99"/>
                <w:lang w:val="ru-RU"/>
              </w:rPr>
              <w:t>м</w:t>
            </w:r>
            <w:r w:rsidRPr="00BE22AF">
              <w:rPr>
                <w:rFonts w:ascii="Times New Roman" w:hAnsi="Times New Roman"/>
                <w:bCs/>
                <w:w w:val="99"/>
                <w:vertAlign w:val="superscript"/>
                <w:lang w:val="ru-RU"/>
              </w:rPr>
              <w:t>3</w:t>
            </w:r>
          </w:p>
        </w:tc>
      </w:tr>
      <w:tr w:rsidR="00BE22AF" w:rsidRPr="008503DE" w:rsidTr="00BE22AF">
        <w:trPr>
          <w:trHeight w:val="284"/>
        </w:trPr>
        <w:tc>
          <w:tcPr>
            <w:tcW w:w="2465" w:type="dxa"/>
            <w:vMerge/>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p>
        </w:tc>
        <w:tc>
          <w:tcPr>
            <w:tcW w:w="2401" w:type="dxa"/>
            <w:vMerge/>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p>
        </w:tc>
        <w:tc>
          <w:tcPr>
            <w:tcW w:w="2416" w:type="dxa"/>
            <w:vMerge/>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Cs w:val="24"/>
                <w:lang w:val="ru-RU"/>
              </w:rPr>
            </w:pPr>
          </w:p>
        </w:tc>
        <w:tc>
          <w:tcPr>
            <w:tcW w:w="1615" w:type="dxa"/>
            <w:gridSpan w:val="2"/>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Отопительный период</w:t>
            </w:r>
          </w:p>
        </w:tc>
        <w:tc>
          <w:tcPr>
            <w:tcW w:w="1240" w:type="dxa"/>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Летний период</w:t>
            </w:r>
          </w:p>
        </w:tc>
      </w:tr>
      <w:tr w:rsidR="00BE22AF" w:rsidRPr="008503DE" w:rsidTr="00BE22AF">
        <w:trPr>
          <w:trHeight w:val="284"/>
        </w:trPr>
        <w:tc>
          <w:tcPr>
            <w:tcW w:w="2465" w:type="dxa"/>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1</w:t>
            </w:r>
          </w:p>
        </w:tc>
        <w:tc>
          <w:tcPr>
            <w:tcW w:w="2401" w:type="dxa"/>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2</w:t>
            </w:r>
          </w:p>
        </w:tc>
        <w:tc>
          <w:tcPr>
            <w:tcW w:w="2416" w:type="dxa"/>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3</w:t>
            </w:r>
          </w:p>
        </w:tc>
        <w:tc>
          <w:tcPr>
            <w:tcW w:w="1615" w:type="dxa"/>
            <w:gridSpan w:val="2"/>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4</w:t>
            </w:r>
          </w:p>
        </w:tc>
        <w:tc>
          <w:tcPr>
            <w:tcW w:w="1240" w:type="dxa"/>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Cs w:val="24"/>
              </w:rPr>
            </w:pPr>
            <w:r w:rsidRPr="008503DE">
              <w:rPr>
                <w:rFonts w:ascii="Times New Roman" w:hAnsi="Times New Roman"/>
                <w:szCs w:val="24"/>
              </w:rPr>
              <w:t>5</w:t>
            </w:r>
          </w:p>
        </w:tc>
      </w:tr>
      <w:tr w:rsidR="00BE22AF" w:rsidRPr="00CA39C9" w:rsidTr="00BE22AF">
        <w:trPr>
          <w:trHeight w:val="284"/>
        </w:trPr>
        <w:tc>
          <w:tcPr>
            <w:tcW w:w="10137" w:type="dxa"/>
            <w:gridSpan w:val="6"/>
            <w:shd w:val="clear" w:color="auto" w:fill="auto"/>
            <w:vAlign w:val="center"/>
          </w:tcPr>
          <w:p w:rsidR="00BE22AF" w:rsidRPr="00BE22AF" w:rsidRDefault="00BE22AF" w:rsidP="003B171C">
            <w:pPr>
              <w:widowControl w:val="0"/>
              <w:autoSpaceDE w:val="0"/>
              <w:autoSpaceDN w:val="0"/>
              <w:adjustRightInd w:val="0"/>
              <w:spacing w:after="0" w:line="240" w:lineRule="auto"/>
              <w:jc w:val="center"/>
              <w:rPr>
                <w:rFonts w:ascii="Times New Roman" w:hAnsi="Times New Roman"/>
                <w:szCs w:val="24"/>
                <w:lang w:val="ru-RU"/>
              </w:rPr>
            </w:pPr>
            <w:r w:rsidRPr="00BE22AF">
              <w:rPr>
                <w:rFonts w:ascii="Times New Roman" w:hAnsi="Times New Roman"/>
                <w:szCs w:val="24"/>
                <w:lang w:val="ru-RU"/>
              </w:rPr>
              <w:t>Характеристика те</w:t>
            </w:r>
            <w:r w:rsidR="003B171C">
              <w:rPr>
                <w:rFonts w:ascii="Times New Roman" w:hAnsi="Times New Roman"/>
                <w:szCs w:val="24"/>
                <w:lang w:val="ru-RU"/>
              </w:rPr>
              <w:t>плосети СЦТ ООО «СЕРВИС-ЦЕНТР»</w:t>
            </w:r>
          </w:p>
        </w:tc>
      </w:tr>
      <w:tr w:rsidR="00BE22AF" w:rsidRPr="008503DE" w:rsidTr="00BE22AF">
        <w:trPr>
          <w:trHeight w:val="284"/>
        </w:trPr>
        <w:tc>
          <w:tcPr>
            <w:tcW w:w="2465" w:type="dxa"/>
            <w:shd w:val="clear" w:color="auto" w:fill="auto"/>
            <w:vAlign w:val="center"/>
          </w:tcPr>
          <w:p w:rsidR="00BE22AF" w:rsidRPr="00BE22AF" w:rsidRDefault="00BE22AF" w:rsidP="00F400DA">
            <w:pPr>
              <w:pStyle w:val="a6"/>
              <w:ind w:left="0"/>
              <w:jc w:val="center"/>
              <w:rPr>
                <w:rFonts w:ascii="Times New Roman" w:hAnsi="Times New Roman"/>
                <w:sz w:val="20"/>
                <w:szCs w:val="24"/>
                <w:lang w:val="ru-RU"/>
              </w:rPr>
            </w:pPr>
            <w:r w:rsidRPr="00BE22AF">
              <w:rPr>
                <w:rFonts w:ascii="Times New Roman" w:hAnsi="Times New Roman"/>
                <w:sz w:val="20"/>
                <w:szCs w:val="24"/>
                <w:lang w:val="ru-RU"/>
              </w:rPr>
              <w:t xml:space="preserve">Котельная </w:t>
            </w:r>
            <w:r w:rsidR="00F400DA">
              <w:rPr>
                <w:rFonts w:ascii="Times New Roman" w:hAnsi="Times New Roman"/>
                <w:sz w:val="20"/>
                <w:szCs w:val="24"/>
                <w:lang w:val="ru-RU"/>
              </w:rPr>
              <w:t>12 МВт</w:t>
            </w:r>
            <w:r w:rsidRPr="00BE22AF">
              <w:rPr>
                <w:rFonts w:ascii="Times New Roman" w:hAnsi="Times New Roman"/>
                <w:sz w:val="20"/>
                <w:szCs w:val="24"/>
                <w:lang w:val="ru-RU"/>
              </w:rPr>
              <w:t xml:space="preserve"> </w:t>
            </w:r>
            <w:r w:rsidR="00F400DA">
              <w:rPr>
                <w:rFonts w:ascii="Times New Roman" w:hAnsi="Times New Roman"/>
                <w:sz w:val="20"/>
                <w:szCs w:val="24"/>
                <w:lang w:val="ru-RU"/>
              </w:rPr>
              <w:t>г. Ковылкино</w:t>
            </w:r>
            <w:r w:rsidRPr="00BE22AF">
              <w:rPr>
                <w:lang w:val="ru-RU"/>
              </w:rPr>
              <w:t xml:space="preserve"> </w:t>
            </w:r>
            <w:r w:rsidRPr="00BE22AF">
              <w:rPr>
                <w:rFonts w:ascii="Times New Roman" w:hAnsi="Times New Roman"/>
                <w:sz w:val="20"/>
                <w:szCs w:val="24"/>
                <w:lang w:val="ru-RU"/>
              </w:rPr>
              <w:t>ул. Щорса</w:t>
            </w:r>
          </w:p>
        </w:tc>
        <w:tc>
          <w:tcPr>
            <w:tcW w:w="2401" w:type="dxa"/>
            <w:shd w:val="clear" w:color="auto" w:fill="auto"/>
            <w:vAlign w:val="center"/>
          </w:tcPr>
          <w:p w:rsidR="00BE22AF" w:rsidRPr="00F400DA" w:rsidRDefault="000C5330" w:rsidP="00BE22AF">
            <w:pPr>
              <w:widowControl w:val="0"/>
              <w:autoSpaceDE w:val="0"/>
              <w:autoSpaceDN w:val="0"/>
              <w:adjustRightInd w:val="0"/>
              <w:spacing w:after="0" w:line="240" w:lineRule="auto"/>
              <w:jc w:val="center"/>
              <w:rPr>
                <w:rFonts w:ascii="Times New Roman" w:hAnsi="Times New Roman"/>
                <w:szCs w:val="24"/>
                <w:lang w:val="ru-RU"/>
              </w:rPr>
            </w:pPr>
            <w:r>
              <w:rPr>
                <w:rFonts w:ascii="Times New Roman" w:hAnsi="Times New Roman"/>
                <w:sz w:val="20"/>
                <w:szCs w:val="24"/>
                <w:lang w:val="ru-RU"/>
              </w:rPr>
              <w:t>8872,05</w:t>
            </w:r>
          </w:p>
        </w:tc>
        <w:tc>
          <w:tcPr>
            <w:tcW w:w="2416" w:type="dxa"/>
            <w:shd w:val="clear" w:color="auto" w:fill="auto"/>
            <w:vAlign w:val="center"/>
          </w:tcPr>
          <w:p w:rsidR="00BE22AF" w:rsidRPr="005D14B4"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5D14B4">
              <w:rPr>
                <w:rFonts w:ascii="Times New Roman" w:hAnsi="Times New Roman"/>
                <w:sz w:val="20"/>
                <w:szCs w:val="20"/>
              </w:rPr>
              <w:t>0,108</w:t>
            </w:r>
          </w:p>
        </w:tc>
        <w:tc>
          <w:tcPr>
            <w:tcW w:w="1604" w:type="dxa"/>
            <w:shd w:val="clear" w:color="auto" w:fill="auto"/>
            <w:vAlign w:val="center"/>
          </w:tcPr>
          <w:p w:rsidR="00BE22AF" w:rsidRPr="00283617" w:rsidRDefault="00D21F57"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161,54</w:t>
            </w:r>
          </w:p>
        </w:tc>
        <w:tc>
          <w:tcPr>
            <w:tcW w:w="1251" w:type="dxa"/>
            <w:gridSpan w:val="2"/>
            <w:shd w:val="clear" w:color="auto" w:fill="auto"/>
            <w:vAlign w:val="center"/>
          </w:tcPr>
          <w:p w:rsidR="00BE22AF" w:rsidRPr="00283617" w:rsidRDefault="00485B0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25,19</w:t>
            </w:r>
          </w:p>
        </w:tc>
      </w:tr>
      <w:tr w:rsidR="00BE22AF" w:rsidRPr="008503DE" w:rsidTr="00BE22AF">
        <w:trPr>
          <w:trHeight w:hRule="exact" w:val="641"/>
        </w:trPr>
        <w:tc>
          <w:tcPr>
            <w:tcW w:w="2465" w:type="dxa"/>
            <w:shd w:val="clear" w:color="auto" w:fill="auto"/>
            <w:vAlign w:val="center"/>
          </w:tcPr>
          <w:p w:rsidR="00BE22AF" w:rsidRPr="00BE22AF" w:rsidRDefault="00F400DA" w:rsidP="00F400DA">
            <w:pPr>
              <w:pStyle w:val="a6"/>
              <w:ind w:left="0"/>
              <w:jc w:val="center"/>
              <w:rPr>
                <w:rFonts w:ascii="Times New Roman" w:hAnsi="Times New Roman"/>
                <w:sz w:val="20"/>
                <w:szCs w:val="24"/>
                <w:lang w:val="ru-RU"/>
              </w:rPr>
            </w:pPr>
            <w:r>
              <w:rPr>
                <w:rFonts w:ascii="Times New Roman" w:hAnsi="Times New Roman"/>
                <w:sz w:val="20"/>
                <w:szCs w:val="24"/>
                <w:lang w:val="ru-RU"/>
              </w:rPr>
              <w:lastRenderedPageBreak/>
              <w:t>Котельная «Пансионат»</w:t>
            </w:r>
            <w:r w:rsidR="00BE22AF" w:rsidRPr="00BE22AF">
              <w:rPr>
                <w:rFonts w:ascii="Times New Roman" w:hAnsi="Times New Roman"/>
                <w:sz w:val="20"/>
                <w:szCs w:val="24"/>
                <w:lang w:val="ru-RU"/>
              </w:rPr>
              <w:t xml:space="preserve"> г.Ковылкино ул.Рабочая</w:t>
            </w:r>
          </w:p>
        </w:tc>
        <w:tc>
          <w:tcPr>
            <w:tcW w:w="2401" w:type="dxa"/>
            <w:shd w:val="clear" w:color="auto" w:fill="auto"/>
            <w:vAlign w:val="center"/>
          </w:tcPr>
          <w:p w:rsidR="00BE22AF" w:rsidRPr="00F400DA" w:rsidRDefault="000C5330"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1509,93</w:t>
            </w:r>
          </w:p>
        </w:tc>
        <w:tc>
          <w:tcPr>
            <w:tcW w:w="2416" w:type="dxa"/>
            <w:shd w:val="clear" w:color="auto" w:fill="auto"/>
            <w:vAlign w:val="center"/>
          </w:tcPr>
          <w:p w:rsidR="00BE22AF" w:rsidRPr="005D14B4" w:rsidRDefault="00BE22AF" w:rsidP="001F0169">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0,1</w:t>
            </w:r>
            <w:r w:rsidR="001F0169" w:rsidRPr="005D14B4">
              <w:rPr>
                <w:rFonts w:ascii="Times New Roman" w:hAnsi="Times New Roman"/>
                <w:sz w:val="20"/>
                <w:szCs w:val="20"/>
                <w:lang w:val="ru-RU"/>
              </w:rPr>
              <w:t>14</w:t>
            </w:r>
          </w:p>
        </w:tc>
        <w:tc>
          <w:tcPr>
            <w:tcW w:w="1604" w:type="dxa"/>
            <w:shd w:val="clear" w:color="auto" w:fill="auto"/>
            <w:vAlign w:val="center"/>
          </w:tcPr>
          <w:p w:rsidR="00BE22AF" w:rsidRPr="00283617" w:rsidRDefault="00171382"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81,38</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F400DA" w:rsidRPr="00F400DA" w:rsidTr="00F400DA">
        <w:trPr>
          <w:trHeight w:hRule="exact" w:val="871"/>
        </w:trPr>
        <w:tc>
          <w:tcPr>
            <w:tcW w:w="2465" w:type="dxa"/>
            <w:shd w:val="clear" w:color="auto" w:fill="auto"/>
            <w:vAlign w:val="center"/>
          </w:tcPr>
          <w:p w:rsidR="00F400DA" w:rsidRDefault="00F400DA" w:rsidP="00F400DA">
            <w:pPr>
              <w:pStyle w:val="a6"/>
              <w:ind w:left="0"/>
              <w:jc w:val="center"/>
              <w:rPr>
                <w:rFonts w:ascii="Times New Roman" w:hAnsi="Times New Roman"/>
                <w:sz w:val="20"/>
                <w:szCs w:val="24"/>
                <w:lang w:val="ru-RU"/>
              </w:rPr>
            </w:pPr>
            <w:r>
              <w:rPr>
                <w:rFonts w:ascii="Times New Roman" w:hAnsi="Times New Roman"/>
                <w:sz w:val="20"/>
                <w:szCs w:val="24"/>
                <w:lang w:val="ru-RU"/>
              </w:rPr>
              <w:t>Котельная 8МВт «Солнышко» ул. Пролетарская,10А</w:t>
            </w:r>
          </w:p>
        </w:tc>
        <w:tc>
          <w:tcPr>
            <w:tcW w:w="2401" w:type="dxa"/>
            <w:shd w:val="clear" w:color="auto" w:fill="auto"/>
            <w:vAlign w:val="center"/>
          </w:tcPr>
          <w:p w:rsidR="00F400DA" w:rsidRDefault="000C5330"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7133,21</w:t>
            </w:r>
          </w:p>
        </w:tc>
        <w:tc>
          <w:tcPr>
            <w:tcW w:w="2416" w:type="dxa"/>
            <w:shd w:val="clear" w:color="auto" w:fill="auto"/>
            <w:vAlign w:val="center"/>
          </w:tcPr>
          <w:p w:rsidR="00F400DA" w:rsidRPr="005D14B4" w:rsidRDefault="00EB4DDC" w:rsidP="00BE22AF">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lang w:val="ru-RU"/>
              </w:rPr>
              <w:t>0,103</w:t>
            </w:r>
          </w:p>
        </w:tc>
        <w:tc>
          <w:tcPr>
            <w:tcW w:w="1604" w:type="dxa"/>
            <w:shd w:val="clear" w:color="auto" w:fill="auto"/>
            <w:vAlign w:val="center"/>
          </w:tcPr>
          <w:p w:rsidR="00F400DA" w:rsidRPr="00283617" w:rsidRDefault="005A1A1A"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183,15</w:t>
            </w:r>
          </w:p>
        </w:tc>
        <w:tc>
          <w:tcPr>
            <w:tcW w:w="1251" w:type="dxa"/>
            <w:gridSpan w:val="2"/>
            <w:shd w:val="clear" w:color="auto" w:fill="auto"/>
            <w:vAlign w:val="center"/>
          </w:tcPr>
          <w:p w:rsidR="00F400DA" w:rsidRPr="00283617" w:rsidRDefault="005A1A1A"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w:t>
            </w:r>
          </w:p>
        </w:tc>
      </w:tr>
      <w:tr w:rsidR="00BE22AF" w:rsidRPr="00F400DA" w:rsidTr="00BE22AF">
        <w:trPr>
          <w:trHeight w:hRule="exact" w:val="849"/>
        </w:trPr>
        <w:tc>
          <w:tcPr>
            <w:tcW w:w="2465" w:type="dxa"/>
            <w:shd w:val="clear" w:color="auto" w:fill="auto"/>
            <w:vAlign w:val="center"/>
          </w:tcPr>
          <w:p w:rsidR="00BE22AF" w:rsidRPr="00BE22AF" w:rsidRDefault="00BE2CFF" w:rsidP="00BE22AF">
            <w:pPr>
              <w:pStyle w:val="a6"/>
              <w:ind w:left="0"/>
              <w:jc w:val="center"/>
              <w:rPr>
                <w:rFonts w:ascii="Times New Roman" w:hAnsi="Times New Roman"/>
                <w:sz w:val="20"/>
                <w:szCs w:val="24"/>
                <w:lang w:val="ru-RU"/>
              </w:rPr>
            </w:pPr>
            <w:r>
              <w:rPr>
                <w:rFonts w:ascii="Times New Roman" w:hAnsi="Times New Roman"/>
                <w:sz w:val="20"/>
                <w:szCs w:val="24"/>
                <w:lang w:val="ru-RU"/>
              </w:rPr>
              <w:t>Котельная в зоне МРСК</w:t>
            </w:r>
            <w:r w:rsidR="00BE22AF" w:rsidRPr="00BE22AF">
              <w:rPr>
                <w:rFonts w:ascii="Times New Roman" w:hAnsi="Times New Roman"/>
                <w:sz w:val="20"/>
                <w:szCs w:val="24"/>
                <w:lang w:val="ru-RU"/>
              </w:rPr>
              <w:t xml:space="preserve"> г.Ковылкино ул.Пролетарская</w:t>
            </w:r>
          </w:p>
        </w:tc>
        <w:tc>
          <w:tcPr>
            <w:tcW w:w="2401" w:type="dxa"/>
            <w:shd w:val="clear" w:color="auto" w:fill="auto"/>
            <w:vAlign w:val="center"/>
          </w:tcPr>
          <w:p w:rsidR="00BE22AF" w:rsidRPr="00F400DA" w:rsidRDefault="00F51C16"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2096,03</w:t>
            </w:r>
          </w:p>
        </w:tc>
        <w:tc>
          <w:tcPr>
            <w:tcW w:w="2416" w:type="dxa"/>
            <w:shd w:val="clear" w:color="auto" w:fill="auto"/>
            <w:vAlign w:val="center"/>
          </w:tcPr>
          <w:p w:rsidR="00BE22AF" w:rsidRPr="005D14B4" w:rsidRDefault="00BE22AF" w:rsidP="00BE22AF">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lang w:val="ru-RU"/>
              </w:rPr>
              <w:t>0,108</w:t>
            </w:r>
          </w:p>
        </w:tc>
        <w:tc>
          <w:tcPr>
            <w:tcW w:w="1604" w:type="dxa"/>
            <w:shd w:val="clear" w:color="auto" w:fill="auto"/>
            <w:vAlign w:val="center"/>
          </w:tcPr>
          <w:p w:rsidR="00BE22AF" w:rsidRPr="00283617" w:rsidRDefault="00152B41"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16,38</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w:t>
            </w:r>
          </w:p>
        </w:tc>
      </w:tr>
      <w:tr w:rsidR="00BE22AF" w:rsidRPr="008503DE" w:rsidTr="00BE22AF">
        <w:trPr>
          <w:trHeight w:hRule="exact" w:val="563"/>
        </w:trPr>
        <w:tc>
          <w:tcPr>
            <w:tcW w:w="2465" w:type="dxa"/>
            <w:shd w:val="clear" w:color="auto" w:fill="auto"/>
            <w:vAlign w:val="center"/>
          </w:tcPr>
          <w:p w:rsidR="00BE22AF" w:rsidRPr="00BE22AF" w:rsidRDefault="00BE22AF" w:rsidP="00BE22AF">
            <w:pPr>
              <w:pStyle w:val="a6"/>
              <w:ind w:left="0"/>
              <w:jc w:val="center"/>
              <w:rPr>
                <w:rFonts w:ascii="Times New Roman" w:hAnsi="Times New Roman"/>
                <w:sz w:val="20"/>
                <w:szCs w:val="24"/>
                <w:lang w:val="ru-RU"/>
              </w:rPr>
            </w:pPr>
            <w:r w:rsidRPr="00BE22AF">
              <w:rPr>
                <w:rFonts w:ascii="Times New Roman" w:hAnsi="Times New Roman"/>
                <w:sz w:val="20"/>
                <w:szCs w:val="24"/>
                <w:lang w:val="ru-RU"/>
              </w:rPr>
              <w:t>средней школы №1 г. Ковылкино ул.Пионерская</w:t>
            </w:r>
          </w:p>
        </w:tc>
        <w:tc>
          <w:tcPr>
            <w:tcW w:w="2401" w:type="dxa"/>
            <w:shd w:val="clear" w:color="auto" w:fill="auto"/>
            <w:vAlign w:val="center"/>
          </w:tcPr>
          <w:p w:rsidR="00BE22AF" w:rsidRPr="00F400DA" w:rsidRDefault="00F51C16"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3420,04</w:t>
            </w:r>
          </w:p>
        </w:tc>
        <w:tc>
          <w:tcPr>
            <w:tcW w:w="2416" w:type="dxa"/>
            <w:shd w:val="clear" w:color="auto" w:fill="auto"/>
            <w:vAlign w:val="center"/>
          </w:tcPr>
          <w:p w:rsidR="00BE22AF" w:rsidRPr="005D14B4" w:rsidRDefault="00BE22AF" w:rsidP="00EB4DDC">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lang w:val="ru-RU"/>
              </w:rPr>
              <w:t>0,</w:t>
            </w:r>
            <w:r w:rsidRPr="005D14B4">
              <w:rPr>
                <w:rFonts w:ascii="Times New Roman" w:hAnsi="Times New Roman"/>
                <w:sz w:val="20"/>
                <w:szCs w:val="20"/>
              </w:rPr>
              <w:t>1</w:t>
            </w:r>
            <w:r w:rsidR="00EB4DDC" w:rsidRPr="005D14B4">
              <w:rPr>
                <w:rFonts w:ascii="Times New Roman" w:hAnsi="Times New Roman"/>
                <w:sz w:val="20"/>
                <w:szCs w:val="20"/>
                <w:lang w:val="ru-RU"/>
              </w:rPr>
              <w:t>32</w:t>
            </w:r>
          </w:p>
        </w:tc>
        <w:tc>
          <w:tcPr>
            <w:tcW w:w="1604" w:type="dxa"/>
            <w:shd w:val="clear" w:color="auto" w:fill="auto"/>
            <w:vAlign w:val="center"/>
          </w:tcPr>
          <w:p w:rsidR="00BE22AF" w:rsidRPr="00283617" w:rsidRDefault="00F47A4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134,84</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BE22AF" w:rsidRPr="008503DE" w:rsidTr="00BE22AF">
        <w:trPr>
          <w:trHeight w:hRule="exact" w:val="557"/>
        </w:trPr>
        <w:tc>
          <w:tcPr>
            <w:tcW w:w="2465" w:type="dxa"/>
            <w:shd w:val="clear" w:color="auto" w:fill="auto"/>
            <w:vAlign w:val="center"/>
          </w:tcPr>
          <w:p w:rsidR="00BE22AF" w:rsidRPr="00BE22AF" w:rsidRDefault="00BE22AF" w:rsidP="00BE22AF">
            <w:pPr>
              <w:pStyle w:val="a6"/>
              <w:ind w:left="0"/>
              <w:jc w:val="center"/>
              <w:rPr>
                <w:rFonts w:ascii="Times New Roman" w:hAnsi="Times New Roman"/>
                <w:sz w:val="20"/>
                <w:szCs w:val="24"/>
                <w:lang w:val="ru-RU"/>
              </w:rPr>
            </w:pPr>
            <w:r w:rsidRPr="00CB357F">
              <w:rPr>
                <w:rFonts w:ascii="Times New Roman" w:hAnsi="Times New Roman"/>
                <w:sz w:val="20"/>
                <w:szCs w:val="24"/>
                <w:lang w:val="ru-RU"/>
              </w:rPr>
              <w:t>средней школы №3</w:t>
            </w:r>
            <w:r w:rsidRPr="00CB357F">
              <w:rPr>
                <w:lang w:val="ru-RU"/>
              </w:rPr>
              <w:t xml:space="preserve"> </w:t>
            </w:r>
            <w:r w:rsidRPr="00CB357F">
              <w:rPr>
                <w:rFonts w:ascii="Times New Roman" w:hAnsi="Times New Roman"/>
                <w:sz w:val="20"/>
                <w:szCs w:val="24"/>
                <w:lang w:val="ru-RU"/>
              </w:rPr>
              <w:t>г. Ковылкино ул.Гагарина</w:t>
            </w:r>
            <w:r w:rsidRPr="00BE22AF">
              <w:rPr>
                <w:rFonts w:ascii="Times New Roman" w:hAnsi="Times New Roman"/>
                <w:sz w:val="20"/>
                <w:szCs w:val="24"/>
                <w:lang w:val="ru-RU"/>
              </w:rPr>
              <w:t xml:space="preserve"> 40</w:t>
            </w:r>
          </w:p>
        </w:tc>
        <w:tc>
          <w:tcPr>
            <w:tcW w:w="2401" w:type="dxa"/>
            <w:shd w:val="clear" w:color="auto" w:fill="auto"/>
            <w:vAlign w:val="center"/>
          </w:tcPr>
          <w:p w:rsidR="00BE22AF" w:rsidRPr="00BE2CFF" w:rsidRDefault="00F51C16"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2720,83</w:t>
            </w:r>
          </w:p>
        </w:tc>
        <w:tc>
          <w:tcPr>
            <w:tcW w:w="2416" w:type="dxa"/>
            <w:shd w:val="clear" w:color="auto" w:fill="auto"/>
            <w:vAlign w:val="center"/>
          </w:tcPr>
          <w:p w:rsidR="00BE22AF" w:rsidRPr="005D14B4" w:rsidRDefault="00BE22AF" w:rsidP="00EB4DDC">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0,1</w:t>
            </w:r>
            <w:r w:rsidR="00EB4DDC" w:rsidRPr="005D14B4">
              <w:rPr>
                <w:rFonts w:ascii="Times New Roman" w:hAnsi="Times New Roman"/>
                <w:sz w:val="20"/>
                <w:szCs w:val="20"/>
                <w:lang w:val="ru-RU"/>
              </w:rPr>
              <w:t>04</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130,56</w:t>
            </w:r>
          </w:p>
        </w:tc>
        <w:tc>
          <w:tcPr>
            <w:tcW w:w="1251" w:type="dxa"/>
            <w:gridSpan w:val="2"/>
            <w:shd w:val="clear" w:color="auto" w:fill="auto"/>
            <w:vAlign w:val="center"/>
          </w:tcPr>
          <w:p w:rsidR="00BE22AF" w:rsidRPr="00283617" w:rsidRDefault="0077165E"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3,6</w:t>
            </w:r>
          </w:p>
        </w:tc>
      </w:tr>
      <w:tr w:rsidR="00BE22AF" w:rsidRPr="008503DE" w:rsidTr="00BE22AF">
        <w:trPr>
          <w:trHeight w:hRule="exact" w:val="565"/>
        </w:trPr>
        <w:tc>
          <w:tcPr>
            <w:tcW w:w="2465" w:type="dxa"/>
            <w:shd w:val="clear" w:color="auto" w:fill="auto"/>
            <w:vAlign w:val="center"/>
          </w:tcPr>
          <w:p w:rsidR="00BE22AF" w:rsidRPr="00BE22AF" w:rsidRDefault="00BE22AF" w:rsidP="00BE2CFF">
            <w:pPr>
              <w:pStyle w:val="a6"/>
              <w:ind w:left="0"/>
              <w:jc w:val="center"/>
              <w:rPr>
                <w:rFonts w:ascii="Times New Roman" w:hAnsi="Times New Roman"/>
                <w:sz w:val="20"/>
                <w:szCs w:val="24"/>
                <w:lang w:val="ru-RU"/>
              </w:rPr>
            </w:pPr>
            <w:r w:rsidRPr="00BE22AF">
              <w:rPr>
                <w:rFonts w:ascii="Times New Roman" w:hAnsi="Times New Roman"/>
                <w:sz w:val="20"/>
                <w:szCs w:val="24"/>
                <w:lang w:val="ru-RU"/>
              </w:rPr>
              <w:t>Вет</w:t>
            </w:r>
            <w:r w:rsidR="00BE2CFF">
              <w:rPr>
                <w:rFonts w:ascii="Times New Roman" w:hAnsi="Times New Roman"/>
                <w:sz w:val="20"/>
                <w:szCs w:val="24"/>
                <w:lang w:val="ru-RU"/>
              </w:rPr>
              <w:t>станция</w:t>
            </w:r>
            <w:r w:rsidRPr="00BE22AF">
              <w:rPr>
                <w:rFonts w:ascii="Times New Roman" w:hAnsi="Times New Roman"/>
                <w:sz w:val="20"/>
                <w:szCs w:val="24"/>
                <w:lang w:val="ru-RU"/>
              </w:rPr>
              <w:t xml:space="preserve"> г.Ковылкино ул.Мичурина</w:t>
            </w:r>
          </w:p>
        </w:tc>
        <w:tc>
          <w:tcPr>
            <w:tcW w:w="2401" w:type="dxa"/>
            <w:shd w:val="clear" w:color="auto" w:fill="auto"/>
            <w:vAlign w:val="center"/>
          </w:tcPr>
          <w:p w:rsidR="00BE22AF" w:rsidRPr="00BE2CFF" w:rsidRDefault="00F51C16"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263,0</w:t>
            </w:r>
          </w:p>
        </w:tc>
        <w:tc>
          <w:tcPr>
            <w:tcW w:w="2416" w:type="dxa"/>
            <w:shd w:val="clear" w:color="auto" w:fill="auto"/>
            <w:vAlign w:val="center"/>
          </w:tcPr>
          <w:p w:rsidR="00BE22AF" w:rsidRPr="005D14B4" w:rsidRDefault="00BE22AF" w:rsidP="00EB4DDC">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w:t>
            </w:r>
            <w:r w:rsidR="00EB4DDC" w:rsidRPr="005D14B4">
              <w:rPr>
                <w:rFonts w:ascii="Times New Roman" w:hAnsi="Times New Roman"/>
                <w:sz w:val="20"/>
                <w:szCs w:val="20"/>
                <w:lang w:val="ru-RU"/>
              </w:rPr>
              <w:t>094</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3,88</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BE22AF" w:rsidRPr="008503DE" w:rsidTr="00BE22AF">
        <w:trPr>
          <w:trHeight w:hRule="exact" w:val="573"/>
        </w:trPr>
        <w:tc>
          <w:tcPr>
            <w:tcW w:w="2465" w:type="dxa"/>
            <w:shd w:val="clear" w:color="auto" w:fill="auto"/>
            <w:vAlign w:val="center"/>
          </w:tcPr>
          <w:p w:rsidR="00BE22AF" w:rsidRPr="00BE22AF" w:rsidRDefault="00BE22AF" w:rsidP="00BE22AF">
            <w:pPr>
              <w:pStyle w:val="a6"/>
              <w:ind w:left="0"/>
              <w:jc w:val="center"/>
              <w:rPr>
                <w:rFonts w:ascii="Times New Roman" w:hAnsi="Times New Roman"/>
                <w:sz w:val="20"/>
                <w:szCs w:val="24"/>
                <w:lang w:val="ru-RU"/>
              </w:rPr>
            </w:pPr>
            <w:r w:rsidRPr="00BE22AF">
              <w:rPr>
                <w:rFonts w:ascii="Times New Roman" w:hAnsi="Times New Roman"/>
                <w:sz w:val="20"/>
                <w:szCs w:val="24"/>
                <w:lang w:val="ru-RU"/>
              </w:rPr>
              <w:t>МСО «Авангард» г.Ковылкино ул.Свободы</w:t>
            </w:r>
          </w:p>
        </w:tc>
        <w:tc>
          <w:tcPr>
            <w:tcW w:w="2401" w:type="dxa"/>
            <w:shd w:val="clear" w:color="auto" w:fill="auto"/>
            <w:vAlign w:val="center"/>
          </w:tcPr>
          <w:p w:rsidR="00BE22AF" w:rsidRPr="00BE2CFF" w:rsidRDefault="00F51C16"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413,91</w:t>
            </w:r>
          </w:p>
        </w:tc>
        <w:tc>
          <w:tcPr>
            <w:tcW w:w="2416" w:type="dxa"/>
            <w:shd w:val="clear" w:color="auto" w:fill="auto"/>
            <w:vAlign w:val="center"/>
          </w:tcPr>
          <w:p w:rsidR="00BE22AF" w:rsidRPr="005D14B4" w:rsidRDefault="00BE22AF" w:rsidP="001F0169">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0,0</w:t>
            </w:r>
            <w:r w:rsidR="001F0169" w:rsidRPr="005D14B4">
              <w:rPr>
                <w:rFonts w:ascii="Times New Roman" w:hAnsi="Times New Roman"/>
                <w:sz w:val="20"/>
                <w:szCs w:val="20"/>
                <w:lang w:val="ru-RU"/>
              </w:rPr>
              <w:t>77</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5,46</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BE22AF" w:rsidRPr="008503DE" w:rsidTr="00171382">
        <w:trPr>
          <w:trHeight w:hRule="exact" w:val="587"/>
        </w:trPr>
        <w:tc>
          <w:tcPr>
            <w:tcW w:w="2465" w:type="dxa"/>
            <w:shd w:val="clear" w:color="auto" w:fill="auto"/>
            <w:vAlign w:val="center"/>
          </w:tcPr>
          <w:p w:rsidR="00BE22AF" w:rsidRPr="008503DE" w:rsidRDefault="00171382" w:rsidP="00BE22AF">
            <w:pPr>
              <w:pStyle w:val="a6"/>
              <w:ind w:left="0"/>
              <w:jc w:val="center"/>
              <w:rPr>
                <w:rFonts w:ascii="Times New Roman" w:hAnsi="Times New Roman"/>
                <w:sz w:val="20"/>
                <w:szCs w:val="24"/>
              </w:rPr>
            </w:pPr>
            <w:r>
              <w:rPr>
                <w:rFonts w:ascii="Times New Roman" w:hAnsi="Times New Roman"/>
                <w:sz w:val="20"/>
                <w:szCs w:val="24"/>
                <w:lang w:val="ru-RU"/>
              </w:rPr>
              <w:t>18 МВт</w:t>
            </w:r>
            <w:r w:rsidR="00BE22AF" w:rsidRPr="008503DE">
              <w:rPr>
                <w:rFonts w:ascii="Times New Roman" w:hAnsi="Times New Roman"/>
                <w:sz w:val="20"/>
                <w:szCs w:val="24"/>
              </w:rPr>
              <w:t>.Есенина г.</w:t>
            </w:r>
            <w:r w:rsidR="00BE22AF">
              <w:rPr>
                <w:rFonts w:ascii="Times New Roman" w:hAnsi="Times New Roman"/>
                <w:sz w:val="20"/>
                <w:szCs w:val="24"/>
              </w:rPr>
              <w:t xml:space="preserve"> </w:t>
            </w:r>
            <w:r w:rsidR="00BE22AF" w:rsidRPr="008503DE">
              <w:rPr>
                <w:rFonts w:ascii="Times New Roman" w:hAnsi="Times New Roman"/>
                <w:sz w:val="20"/>
                <w:szCs w:val="24"/>
              </w:rPr>
              <w:t>Ковылкино</w:t>
            </w:r>
          </w:p>
        </w:tc>
        <w:tc>
          <w:tcPr>
            <w:tcW w:w="2401" w:type="dxa"/>
            <w:shd w:val="clear" w:color="auto" w:fill="auto"/>
            <w:vAlign w:val="center"/>
          </w:tcPr>
          <w:p w:rsidR="00BE22AF" w:rsidRPr="00BE2CFF" w:rsidRDefault="000C4C27"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6961,94</w:t>
            </w:r>
          </w:p>
        </w:tc>
        <w:tc>
          <w:tcPr>
            <w:tcW w:w="2416" w:type="dxa"/>
            <w:shd w:val="clear" w:color="auto" w:fill="auto"/>
            <w:vAlign w:val="center"/>
          </w:tcPr>
          <w:p w:rsidR="00BE22AF" w:rsidRPr="005D14B4"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5D14B4">
              <w:rPr>
                <w:rFonts w:ascii="Times New Roman" w:hAnsi="Times New Roman"/>
                <w:sz w:val="20"/>
                <w:szCs w:val="20"/>
              </w:rPr>
              <w:t>0,096</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348,72</w:t>
            </w:r>
          </w:p>
        </w:tc>
        <w:tc>
          <w:tcPr>
            <w:tcW w:w="1251" w:type="dxa"/>
            <w:gridSpan w:val="2"/>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83,54</w:t>
            </w:r>
          </w:p>
        </w:tc>
      </w:tr>
      <w:tr w:rsidR="00BE22AF" w:rsidRPr="008503DE" w:rsidTr="00BE22AF">
        <w:trPr>
          <w:trHeight w:hRule="exact" w:val="558"/>
        </w:trPr>
        <w:tc>
          <w:tcPr>
            <w:tcW w:w="2465" w:type="dxa"/>
            <w:shd w:val="clear" w:color="auto" w:fill="auto"/>
            <w:vAlign w:val="center"/>
          </w:tcPr>
          <w:p w:rsidR="00BE22AF" w:rsidRPr="00BE22AF" w:rsidRDefault="00BE22AF" w:rsidP="00BE22AF">
            <w:pPr>
              <w:pStyle w:val="a6"/>
              <w:ind w:left="0"/>
              <w:jc w:val="center"/>
              <w:rPr>
                <w:rFonts w:ascii="Times New Roman" w:hAnsi="Times New Roman"/>
                <w:sz w:val="20"/>
                <w:szCs w:val="24"/>
                <w:lang w:val="ru-RU"/>
              </w:rPr>
            </w:pPr>
            <w:r w:rsidRPr="00BE22AF">
              <w:rPr>
                <w:rFonts w:ascii="Times New Roman" w:hAnsi="Times New Roman"/>
                <w:sz w:val="20"/>
                <w:szCs w:val="24"/>
                <w:lang w:val="ru-RU"/>
              </w:rPr>
              <w:t>по ул. Заповедная 1  г. Ковылкино</w:t>
            </w:r>
          </w:p>
        </w:tc>
        <w:tc>
          <w:tcPr>
            <w:tcW w:w="2401" w:type="dxa"/>
            <w:shd w:val="clear" w:color="auto" w:fill="auto"/>
            <w:vAlign w:val="center"/>
          </w:tcPr>
          <w:p w:rsidR="00BE22AF" w:rsidRPr="00BE2CFF" w:rsidRDefault="002D01B1"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20</w:t>
            </w:r>
          </w:p>
        </w:tc>
        <w:tc>
          <w:tcPr>
            <w:tcW w:w="2416" w:type="dxa"/>
            <w:shd w:val="clear" w:color="auto" w:fill="auto"/>
            <w:vAlign w:val="center"/>
          </w:tcPr>
          <w:p w:rsidR="00BE22AF" w:rsidRPr="005D14B4" w:rsidRDefault="00BE22AF" w:rsidP="00EB4DDC">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0,0</w:t>
            </w:r>
            <w:r w:rsidR="00EB4DDC" w:rsidRPr="005D14B4">
              <w:rPr>
                <w:rFonts w:ascii="Times New Roman" w:hAnsi="Times New Roman"/>
                <w:sz w:val="20"/>
                <w:szCs w:val="20"/>
                <w:lang w:val="ru-RU"/>
              </w:rPr>
              <w:t>69</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9,12</w:t>
            </w:r>
          </w:p>
        </w:tc>
        <w:tc>
          <w:tcPr>
            <w:tcW w:w="1251" w:type="dxa"/>
            <w:gridSpan w:val="2"/>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0,24</w:t>
            </w:r>
          </w:p>
        </w:tc>
      </w:tr>
      <w:tr w:rsidR="00BE22AF" w:rsidRPr="008503DE" w:rsidTr="00BE22AF">
        <w:trPr>
          <w:trHeight w:hRule="exact" w:val="580"/>
        </w:trPr>
        <w:tc>
          <w:tcPr>
            <w:tcW w:w="2465" w:type="dxa"/>
            <w:shd w:val="clear" w:color="auto" w:fill="auto"/>
            <w:vAlign w:val="center"/>
          </w:tcPr>
          <w:p w:rsidR="00BE22AF" w:rsidRPr="00BE22AF" w:rsidRDefault="00BE22AF" w:rsidP="00BE2CFF">
            <w:pPr>
              <w:pStyle w:val="a6"/>
              <w:ind w:left="0"/>
              <w:jc w:val="center"/>
              <w:rPr>
                <w:rFonts w:ascii="Times New Roman" w:hAnsi="Times New Roman"/>
                <w:sz w:val="20"/>
                <w:szCs w:val="24"/>
                <w:lang w:val="ru-RU"/>
              </w:rPr>
            </w:pPr>
            <w:r w:rsidRPr="00BE22AF">
              <w:rPr>
                <w:rFonts w:ascii="Times New Roman" w:hAnsi="Times New Roman"/>
                <w:sz w:val="20"/>
                <w:szCs w:val="24"/>
                <w:lang w:val="ru-RU"/>
              </w:rPr>
              <w:t xml:space="preserve">по ул. Заповедная </w:t>
            </w:r>
            <w:r w:rsidR="00BE2CFF">
              <w:rPr>
                <w:rFonts w:ascii="Times New Roman" w:hAnsi="Times New Roman"/>
                <w:sz w:val="20"/>
                <w:szCs w:val="24"/>
                <w:lang w:val="ru-RU"/>
              </w:rPr>
              <w:t>5</w:t>
            </w:r>
            <w:r w:rsidRPr="00BE22AF">
              <w:rPr>
                <w:rFonts w:ascii="Times New Roman" w:hAnsi="Times New Roman"/>
                <w:sz w:val="20"/>
                <w:szCs w:val="24"/>
                <w:lang w:val="ru-RU"/>
              </w:rPr>
              <w:t xml:space="preserve">  г. Ковылкино</w:t>
            </w:r>
          </w:p>
        </w:tc>
        <w:tc>
          <w:tcPr>
            <w:tcW w:w="2401" w:type="dxa"/>
            <w:shd w:val="clear" w:color="auto" w:fill="auto"/>
            <w:vAlign w:val="center"/>
          </w:tcPr>
          <w:p w:rsidR="00BE22AF" w:rsidRPr="002D01B1" w:rsidRDefault="002D01B1"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117</w:t>
            </w:r>
          </w:p>
        </w:tc>
        <w:tc>
          <w:tcPr>
            <w:tcW w:w="2416" w:type="dxa"/>
            <w:shd w:val="clear" w:color="auto" w:fill="auto"/>
            <w:vAlign w:val="center"/>
          </w:tcPr>
          <w:p w:rsidR="00BE22AF" w:rsidRPr="005D14B4" w:rsidRDefault="00BE22AF" w:rsidP="0096037B">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0,0</w:t>
            </w:r>
            <w:r w:rsidR="0096037B" w:rsidRPr="005D14B4">
              <w:rPr>
                <w:rFonts w:ascii="Times New Roman" w:hAnsi="Times New Roman"/>
                <w:sz w:val="20"/>
                <w:szCs w:val="20"/>
                <w:lang w:val="ru-RU"/>
              </w:rPr>
              <w:t>83</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53,35</w:t>
            </w:r>
          </w:p>
        </w:tc>
        <w:tc>
          <w:tcPr>
            <w:tcW w:w="1251" w:type="dxa"/>
            <w:gridSpan w:val="2"/>
            <w:shd w:val="clear" w:color="auto" w:fill="auto"/>
            <w:vAlign w:val="center"/>
          </w:tcPr>
          <w:p w:rsidR="00BE22AF" w:rsidRPr="00283617" w:rsidRDefault="00D174BD" w:rsidP="007D6A69">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1,4</w:t>
            </w:r>
          </w:p>
        </w:tc>
      </w:tr>
      <w:tr w:rsidR="00BE22AF" w:rsidRPr="008503DE" w:rsidTr="00BE22AF">
        <w:trPr>
          <w:trHeight w:hRule="exact" w:val="559"/>
        </w:trPr>
        <w:tc>
          <w:tcPr>
            <w:tcW w:w="2465" w:type="dxa"/>
            <w:shd w:val="clear" w:color="auto" w:fill="auto"/>
            <w:vAlign w:val="center"/>
          </w:tcPr>
          <w:p w:rsidR="00BE22AF" w:rsidRPr="00BE22AF" w:rsidRDefault="00BE22AF" w:rsidP="00BE22AF">
            <w:pPr>
              <w:pStyle w:val="a6"/>
              <w:ind w:left="0"/>
              <w:jc w:val="center"/>
              <w:rPr>
                <w:rFonts w:ascii="Times New Roman" w:hAnsi="Times New Roman"/>
                <w:sz w:val="20"/>
                <w:szCs w:val="24"/>
                <w:lang w:val="ru-RU"/>
              </w:rPr>
            </w:pPr>
            <w:r w:rsidRPr="00BE22AF">
              <w:rPr>
                <w:rFonts w:ascii="Times New Roman" w:hAnsi="Times New Roman"/>
                <w:sz w:val="20"/>
                <w:szCs w:val="24"/>
                <w:lang w:val="ru-RU"/>
              </w:rPr>
              <w:t>МБДОУ "ЦРР-д сад "Улыбка"</w:t>
            </w:r>
          </w:p>
        </w:tc>
        <w:tc>
          <w:tcPr>
            <w:tcW w:w="2401" w:type="dxa"/>
            <w:shd w:val="clear" w:color="auto" w:fill="auto"/>
            <w:vAlign w:val="center"/>
          </w:tcPr>
          <w:p w:rsidR="00BE22AF" w:rsidRPr="005961F8" w:rsidRDefault="005961F8"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42</w:t>
            </w:r>
          </w:p>
        </w:tc>
        <w:tc>
          <w:tcPr>
            <w:tcW w:w="2416" w:type="dxa"/>
            <w:shd w:val="clear" w:color="auto" w:fill="auto"/>
            <w:vAlign w:val="center"/>
          </w:tcPr>
          <w:p w:rsidR="00BE22AF" w:rsidRPr="005D14B4" w:rsidRDefault="00BE22AF" w:rsidP="005961F8">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0,0</w:t>
            </w:r>
            <w:r w:rsidR="005961F8" w:rsidRPr="005D14B4">
              <w:rPr>
                <w:rFonts w:ascii="Times New Roman" w:hAnsi="Times New Roman"/>
                <w:sz w:val="20"/>
                <w:szCs w:val="20"/>
                <w:lang w:val="ru-RU"/>
              </w:rPr>
              <w:t>82</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6,88</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BE22AF" w:rsidRPr="008503DE" w:rsidTr="00BE22AF">
        <w:trPr>
          <w:trHeight w:hRule="exact" w:val="587"/>
        </w:trPr>
        <w:tc>
          <w:tcPr>
            <w:tcW w:w="2465" w:type="dxa"/>
            <w:shd w:val="clear" w:color="auto" w:fill="auto"/>
            <w:vAlign w:val="center"/>
          </w:tcPr>
          <w:p w:rsidR="00BE22AF" w:rsidRPr="00BE22AF" w:rsidRDefault="00BE22AF" w:rsidP="00BE22AF">
            <w:pPr>
              <w:pStyle w:val="a6"/>
              <w:ind w:left="0"/>
              <w:jc w:val="center"/>
              <w:rPr>
                <w:rFonts w:ascii="Times New Roman" w:hAnsi="Times New Roman"/>
                <w:sz w:val="20"/>
                <w:szCs w:val="24"/>
                <w:lang w:val="ru-RU"/>
              </w:rPr>
            </w:pPr>
            <w:r w:rsidRPr="00BE22AF">
              <w:rPr>
                <w:rFonts w:ascii="Times New Roman" w:hAnsi="Times New Roman"/>
                <w:sz w:val="20"/>
                <w:szCs w:val="24"/>
                <w:lang w:val="ru-RU"/>
              </w:rPr>
              <w:t>МБДОУ "ЦРР-д сад "Сказка"</w:t>
            </w:r>
          </w:p>
        </w:tc>
        <w:tc>
          <w:tcPr>
            <w:tcW w:w="2401" w:type="dxa"/>
            <w:shd w:val="clear" w:color="auto" w:fill="auto"/>
            <w:vAlign w:val="center"/>
          </w:tcPr>
          <w:p w:rsidR="00BE22AF" w:rsidRPr="008503D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8503DE">
              <w:rPr>
                <w:rFonts w:ascii="Times New Roman" w:hAnsi="Times New Roman"/>
                <w:sz w:val="20"/>
                <w:szCs w:val="24"/>
              </w:rPr>
              <w:t>110</w:t>
            </w:r>
          </w:p>
        </w:tc>
        <w:tc>
          <w:tcPr>
            <w:tcW w:w="2416" w:type="dxa"/>
            <w:shd w:val="clear" w:color="auto" w:fill="auto"/>
            <w:vAlign w:val="center"/>
          </w:tcPr>
          <w:p w:rsidR="00BE22AF" w:rsidRPr="005D14B4" w:rsidRDefault="00BE22AF" w:rsidP="00D00478">
            <w:pPr>
              <w:widowControl w:val="0"/>
              <w:autoSpaceDE w:val="0"/>
              <w:autoSpaceDN w:val="0"/>
              <w:adjustRightInd w:val="0"/>
              <w:spacing w:after="0" w:line="240" w:lineRule="auto"/>
              <w:jc w:val="center"/>
              <w:rPr>
                <w:rFonts w:ascii="Times New Roman" w:hAnsi="Times New Roman"/>
                <w:sz w:val="20"/>
                <w:szCs w:val="20"/>
                <w:lang w:val="ru-RU"/>
              </w:rPr>
            </w:pPr>
            <w:r w:rsidRPr="005D14B4">
              <w:rPr>
                <w:rFonts w:ascii="Times New Roman" w:hAnsi="Times New Roman"/>
                <w:sz w:val="20"/>
                <w:szCs w:val="20"/>
              </w:rPr>
              <w:t>0,0</w:t>
            </w:r>
            <w:r w:rsidR="00D00478" w:rsidRPr="005D14B4">
              <w:rPr>
                <w:rFonts w:ascii="Times New Roman" w:hAnsi="Times New Roman"/>
                <w:sz w:val="20"/>
                <w:szCs w:val="20"/>
                <w:lang w:val="ru-RU"/>
              </w:rPr>
              <w:t>82</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18,04</w:t>
            </w:r>
          </w:p>
        </w:tc>
        <w:tc>
          <w:tcPr>
            <w:tcW w:w="1251" w:type="dxa"/>
            <w:gridSpan w:val="2"/>
            <w:shd w:val="clear" w:color="auto" w:fill="auto"/>
            <w:vAlign w:val="center"/>
          </w:tcPr>
          <w:p w:rsidR="00BE22AF" w:rsidRPr="00283617" w:rsidRDefault="00BE22AF" w:rsidP="00BE22AF">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BE22AF" w:rsidRPr="004439FC" w:rsidTr="00BE22AF">
        <w:trPr>
          <w:trHeight w:hRule="exact" w:val="560"/>
        </w:trPr>
        <w:tc>
          <w:tcPr>
            <w:tcW w:w="2465" w:type="dxa"/>
            <w:shd w:val="clear" w:color="auto" w:fill="auto"/>
            <w:vAlign w:val="center"/>
          </w:tcPr>
          <w:p w:rsidR="00BE22AF" w:rsidRPr="004439FC" w:rsidRDefault="00BE22AF" w:rsidP="004439FC">
            <w:pPr>
              <w:pStyle w:val="a6"/>
              <w:ind w:left="0"/>
              <w:jc w:val="center"/>
              <w:rPr>
                <w:rFonts w:ascii="Times New Roman" w:hAnsi="Times New Roman"/>
                <w:sz w:val="20"/>
                <w:szCs w:val="24"/>
                <w:lang w:val="ru-RU"/>
              </w:rPr>
            </w:pPr>
            <w:r w:rsidRPr="004439FC">
              <w:rPr>
                <w:rFonts w:ascii="Times New Roman" w:hAnsi="Times New Roman"/>
                <w:sz w:val="20"/>
                <w:szCs w:val="24"/>
                <w:lang w:val="ru-RU"/>
              </w:rPr>
              <w:t xml:space="preserve">Котельная </w:t>
            </w:r>
            <w:r w:rsidR="004439FC">
              <w:rPr>
                <w:rFonts w:ascii="Times New Roman" w:hAnsi="Times New Roman"/>
                <w:sz w:val="20"/>
                <w:szCs w:val="24"/>
                <w:lang w:val="ru-RU"/>
              </w:rPr>
              <w:t>по ул. Фролова 2А</w:t>
            </w:r>
          </w:p>
        </w:tc>
        <w:tc>
          <w:tcPr>
            <w:tcW w:w="2401" w:type="dxa"/>
            <w:shd w:val="clear" w:color="auto" w:fill="auto"/>
            <w:vAlign w:val="center"/>
          </w:tcPr>
          <w:p w:rsidR="00BE22AF" w:rsidRPr="0096037B" w:rsidRDefault="0096037B"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196</w:t>
            </w:r>
          </w:p>
        </w:tc>
        <w:tc>
          <w:tcPr>
            <w:tcW w:w="2416" w:type="dxa"/>
            <w:shd w:val="clear" w:color="auto" w:fill="auto"/>
            <w:vAlign w:val="center"/>
          </w:tcPr>
          <w:p w:rsidR="00BE22AF" w:rsidRPr="005D14B4" w:rsidRDefault="00BE22AF" w:rsidP="0096037B">
            <w:pPr>
              <w:widowControl w:val="0"/>
              <w:autoSpaceDE w:val="0"/>
              <w:autoSpaceDN w:val="0"/>
              <w:adjustRightInd w:val="0"/>
              <w:spacing w:after="0" w:line="240" w:lineRule="auto"/>
              <w:jc w:val="center"/>
              <w:rPr>
                <w:rFonts w:ascii="Times New Roman" w:hAnsi="Times New Roman"/>
                <w:sz w:val="20"/>
                <w:szCs w:val="20"/>
                <w:lang w:val="ru-RU"/>
              </w:rPr>
            </w:pPr>
            <w:r w:rsidRPr="004439FC">
              <w:rPr>
                <w:rFonts w:ascii="Times New Roman" w:hAnsi="Times New Roman"/>
                <w:sz w:val="20"/>
                <w:szCs w:val="20"/>
                <w:lang w:val="ru-RU"/>
              </w:rPr>
              <w:t>0,10</w:t>
            </w:r>
            <w:r w:rsidR="0096037B" w:rsidRPr="005D14B4">
              <w:rPr>
                <w:rFonts w:ascii="Times New Roman" w:hAnsi="Times New Roman"/>
                <w:sz w:val="20"/>
                <w:szCs w:val="20"/>
                <w:lang w:val="ru-RU"/>
              </w:rPr>
              <w:t>0</w:t>
            </w:r>
          </w:p>
        </w:tc>
        <w:tc>
          <w:tcPr>
            <w:tcW w:w="1604" w:type="dxa"/>
            <w:shd w:val="clear" w:color="auto" w:fill="auto"/>
            <w:vAlign w:val="center"/>
          </w:tcPr>
          <w:p w:rsidR="00BE22AF" w:rsidRPr="00283617" w:rsidRDefault="00D174BD" w:rsidP="00BE22AF">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3,14</w:t>
            </w:r>
          </w:p>
        </w:tc>
        <w:tc>
          <w:tcPr>
            <w:tcW w:w="1251" w:type="dxa"/>
            <w:gridSpan w:val="2"/>
            <w:shd w:val="clear" w:color="auto" w:fill="auto"/>
            <w:vAlign w:val="center"/>
          </w:tcPr>
          <w:p w:rsidR="00BE22AF" w:rsidRPr="004439FC" w:rsidRDefault="00BE22AF" w:rsidP="00BE22AF">
            <w:pPr>
              <w:widowControl w:val="0"/>
              <w:autoSpaceDE w:val="0"/>
              <w:autoSpaceDN w:val="0"/>
              <w:adjustRightInd w:val="0"/>
              <w:spacing w:after="0" w:line="240" w:lineRule="auto"/>
              <w:jc w:val="center"/>
              <w:rPr>
                <w:rFonts w:ascii="Times New Roman" w:hAnsi="Times New Roman"/>
                <w:sz w:val="20"/>
                <w:szCs w:val="20"/>
                <w:lang w:val="ru-RU"/>
              </w:rPr>
            </w:pPr>
            <w:r w:rsidRPr="004439FC">
              <w:rPr>
                <w:rFonts w:ascii="Times New Roman" w:hAnsi="Times New Roman"/>
                <w:sz w:val="20"/>
                <w:szCs w:val="20"/>
                <w:lang w:val="ru-RU"/>
              </w:rPr>
              <w:t>-</w:t>
            </w:r>
          </w:p>
        </w:tc>
      </w:tr>
      <w:tr w:rsidR="00BE22AF" w:rsidRPr="00CA39C9" w:rsidTr="00BE22AF">
        <w:trPr>
          <w:trHeight w:hRule="exact" w:val="292"/>
        </w:trPr>
        <w:tc>
          <w:tcPr>
            <w:tcW w:w="10137" w:type="dxa"/>
            <w:gridSpan w:val="6"/>
            <w:shd w:val="clear" w:color="auto" w:fill="auto"/>
            <w:vAlign w:val="center"/>
          </w:tcPr>
          <w:p w:rsidR="00BE22AF" w:rsidRPr="00283617" w:rsidRDefault="00BE22AF" w:rsidP="003B171C">
            <w:pPr>
              <w:pStyle w:val="a6"/>
              <w:ind w:left="19"/>
              <w:jc w:val="center"/>
              <w:rPr>
                <w:rFonts w:ascii="Times New Roman" w:hAnsi="Times New Roman"/>
                <w:sz w:val="20"/>
                <w:szCs w:val="20"/>
                <w:lang w:val="ru-RU"/>
              </w:rPr>
            </w:pPr>
            <w:r w:rsidRPr="00283617">
              <w:rPr>
                <w:rFonts w:ascii="Times New Roman" w:hAnsi="Times New Roman"/>
                <w:sz w:val="20"/>
                <w:szCs w:val="20"/>
                <w:lang w:val="ru-RU"/>
              </w:rPr>
              <w:t xml:space="preserve">Характеристика теплосети СЦТ ООО </w:t>
            </w:r>
            <w:r w:rsidR="003B171C" w:rsidRPr="00283617">
              <w:rPr>
                <w:rFonts w:ascii="Times New Roman" w:hAnsi="Times New Roman"/>
                <w:sz w:val="20"/>
                <w:szCs w:val="20"/>
                <w:lang w:val="ru-RU"/>
              </w:rPr>
              <w:t>«Теплоснаб»</w:t>
            </w:r>
          </w:p>
        </w:tc>
      </w:tr>
      <w:tr w:rsidR="002D01B1" w:rsidRPr="008503DE" w:rsidTr="002D01B1">
        <w:trPr>
          <w:trHeight w:hRule="exact" w:val="837"/>
        </w:trPr>
        <w:tc>
          <w:tcPr>
            <w:tcW w:w="2465" w:type="dxa"/>
            <w:shd w:val="clear" w:color="auto" w:fill="auto"/>
            <w:vAlign w:val="center"/>
          </w:tcPr>
          <w:p w:rsidR="002D01B1" w:rsidRPr="002D01B1" w:rsidRDefault="002D01B1" w:rsidP="00CC488C">
            <w:pPr>
              <w:pStyle w:val="a6"/>
              <w:ind w:left="0"/>
              <w:jc w:val="center"/>
              <w:rPr>
                <w:rFonts w:ascii="Times New Roman" w:hAnsi="Times New Roman"/>
                <w:sz w:val="20"/>
                <w:szCs w:val="24"/>
                <w:lang w:val="ru-RU"/>
              </w:rPr>
            </w:pPr>
            <w:r w:rsidRPr="002D01B1">
              <w:rPr>
                <w:rFonts w:ascii="Times New Roman" w:hAnsi="Times New Roman"/>
                <w:sz w:val="20"/>
                <w:szCs w:val="24"/>
                <w:lang w:val="ru-RU"/>
              </w:rPr>
              <w:t>Котельная Ф</w:t>
            </w:r>
            <w:r>
              <w:rPr>
                <w:rFonts w:ascii="Times New Roman" w:hAnsi="Times New Roman"/>
                <w:sz w:val="20"/>
                <w:szCs w:val="24"/>
                <w:lang w:val="ru-RU"/>
              </w:rPr>
              <w:t>С</w:t>
            </w:r>
            <w:r w:rsidRPr="002D01B1">
              <w:rPr>
                <w:rFonts w:ascii="Times New Roman" w:hAnsi="Times New Roman"/>
                <w:sz w:val="20"/>
                <w:szCs w:val="24"/>
                <w:lang w:val="ru-RU"/>
              </w:rPr>
              <w:t xml:space="preserve">К </w:t>
            </w:r>
            <w:r>
              <w:rPr>
                <w:rFonts w:ascii="Times New Roman" w:hAnsi="Times New Roman"/>
                <w:sz w:val="20"/>
                <w:szCs w:val="24"/>
                <w:lang w:val="ru-RU"/>
              </w:rPr>
              <w:t xml:space="preserve"> </w:t>
            </w:r>
            <w:r w:rsidRPr="002D01B1">
              <w:rPr>
                <w:rFonts w:ascii="Times New Roman" w:hAnsi="Times New Roman"/>
                <w:sz w:val="20"/>
                <w:szCs w:val="24"/>
                <w:lang w:val="ru-RU"/>
              </w:rPr>
              <w:t>г. Ковылкино</w:t>
            </w:r>
          </w:p>
        </w:tc>
        <w:tc>
          <w:tcPr>
            <w:tcW w:w="2401" w:type="dxa"/>
            <w:shd w:val="clear" w:color="auto" w:fill="auto"/>
            <w:vAlign w:val="center"/>
          </w:tcPr>
          <w:p w:rsidR="002D01B1" w:rsidRPr="0096037B" w:rsidRDefault="0096037B" w:rsidP="002D01B1">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464</w:t>
            </w:r>
          </w:p>
        </w:tc>
        <w:tc>
          <w:tcPr>
            <w:tcW w:w="2416" w:type="dxa"/>
            <w:shd w:val="clear" w:color="auto" w:fill="auto"/>
            <w:vAlign w:val="center"/>
          </w:tcPr>
          <w:p w:rsidR="002D01B1" w:rsidRPr="0096037B" w:rsidRDefault="0096037B" w:rsidP="002D01B1">
            <w:pPr>
              <w:widowControl w:val="0"/>
              <w:autoSpaceDE w:val="0"/>
              <w:autoSpaceDN w:val="0"/>
              <w:adjustRightInd w:val="0"/>
              <w:spacing w:after="0" w:line="240" w:lineRule="auto"/>
              <w:jc w:val="center"/>
              <w:rPr>
                <w:rFonts w:ascii="Times New Roman" w:hAnsi="Times New Roman"/>
                <w:sz w:val="20"/>
                <w:szCs w:val="20"/>
                <w:lang w:val="ru-RU"/>
              </w:rPr>
            </w:pPr>
            <w:r w:rsidRPr="0096037B">
              <w:rPr>
                <w:rFonts w:ascii="Times New Roman" w:hAnsi="Times New Roman"/>
                <w:sz w:val="20"/>
                <w:szCs w:val="20"/>
                <w:lang w:val="ru-RU"/>
              </w:rPr>
              <w:t>0,100</w:t>
            </w:r>
          </w:p>
        </w:tc>
        <w:tc>
          <w:tcPr>
            <w:tcW w:w="1604" w:type="dxa"/>
            <w:shd w:val="clear" w:color="auto" w:fill="auto"/>
            <w:vAlign w:val="center"/>
          </w:tcPr>
          <w:p w:rsidR="002D01B1" w:rsidRPr="00283617" w:rsidRDefault="00D174BD" w:rsidP="002D01B1">
            <w:pPr>
              <w:widowControl w:val="0"/>
              <w:autoSpaceDE w:val="0"/>
              <w:autoSpaceDN w:val="0"/>
              <w:adjustRightInd w:val="0"/>
              <w:spacing w:after="0" w:line="240" w:lineRule="auto"/>
              <w:jc w:val="center"/>
              <w:rPr>
                <w:rFonts w:ascii="Times New Roman" w:hAnsi="Times New Roman"/>
                <w:sz w:val="20"/>
                <w:szCs w:val="20"/>
                <w:lang w:val="ru-RU"/>
              </w:rPr>
            </w:pPr>
            <w:r w:rsidRPr="00283617">
              <w:rPr>
                <w:rFonts w:ascii="Times New Roman" w:hAnsi="Times New Roman"/>
                <w:sz w:val="20"/>
                <w:szCs w:val="20"/>
                <w:lang w:val="ru-RU"/>
              </w:rPr>
              <w:t>10,74</w:t>
            </w:r>
          </w:p>
        </w:tc>
        <w:tc>
          <w:tcPr>
            <w:tcW w:w="1251" w:type="dxa"/>
            <w:gridSpan w:val="2"/>
            <w:shd w:val="clear" w:color="auto" w:fill="auto"/>
            <w:vAlign w:val="center"/>
          </w:tcPr>
          <w:p w:rsidR="002D01B1" w:rsidRPr="00283617" w:rsidRDefault="002D01B1" w:rsidP="002D01B1">
            <w:pPr>
              <w:widowControl w:val="0"/>
              <w:autoSpaceDE w:val="0"/>
              <w:autoSpaceDN w:val="0"/>
              <w:adjustRightInd w:val="0"/>
              <w:spacing w:after="0" w:line="240" w:lineRule="auto"/>
              <w:jc w:val="center"/>
              <w:rPr>
                <w:rFonts w:ascii="Times New Roman" w:hAnsi="Times New Roman"/>
                <w:sz w:val="20"/>
                <w:szCs w:val="20"/>
              </w:rPr>
            </w:pPr>
            <w:r w:rsidRPr="00283617">
              <w:rPr>
                <w:rFonts w:ascii="Times New Roman" w:hAnsi="Times New Roman"/>
                <w:sz w:val="20"/>
                <w:szCs w:val="20"/>
              </w:rPr>
              <w:t>-</w:t>
            </w:r>
          </w:p>
        </w:tc>
      </w:tr>
      <w:tr w:rsidR="002D01B1" w:rsidRPr="008503DE" w:rsidTr="00BE22AF">
        <w:trPr>
          <w:trHeight w:hRule="exact" w:val="560"/>
        </w:trPr>
        <w:tc>
          <w:tcPr>
            <w:tcW w:w="2465" w:type="dxa"/>
            <w:shd w:val="clear" w:color="auto" w:fill="auto"/>
            <w:vAlign w:val="center"/>
          </w:tcPr>
          <w:p w:rsidR="002D01B1" w:rsidRPr="00BE22AF" w:rsidRDefault="002D01B1" w:rsidP="002D01B1">
            <w:pPr>
              <w:pStyle w:val="a6"/>
              <w:ind w:left="0"/>
              <w:jc w:val="center"/>
              <w:rPr>
                <w:rFonts w:ascii="Times New Roman" w:hAnsi="Times New Roman"/>
                <w:sz w:val="20"/>
                <w:szCs w:val="24"/>
                <w:lang w:val="ru-RU"/>
              </w:rPr>
            </w:pPr>
            <w:r w:rsidRPr="00BE22AF">
              <w:rPr>
                <w:rFonts w:ascii="Times New Roman" w:hAnsi="Times New Roman"/>
                <w:sz w:val="20"/>
                <w:szCs w:val="24"/>
                <w:lang w:val="ru-RU"/>
              </w:rPr>
              <w:t>Котельная по ул. Фролова 7Б</w:t>
            </w:r>
          </w:p>
        </w:tc>
        <w:tc>
          <w:tcPr>
            <w:tcW w:w="2401" w:type="dxa"/>
            <w:shd w:val="clear" w:color="auto" w:fill="auto"/>
            <w:vAlign w:val="center"/>
          </w:tcPr>
          <w:p w:rsidR="002D01B1" w:rsidRPr="00F34780" w:rsidRDefault="002D01B1" w:rsidP="002D01B1">
            <w:pPr>
              <w:pStyle w:val="a6"/>
              <w:ind w:left="19"/>
              <w:jc w:val="center"/>
              <w:rPr>
                <w:rFonts w:ascii="Times New Roman" w:hAnsi="Times New Roman"/>
                <w:sz w:val="20"/>
                <w:szCs w:val="24"/>
              </w:rPr>
            </w:pPr>
            <w:r>
              <w:rPr>
                <w:rFonts w:ascii="Times New Roman" w:hAnsi="Times New Roman"/>
                <w:sz w:val="20"/>
                <w:szCs w:val="24"/>
              </w:rPr>
              <w:t>17</w:t>
            </w:r>
          </w:p>
        </w:tc>
        <w:tc>
          <w:tcPr>
            <w:tcW w:w="2416" w:type="dxa"/>
            <w:shd w:val="clear" w:color="auto" w:fill="auto"/>
            <w:vAlign w:val="center"/>
          </w:tcPr>
          <w:p w:rsidR="002D01B1" w:rsidRPr="0096037B" w:rsidRDefault="002D01B1" w:rsidP="0096037B">
            <w:pPr>
              <w:pStyle w:val="a6"/>
              <w:ind w:left="19"/>
              <w:jc w:val="center"/>
              <w:rPr>
                <w:rFonts w:ascii="Times New Roman" w:hAnsi="Times New Roman"/>
                <w:sz w:val="20"/>
                <w:szCs w:val="24"/>
                <w:lang w:val="ru-RU"/>
              </w:rPr>
            </w:pPr>
            <w:r>
              <w:rPr>
                <w:rFonts w:ascii="Times New Roman" w:hAnsi="Times New Roman"/>
                <w:sz w:val="20"/>
                <w:szCs w:val="24"/>
              </w:rPr>
              <w:t>0,10</w:t>
            </w:r>
            <w:r w:rsidR="0096037B">
              <w:rPr>
                <w:rFonts w:ascii="Times New Roman" w:hAnsi="Times New Roman"/>
                <w:sz w:val="20"/>
                <w:szCs w:val="24"/>
                <w:lang w:val="ru-RU"/>
              </w:rPr>
              <w:t>0</w:t>
            </w:r>
          </w:p>
        </w:tc>
        <w:tc>
          <w:tcPr>
            <w:tcW w:w="1604" w:type="dxa"/>
            <w:shd w:val="clear" w:color="auto" w:fill="auto"/>
            <w:vAlign w:val="center"/>
          </w:tcPr>
          <w:p w:rsidR="002D01B1" w:rsidRPr="00283617" w:rsidRDefault="00D174BD" w:rsidP="002D01B1">
            <w:pPr>
              <w:pStyle w:val="a6"/>
              <w:ind w:left="19"/>
              <w:jc w:val="center"/>
              <w:rPr>
                <w:rFonts w:ascii="Times New Roman" w:hAnsi="Times New Roman"/>
                <w:sz w:val="20"/>
                <w:szCs w:val="20"/>
                <w:lang w:val="ru-RU"/>
              </w:rPr>
            </w:pPr>
            <w:r w:rsidRPr="00283617">
              <w:rPr>
                <w:rFonts w:ascii="Times New Roman" w:hAnsi="Times New Roman"/>
                <w:sz w:val="20"/>
                <w:szCs w:val="20"/>
                <w:lang w:val="ru-RU"/>
              </w:rPr>
              <w:t>0,272</w:t>
            </w:r>
          </w:p>
        </w:tc>
        <w:tc>
          <w:tcPr>
            <w:tcW w:w="1251" w:type="dxa"/>
            <w:gridSpan w:val="2"/>
            <w:shd w:val="clear" w:color="auto" w:fill="auto"/>
            <w:vAlign w:val="center"/>
          </w:tcPr>
          <w:p w:rsidR="002D01B1" w:rsidRPr="00283617" w:rsidRDefault="002D01B1" w:rsidP="002D01B1">
            <w:pPr>
              <w:pStyle w:val="a6"/>
              <w:ind w:left="19"/>
              <w:jc w:val="center"/>
              <w:rPr>
                <w:rFonts w:ascii="Times New Roman" w:hAnsi="Times New Roman"/>
                <w:sz w:val="20"/>
                <w:szCs w:val="20"/>
              </w:rPr>
            </w:pPr>
            <w:r w:rsidRPr="00283617">
              <w:rPr>
                <w:rFonts w:ascii="Times New Roman" w:hAnsi="Times New Roman"/>
                <w:sz w:val="20"/>
                <w:szCs w:val="20"/>
              </w:rPr>
              <w:t>-</w:t>
            </w:r>
          </w:p>
        </w:tc>
      </w:tr>
    </w:tbl>
    <w:p w:rsidR="008E3620" w:rsidRPr="006D6FEC" w:rsidRDefault="008E3620"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7843D7" w:rsidRPr="00BE22AF" w:rsidRDefault="007843D7" w:rsidP="007843D7">
      <w:pPr>
        <w:pStyle w:val="1"/>
        <w:rPr>
          <w:szCs w:val="24"/>
          <w:lang w:val="ru-RU"/>
        </w:rPr>
      </w:pPr>
      <w:bookmarkStart w:id="19" w:name="_Toc4666343"/>
      <w:r w:rsidRPr="00BE22AF">
        <w:rPr>
          <w:szCs w:val="24"/>
          <w:lang w:val="ru-RU"/>
        </w:rPr>
        <w:t>1.</w:t>
      </w:r>
      <w:r w:rsidRPr="00BE22AF">
        <w:rPr>
          <w:bCs w:val="0"/>
          <w:szCs w:val="24"/>
          <w:lang w:val="ru-RU"/>
        </w:rPr>
        <w:t>3</w:t>
      </w:r>
      <w:r w:rsidRPr="00BE22AF">
        <w:rPr>
          <w:szCs w:val="24"/>
          <w:lang w:val="ru-RU"/>
        </w:rPr>
        <w:t xml:space="preserve">.2. Общая характеристика тепловых сетей </w:t>
      </w:r>
      <w:r w:rsidR="009932FF" w:rsidRPr="00BE22AF">
        <w:rPr>
          <w:szCs w:val="24"/>
          <w:lang w:val="ru-RU"/>
        </w:rPr>
        <w:t>г. Ковылкино</w:t>
      </w:r>
      <w:bookmarkEnd w:id="19"/>
    </w:p>
    <w:p w:rsidR="007843D7" w:rsidRPr="006D6FEC" w:rsidRDefault="007843D7" w:rsidP="007843D7">
      <w:pPr>
        <w:widowControl w:val="0"/>
        <w:autoSpaceDE w:val="0"/>
        <w:autoSpaceDN w:val="0"/>
        <w:adjustRightInd w:val="0"/>
        <w:spacing w:after="0" w:line="329" w:lineRule="exact"/>
        <w:rPr>
          <w:rFonts w:ascii="Times New Roman" w:hAnsi="Times New Roman"/>
          <w:sz w:val="24"/>
          <w:szCs w:val="24"/>
          <w:highlight w:val="yellow"/>
          <w:lang w:val="ru-RU"/>
        </w:rPr>
      </w:pPr>
    </w:p>
    <w:p w:rsidR="00BE22AF" w:rsidRPr="00BE22AF" w:rsidRDefault="00BE22AF" w:rsidP="00BE22AF">
      <w:pPr>
        <w:widowControl w:val="0"/>
        <w:overflowPunct w:val="0"/>
        <w:autoSpaceDE w:val="0"/>
        <w:autoSpaceDN w:val="0"/>
        <w:adjustRightInd w:val="0"/>
        <w:spacing w:after="0" w:line="223" w:lineRule="auto"/>
        <w:ind w:left="20" w:right="-1" w:firstLine="720"/>
        <w:jc w:val="both"/>
        <w:rPr>
          <w:rFonts w:ascii="Times New Roman" w:hAnsi="Times New Roman"/>
          <w:sz w:val="24"/>
          <w:szCs w:val="24"/>
          <w:lang w:val="ru-RU"/>
        </w:rPr>
      </w:pPr>
      <w:r w:rsidRPr="00BE22AF">
        <w:rPr>
          <w:rFonts w:ascii="Times New Roman" w:hAnsi="Times New Roman"/>
          <w:sz w:val="24"/>
          <w:szCs w:val="24"/>
          <w:lang w:val="ru-RU"/>
        </w:rPr>
        <w:t>В таблице 1.5. представлена структура тепловых сетей по их типу прокладки</w:t>
      </w:r>
      <w:r w:rsidRPr="00BE22AF">
        <w:rPr>
          <w:rFonts w:ascii="Times New Roman" w:hAnsi="Times New Roman"/>
          <w:color w:val="000000"/>
          <w:sz w:val="24"/>
          <w:szCs w:val="24"/>
          <w:lang w:val="ru-RU"/>
        </w:rPr>
        <w:t xml:space="preserve"> в г. Ковылкино.</w:t>
      </w:r>
    </w:p>
    <w:p w:rsidR="00BE22AF" w:rsidRPr="00BE22AF" w:rsidRDefault="00BE22AF" w:rsidP="00BE22AF">
      <w:pPr>
        <w:widowControl w:val="0"/>
        <w:overflowPunct w:val="0"/>
        <w:autoSpaceDE w:val="0"/>
        <w:autoSpaceDN w:val="0"/>
        <w:adjustRightInd w:val="0"/>
        <w:spacing w:after="0" w:line="223" w:lineRule="auto"/>
        <w:ind w:left="20" w:right="60" w:firstLine="720"/>
        <w:jc w:val="both"/>
        <w:rPr>
          <w:rFonts w:ascii="Times New Roman" w:hAnsi="Times New Roman"/>
          <w:sz w:val="24"/>
          <w:szCs w:val="24"/>
          <w:highlight w:val="yellow"/>
          <w:lang w:val="ru-RU"/>
        </w:rPr>
      </w:pPr>
    </w:p>
    <w:p w:rsidR="00BE22AF" w:rsidRPr="00BE22AF" w:rsidRDefault="00BE22AF" w:rsidP="00BE22AF">
      <w:pPr>
        <w:widowControl w:val="0"/>
        <w:autoSpaceDE w:val="0"/>
        <w:autoSpaceDN w:val="0"/>
        <w:adjustRightInd w:val="0"/>
        <w:spacing w:after="0" w:line="1" w:lineRule="exact"/>
        <w:rPr>
          <w:rFonts w:ascii="Times New Roman" w:hAnsi="Times New Roman"/>
          <w:sz w:val="24"/>
          <w:szCs w:val="24"/>
          <w:highlight w:val="yellow"/>
          <w:lang w:val="ru-RU"/>
        </w:rPr>
      </w:pPr>
    </w:p>
    <w:p w:rsidR="00BE22AF" w:rsidRPr="00BE22AF" w:rsidRDefault="00BE22AF" w:rsidP="00BE22AF">
      <w:pPr>
        <w:widowControl w:val="0"/>
        <w:autoSpaceDE w:val="0"/>
        <w:autoSpaceDN w:val="0"/>
        <w:adjustRightInd w:val="0"/>
        <w:spacing w:after="0" w:line="240" w:lineRule="auto"/>
        <w:ind w:left="20"/>
        <w:rPr>
          <w:rFonts w:ascii="Times New Roman" w:hAnsi="Times New Roman"/>
          <w:sz w:val="24"/>
          <w:szCs w:val="24"/>
          <w:lang w:val="ru-RU"/>
        </w:rPr>
      </w:pPr>
      <w:r w:rsidRPr="00BE22AF">
        <w:rPr>
          <w:rFonts w:ascii="Times New Roman" w:hAnsi="Times New Roman"/>
          <w:sz w:val="24"/>
          <w:szCs w:val="24"/>
          <w:lang w:val="ru-RU"/>
        </w:rPr>
        <w:t>Таблица 1.5. - Структура тепловых сетей по их типу прокладки</w:t>
      </w:r>
    </w:p>
    <w:tbl>
      <w:tblPr>
        <w:tblW w:w="0" w:type="auto"/>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20"/>
        <w:gridCol w:w="2511"/>
        <w:gridCol w:w="2009"/>
        <w:gridCol w:w="2266"/>
      </w:tblGrid>
      <w:tr w:rsidR="00BE22AF" w:rsidRPr="0067508B" w:rsidTr="00BE22AF">
        <w:trPr>
          <w:trHeight w:val="945"/>
        </w:trPr>
        <w:tc>
          <w:tcPr>
            <w:tcW w:w="2920" w:type="dxa"/>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Наименование теплоснабжающей и теплосетевой организации</w:t>
            </w: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Тип прокладки трубопроводов</w:t>
            </w:r>
          </w:p>
        </w:tc>
        <w:tc>
          <w:tcPr>
            <w:tcW w:w="2009" w:type="dxa"/>
            <w:tcBorders>
              <w:right w:val="single" w:sz="8" w:space="0" w:color="auto"/>
            </w:tcBorders>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Протяж. Труб. тс в двухтрубном исчислении, м</w:t>
            </w:r>
          </w:p>
        </w:tc>
        <w:tc>
          <w:tcPr>
            <w:tcW w:w="2266" w:type="dxa"/>
            <w:tcBorders>
              <w:left w:val="single" w:sz="8" w:space="0" w:color="auto"/>
            </w:tcBorders>
            <w:shd w:val="clear" w:color="auto" w:fill="auto"/>
            <w:vAlign w:val="center"/>
          </w:tcPr>
          <w:p w:rsidR="00BE22AF" w:rsidRPr="00BE22AF" w:rsidRDefault="00BE22AF" w:rsidP="00BE22AF">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Сред. (по матер. характер.) наруж. диаметр труб. тс, м</w:t>
            </w:r>
          </w:p>
        </w:tc>
      </w:tr>
      <w:tr w:rsidR="00BE22AF" w:rsidRPr="005A47CE" w:rsidTr="00BE22AF">
        <w:trPr>
          <w:trHeight w:val="225"/>
        </w:trPr>
        <w:tc>
          <w:tcPr>
            <w:tcW w:w="2920"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1</w:t>
            </w: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2</w:t>
            </w:r>
          </w:p>
        </w:tc>
        <w:tc>
          <w:tcPr>
            <w:tcW w:w="2009"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3</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4</w:t>
            </w:r>
          </w:p>
        </w:tc>
      </w:tr>
      <w:tr w:rsidR="00BE22AF" w:rsidRPr="00CA39C9" w:rsidTr="00BE22AF">
        <w:trPr>
          <w:trHeight w:val="235"/>
        </w:trPr>
        <w:tc>
          <w:tcPr>
            <w:tcW w:w="9706" w:type="dxa"/>
            <w:gridSpan w:val="4"/>
            <w:shd w:val="clear" w:color="auto" w:fill="auto"/>
            <w:vAlign w:val="center"/>
          </w:tcPr>
          <w:p w:rsidR="00BE22AF" w:rsidRPr="00BE22AF" w:rsidRDefault="00BE22AF" w:rsidP="003B171C">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Cs w:val="24"/>
                <w:lang w:val="ru-RU"/>
              </w:rPr>
              <w:t xml:space="preserve">Характеристика теплосети СЦТ ООО </w:t>
            </w:r>
            <w:r w:rsidR="003B171C">
              <w:rPr>
                <w:rFonts w:ascii="Times New Roman" w:hAnsi="Times New Roman"/>
                <w:szCs w:val="24"/>
                <w:lang w:val="ru-RU"/>
              </w:rPr>
              <w:t>«СЕРВИС-ЦЕНТР»</w:t>
            </w:r>
          </w:p>
        </w:tc>
      </w:tr>
      <w:tr w:rsidR="00BE22AF" w:rsidRPr="005A47CE" w:rsidTr="00BE22AF">
        <w:trPr>
          <w:trHeight w:val="235"/>
        </w:trPr>
        <w:tc>
          <w:tcPr>
            <w:tcW w:w="2920" w:type="dxa"/>
            <w:vMerge w:val="restart"/>
            <w:shd w:val="clear" w:color="auto" w:fill="auto"/>
            <w:vAlign w:val="center"/>
          </w:tcPr>
          <w:p w:rsidR="00BE22AF" w:rsidRPr="00BE22AF" w:rsidRDefault="00BE22AF"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 xml:space="preserve">Котельная </w:t>
            </w:r>
            <w:r w:rsidR="00F740C4">
              <w:rPr>
                <w:rFonts w:ascii="Times New Roman" w:hAnsi="Times New Roman"/>
                <w:sz w:val="20"/>
                <w:szCs w:val="24"/>
                <w:lang w:val="ru-RU"/>
              </w:rPr>
              <w:t>12МВт</w:t>
            </w:r>
            <w:r w:rsidRPr="00BE22AF">
              <w:rPr>
                <w:lang w:val="ru-RU"/>
              </w:rPr>
              <w:t xml:space="preserve"> </w:t>
            </w:r>
            <w:r w:rsidRPr="00BE22AF">
              <w:rPr>
                <w:rFonts w:ascii="Times New Roman" w:hAnsi="Times New Roman"/>
                <w:sz w:val="20"/>
                <w:szCs w:val="24"/>
                <w:lang w:val="ru-RU"/>
              </w:rPr>
              <w:t>ул. Щорса</w:t>
            </w: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BE22AF" w:rsidRPr="00BD07B8"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5807,95</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0,108</w:t>
            </w:r>
          </w:p>
        </w:tc>
      </w:tr>
      <w:tr w:rsidR="00BE22AF" w:rsidRPr="005A47CE" w:rsidTr="00BE22AF">
        <w:trPr>
          <w:trHeight w:val="353"/>
        </w:trPr>
        <w:tc>
          <w:tcPr>
            <w:tcW w:w="2920" w:type="dxa"/>
            <w:vMerge/>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BE22AF" w:rsidRPr="00BD07B8"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3064,10</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BE22AF" w:rsidRPr="005A47CE" w:rsidTr="00BE22AF">
        <w:trPr>
          <w:trHeight w:val="145"/>
        </w:trPr>
        <w:tc>
          <w:tcPr>
            <w:tcW w:w="2920" w:type="dxa"/>
            <w:vMerge w:val="restart"/>
            <w:shd w:val="clear" w:color="auto" w:fill="auto"/>
            <w:vAlign w:val="center"/>
          </w:tcPr>
          <w:p w:rsidR="00BE22AF" w:rsidRPr="00BE22AF"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sidRPr="00BD07B8">
              <w:rPr>
                <w:rFonts w:ascii="Times New Roman" w:hAnsi="Times New Roman"/>
                <w:sz w:val="20"/>
                <w:szCs w:val="24"/>
                <w:lang w:val="ru-RU"/>
              </w:rPr>
              <w:t xml:space="preserve">Котельная «Пансионат» г.Ковылкино </w:t>
            </w:r>
            <w:r>
              <w:rPr>
                <w:rFonts w:ascii="Times New Roman" w:hAnsi="Times New Roman"/>
                <w:sz w:val="20"/>
                <w:szCs w:val="24"/>
                <w:lang w:val="ru-RU"/>
              </w:rPr>
              <w:t>(</w:t>
            </w:r>
            <w:r w:rsidRPr="00BD07B8">
              <w:rPr>
                <w:rFonts w:ascii="Times New Roman" w:hAnsi="Times New Roman"/>
                <w:sz w:val="20"/>
                <w:szCs w:val="24"/>
                <w:lang w:val="ru-RU"/>
              </w:rPr>
              <w:t>ул.Рабочая</w:t>
            </w:r>
            <w:r>
              <w:rPr>
                <w:rFonts w:ascii="Times New Roman" w:hAnsi="Times New Roman"/>
                <w:sz w:val="20"/>
                <w:szCs w:val="24"/>
                <w:lang w:val="ru-RU"/>
              </w:rPr>
              <w:t>)</w:t>
            </w: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BE22AF" w:rsidRPr="00BD07B8"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1445,15</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0,108</w:t>
            </w:r>
          </w:p>
        </w:tc>
      </w:tr>
      <w:tr w:rsidR="00BE22AF" w:rsidRPr="005A47CE" w:rsidTr="00BE22AF">
        <w:trPr>
          <w:trHeight w:val="291"/>
        </w:trPr>
        <w:tc>
          <w:tcPr>
            <w:tcW w:w="2920" w:type="dxa"/>
            <w:vMerge/>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BE22AF" w:rsidRPr="00BD07B8"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64,78</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BE22AF" w:rsidRPr="005A47CE" w:rsidTr="00BE22AF">
        <w:trPr>
          <w:trHeight w:val="145"/>
        </w:trPr>
        <w:tc>
          <w:tcPr>
            <w:tcW w:w="2920" w:type="dxa"/>
            <w:vMerge w:val="restart"/>
            <w:shd w:val="clear" w:color="auto" w:fill="auto"/>
            <w:vAlign w:val="center"/>
          </w:tcPr>
          <w:p w:rsidR="00BE22AF" w:rsidRPr="00BE22AF"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sidRPr="00BD07B8">
              <w:rPr>
                <w:rFonts w:ascii="Times New Roman" w:hAnsi="Times New Roman"/>
                <w:sz w:val="20"/>
                <w:szCs w:val="24"/>
                <w:lang w:val="ru-RU"/>
              </w:rPr>
              <w:lastRenderedPageBreak/>
              <w:t>Котельная 8МВт «Солнышко» ул. Пролетарская,10А</w:t>
            </w: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BE22AF" w:rsidRPr="00C8191D" w:rsidRDefault="00C8191D"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3723,63</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BE22AF" w:rsidRPr="005A47CE" w:rsidTr="00BE22AF">
        <w:trPr>
          <w:trHeight w:val="145"/>
        </w:trPr>
        <w:tc>
          <w:tcPr>
            <w:tcW w:w="2920" w:type="dxa"/>
            <w:vMerge/>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BE22AF" w:rsidRPr="00BD07B8" w:rsidRDefault="00BD07B8" w:rsidP="00BE22AF">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3409,57</w:t>
            </w:r>
          </w:p>
        </w:tc>
        <w:tc>
          <w:tcPr>
            <w:tcW w:w="2266" w:type="dxa"/>
            <w:shd w:val="clear" w:color="auto" w:fill="auto"/>
            <w:vAlign w:val="center"/>
          </w:tcPr>
          <w:p w:rsidR="00BE22AF" w:rsidRPr="005A47CE" w:rsidRDefault="00BE22AF" w:rsidP="00BE22AF">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F740C4" w:rsidRPr="00F740C4" w:rsidTr="00F740C4">
        <w:trPr>
          <w:trHeight w:val="233"/>
        </w:trPr>
        <w:tc>
          <w:tcPr>
            <w:tcW w:w="2920" w:type="dxa"/>
            <w:vMerge w:val="restart"/>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F740C4">
              <w:rPr>
                <w:rFonts w:ascii="Times New Roman" w:hAnsi="Times New Roman"/>
                <w:sz w:val="20"/>
                <w:szCs w:val="24"/>
                <w:lang w:val="ru-RU"/>
              </w:rPr>
              <w:t>Котельная в зоне МРСК г.Ковылкино ул.Пролетарская</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858,02</w:t>
            </w:r>
          </w:p>
        </w:tc>
        <w:tc>
          <w:tcPr>
            <w:tcW w:w="2266"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0,081</w:t>
            </w:r>
          </w:p>
        </w:tc>
      </w:tr>
      <w:tr w:rsidR="00F740C4" w:rsidRPr="00F740C4" w:rsidTr="00BE22AF">
        <w:trPr>
          <w:trHeight w:val="232"/>
        </w:trPr>
        <w:tc>
          <w:tcPr>
            <w:tcW w:w="2920" w:type="dxa"/>
            <w:vMerge/>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1238,01</w:t>
            </w:r>
          </w:p>
        </w:tc>
        <w:tc>
          <w:tcPr>
            <w:tcW w:w="2266"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0,082</w:t>
            </w:r>
          </w:p>
        </w:tc>
      </w:tr>
      <w:tr w:rsidR="00F740C4" w:rsidRPr="005A47CE" w:rsidTr="00BE22AF">
        <w:trPr>
          <w:trHeight w:val="145"/>
        </w:trPr>
        <w:tc>
          <w:tcPr>
            <w:tcW w:w="2920" w:type="dxa"/>
            <w:vMerge w:val="restart"/>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Средней школы №1 г. Ковылкино</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363"/>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3420,04</w:t>
            </w:r>
          </w:p>
        </w:tc>
        <w:tc>
          <w:tcPr>
            <w:tcW w:w="2266"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0,132</w:t>
            </w:r>
          </w:p>
        </w:tc>
      </w:tr>
      <w:tr w:rsidR="00F740C4" w:rsidRPr="005A47CE" w:rsidTr="00BE22AF">
        <w:trPr>
          <w:trHeight w:val="145"/>
        </w:trPr>
        <w:tc>
          <w:tcPr>
            <w:tcW w:w="2920" w:type="dxa"/>
            <w:vMerge w:val="restart"/>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Средней школы №3</w:t>
            </w:r>
            <w:r w:rsidRPr="00BE22AF">
              <w:rPr>
                <w:lang w:val="ru-RU"/>
              </w:rPr>
              <w:t xml:space="preserve"> </w:t>
            </w:r>
            <w:r w:rsidRPr="00BE22AF">
              <w:rPr>
                <w:rFonts w:ascii="Times New Roman" w:hAnsi="Times New Roman"/>
                <w:sz w:val="20"/>
                <w:szCs w:val="24"/>
                <w:lang w:val="ru-RU"/>
              </w:rPr>
              <w:t>г. Ковылкино ул.Гагарина</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145"/>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F740C4">
              <w:rPr>
                <w:rFonts w:ascii="Times New Roman" w:hAnsi="Times New Roman"/>
                <w:sz w:val="20"/>
                <w:szCs w:val="24"/>
              </w:rPr>
              <w:t>2720,83</w:t>
            </w:r>
          </w:p>
        </w:tc>
        <w:tc>
          <w:tcPr>
            <w:tcW w:w="2266" w:type="dxa"/>
            <w:shd w:val="clear" w:color="auto" w:fill="auto"/>
            <w:vAlign w:val="center"/>
          </w:tcPr>
          <w:p w:rsidR="00F740C4" w:rsidRPr="00F740C4"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5A47CE">
              <w:rPr>
                <w:rFonts w:ascii="Times New Roman" w:hAnsi="Times New Roman"/>
                <w:sz w:val="20"/>
                <w:szCs w:val="24"/>
              </w:rPr>
              <w:t>0,</w:t>
            </w:r>
            <w:r>
              <w:rPr>
                <w:rFonts w:ascii="Times New Roman" w:hAnsi="Times New Roman"/>
                <w:sz w:val="20"/>
                <w:szCs w:val="24"/>
                <w:lang w:val="ru-RU"/>
              </w:rPr>
              <w:t>104</w:t>
            </w:r>
          </w:p>
        </w:tc>
      </w:tr>
      <w:tr w:rsidR="00F740C4" w:rsidRPr="005A47CE" w:rsidTr="00BE22AF">
        <w:trPr>
          <w:trHeight w:val="145"/>
        </w:trPr>
        <w:tc>
          <w:tcPr>
            <w:tcW w:w="2920" w:type="dxa"/>
            <w:vMerge w:val="restart"/>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87F7F">
              <w:rPr>
                <w:rFonts w:ascii="Times New Roman" w:hAnsi="Times New Roman"/>
                <w:sz w:val="20"/>
                <w:szCs w:val="24"/>
              </w:rPr>
              <w:t>Ветлечебница г.Ковылкино</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5A47CE" w:rsidRDefault="00587F7F" w:rsidP="00F740C4">
            <w:pPr>
              <w:widowControl w:val="0"/>
              <w:autoSpaceDE w:val="0"/>
              <w:autoSpaceDN w:val="0"/>
              <w:adjustRightInd w:val="0"/>
              <w:spacing w:after="0" w:line="240" w:lineRule="auto"/>
              <w:jc w:val="center"/>
              <w:rPr>
                <w:rFonts w:ascii="Times New Roman" w:hAnsi="Times New Roman"/>
                <w:sz w:val="20"/>
                <w:szCs w:val="24"/>
              </w:rPr>
            </w:pPr>
            <w:r w:rsidRPr="00587F7F">
              <w:rPr>
                <w:rFonts w:ascii="Times New Roman" w:hAnsi="Times New Roman"/>
                <w:sz w:val="20"/>
                <w:szCs w:val="24"/>
              </w:rPr>
              <w:t>263,0</w:t>
            </w:r>
          </w:p>
        </w:tc>
        <w:tc>
          <w:tcPr>
            <w:tcW w:w="2266" w:type="dxa"/>
            <w:shd w:val="clear" w:color="auto" w:fill="auto"/>
            <w:vAlign w:val="center"/>
          </w:tcPr>
          <w:p w:rsidR="00F740C4" w:rsidRPr="00587F7F" w:rsidRDefault="00F740C4" w:rsidP="00587F7F">
            <w:pPr>
              <w:widowControl w:val="0"/>
              <w:autoSpaceDE w:val="0"/>
              <w:autoSpaceDN w:val="0"/>
              <w:adjustRightInd w:val="0"/>
              <w:spacing w:after="0" w:line="240" w:lineRule="auto"/>
              <w:jc w:val="center"/>
              <w:rPr>
                <w:rFonts w:ascii="Times New Roman" w:hAnsi="Times New Roman"/>
                <w:sz w:val="20"/>
                <w:szCs w:val="24"/>
                <w:lang w:val="ru-RU"/>
              </w:rPr>
            </w:pPr>
            <w:r w:rsidRPr="005A47CE">
              <w:rPr>
                <w:rFonts w:ascii="Times New Roman" w:hAnsi="Times New Roman"/>
                <w:sz w:val="20"/>
                <w:szCs w:val="24"/>
              </w:rPr>
              <w:t>0,0</w:t>
            </w:r>
            <w:r w:rsidR="00587F7F">
              <w:rPr>
                <w:rFonts w:ascii="Times New Roman" w:hAnsi="Times New Roman"/>
                <w:sz w:val="20"/>
                <w:szCs w:val="24"/>
                <w:lang w:val="ru-RU"/>
              </w:rPr>
              <w:t>94</w:t>
            </w:r>
          </w:p>
        </w:tc>
      </w:tr>
      <w:tr w:rsidR="00F740C4" w:rsidRPr="005A47CE" w:rsidTr="00BE22AF">
        <w:trPr>
          <w:trHeight w:val="145"/>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87F7F" w:rsidRDefault="00587F7F"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587F7F" w:rsidRDefault="00587F7F"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145"/>
        </w:trPr>
        <w:tc>
          <w:tcPr>
            <w:tcW w:w="2920" w:type="dxa"/>
            <w:vMerge w:val="restart"/>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МСО «Авангард» г.Ковылкино ул.Свободы</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5A47CE" w:rsidRDefault="00587F7F" w:rsidP="00F740C4">
            <w:pPr>
              <w:widowControl w:val="0"/>
              <w:autoSpaceDE w:val="0"/>
              <w:autoSpaceDN w:val="0"/>
              <w:adjustRightInd w:val="0"/>
              <w:spacing w:after="0" w:line="240" w:lineRule="auto"/>
              <w:jc w:val="center"/>
              <w:rPr>
                <w:rFonts w:ascii="Times New Roman" w:hAnsi="Times New Roman"/>
                <w:sz w:val="20"/>
                <w:szCs w:val="24"/>
              </w:rPr>
            </w:pPr>
            <w:r w:rsidRPr="00587F7F">
              <w:rPr>
                <w:rFonts w:ascii="Times New Roman" w:hAnsi="Times New Roman"/>
                <w:sz w:val="20"/>
                <w:szCs w:val="24"/>
              </w:rPr>
              <w:t>413,91</w:t>
            </w:r>
          </w:p>
        </w:tc>
        <w:tc>
          <w:tcPr>
            <w:tcW w:w="2266"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F740C4" w:rsidRPr="005A47CE" w:rsidTr="00BE22AF">
        <w:trPr>
          <w:trHeight w:val="301"/>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87F7F" w:rsidRDefault="00587F7F"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587F7F" w:rsidRDefault="00587F7F"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145"/>
        </w:trPr>
        <w:tc>
          <w:tcPr>
            <w:tcW w:w="2920" w:type="dxa"/>
            <w:vMerge w:val="restart"/>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ул. Есенина г.Ковылкино</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5A47CE" w:rsidRDefault="00587F7F" w:rsidP="00F740C4">
            <w:pPr>
              <w:widowControl w:val="0"/>
              <w:autoSpaceDE w:val="0"/>
              <w:autoSpaceDN w:val="0"/>
              <w:adjustRightInd w:val="0"/>
              <w:spacing w:after="0" w:line="240" w:lineRule="auto"/>
              <w:jc w:val="center"/>
              <w:rPr>
                <w:rFonts w:ascii="Times New Roman" w:hAnsi="Times New Roman"/>
                <w:sz w:val="20"/>
                <w:szCs w:val="24"/>
              </w:rPr>
            </w:pPr>
            <w:r w:rsidRPr="00587F7F">
              <w:rPr>
                <w:rFonts w:ascii="Times New Roman" w:hAnsi="Times New Roman"/>
                <w:sz w:val="20"/>
                <w:szCs w:val="24"/>
              </w:rPr>
              <w:t>6961,94</w:t>
            </w:r>
          </w:p>
        </w:tc>
        <w:tc>
          <w:tcPr>
            <w:tcW w:w="2266"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0,108</w:t>
            </w:r>
          </w:p>
        </w:tc>
      </w:tr>
      <w:tr w:rsidR="00F740C4" w:rsidRPr="005A47CE" w:rsidTr="00BE22AF">
        <w:trPr>
          <w:trHeight w:val="145"/>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87F7F" w:rsidRDefault="00587F7F"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587F7F" w:rsidRDefault="00587F7F"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145"/>
        </w:trPr>
        <w:tc>
          <w:tcPr>
            <w:tcW w:w="2920" w:type="dxa"/>
            <w:vMerge w:val="restart"/>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по ул. Заповедная 1  г. Ковылкино</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20</w:t>
            </w:r>
          </w:p>
        </w:tc>
        <w:tc>
          <w:tcPr>
            <w:tcW w:w="2266" w:type="dxa"/>
            <w:shd w:val="clear" w:color="auto" w:fill="auto"/>
            <w:vAlign w:val="center"/>
          </w:tcPr>
          <w:p w:rsidR="00F740C4" w:rsidRPr="00CB0C3A" w:rsidRDefault="00F740C4" w:rsidP="00CB0C3A">
            <w:pPr>
              <w:widowControl w:val="0"/>
              <w:autoSpaceDE w:val="0"/>
              <w:autoSpaceDN w:val="0"/>
              <w:adjustRightInd w:val="0"/>
              <w:spacing w:after="0" w:line="240" w:lineRule="auto"/>
              <w:jc w:val="center"/>
              <w:rPr>
                <w:rFonts w:ascii="Times New Roman" w:hAnsi="Times New Roman"/>
                <w:sz w:val="20"/>
                <w:szCs w:val="24"/>
                <w:lang w:val="ru-RU"/>
              </w:rPr>
            </w:pPr>
            <w:r w:rsidRPr="005A47CE">
              <w:rPr>
                <w:rFonts w:ascii="Times New Roman" w:hAnsi="Times New Roman"/>
                <w:sz w:val="20"/>
                <w:szCs w:val="24"/>
              </w:rPr>
              <w:t>0,0</w:t>
            </w:r>
            <w:r w:rsidR="00CB0C3A">
              <w:rPr>
                <w:rFonts w:ascii="Times New Roman" w:hAnsi="Times New Roman"/>
                <w:sz w:val="20"/>
                <w:szCs w:val="24"/>
                <w:lang w:val="ru-RU"/>
              </w:rPr>
              <w:t>69</w:t>
            </w:r>
          </w:p>
        </w:tc>
      </w:tr>
      <w:tr w:rsidR="00F740C4" w:rsidRPr="005A47CE" w:rsidTr="00BE22AF">
        <w:trPr>
          <w:trHeight w:val="359"/>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c>
          <w:tcPr>
            <w:tcW w:w="2266"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r>
      <w:tr w:rsidR="00F740C4" w:rsidRPr="005A47CE" w:rsidTr="00BE22AF">
        <w:trPr>
          <w:trHeight w:val="145"/>
        </w:trPr>
        <w:tc>
          <w:tcPr>
            <w:tcW w:w="2920" w:type="dxa"/>
            <w:vMerge w:val="restart"/>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по ул. Заповедная 2  г. Ковылкино</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351</w:t>
            </w:r>
          </w:p>
        </w:tc>
        <w:tc>
          <w:tcPr>
            <w:tcW w:w="2266"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F740C4" w:rsidRPr="005A47CE" w:rsidTr="00BE22AF">
        <w:trPr>
          <w:trHeight w:val="283"/>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c>
          <w:tcPr>
            <w:tcW w:w="2266"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r>
      <w:tr w:rsidR="00F740C4" w:rsidRPr="005A47CE" w:rsidTr="00BE22AF">
        <w:trPr>
          <w:trHeight w:val="145"/>
        </w:trPr>
        <w:tc>
          <w:tcPr>
            <w:tcW w:w="2920" w:type="dxa"/>
            <w:vMerge w:val="restart"/>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МБДОУ "ЦРР-д сад "Улыбка"</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145"/>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5A47CE" w:rsidRDefault="00CB0C3A" w:rsidP="00F740C4">
            <w:pPr>
              <w:widowControl w:val="0"/>
              <w:autoSpaceDE w:val="0"/>
              <w:autoSpaceDN w:val="0"/>
              <w:adjustRightInd w:val="0"/>
              <w:spacing w:after="0" w:line="240" w:lineRule="auto"/>
              <w:jc w:val="center"/>
              <w:rPr>
                <w:rFonts w:ascii="Times New Roman" w:hAnsi="Times New Roman"/>
                <w:sz w:val="20"/>
                <w:szCs w:val="24"/>
              </w:rPr>
            </w:pPr>
            <w:r w:rsidRPr="00CB0C3A">
              <w:rPr>
                <w:rFonts w:ascii="Times New Roman" w:hAnsi="Times New Roman"/>
                <w:sz w:val="20"/>
                <w:szCs w:val="24"/>
              </w:rPr>
              <w:t>42</w:t>
            </w:r>
          </w:p>
        </w:tc>
        <w:tc>
          <w:tcPr>
            <w:tcW w:w="2266"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0,082</w:t>
            </w:r>
          </w:p>
        </w:tc>
      </w:tr>
      <w:tr w:rsidR="00F740C4" w:rsidRPr="005A47CE" w:rsidTr="00BE22AF">
        <w:trPr>
          <w:trHeight w:val="145"/>
        </w:trPr>
        <w:tc>
          <w:tcPr>
            <w:tcW w:w="2920" w:type="dxa"/>
            <w:vMerge w:val="restart"/>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МБДОУ "ЦРР-д сад "Сказка"</w:t>
            </w: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c>
          <w:tcPr>
            <w:tcW w:w="2266"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w:t>
            </w:r>
          </w:p>
        </w:tc>
      </w:tr>
      <w:tr w:rsidR="00F740C4" w:rsidRPr="005A47CE" w:rsidTr="00BE22AF">
        <w:trPr>
          <w:trHeight w:val="145"/>
        </w:trPr>
        <w:tc>
          <w:tcPr>
            <w:tcW w:w="2920" w:type="dxa"/>
            <w:vMerge/>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F740C4" w:rsidRPr="005A47CE" w:rsidRDefault="00F740C4" w:rsidP="00F740C4">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F740C4" w:rsidRPr="00CB0C3A" w:rsidRDefault="00CB0C3A" w:rsidP="00F740C4">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110</w:t>
            </w:r>
          </w:p>
        </w:tc>
        <w:tc>
          <w:tcPr>
            <w:tcW w:w="2266" w:type="dxa"/>
            <w:shd w:val="clear" w:color="auto" w:fill="auto"/>
            <w:vAlign w:val="center"/>
          </w:tcPr>
          <w:p w:rsidR="00F740C4" w:rsidRPr="00CB0C3A" w:rsidRDefault="00CB0C3A" w:rsidP="00CB0C3A">
            <w:pPr>
              <w:widowControl w:val="0"/>
              <w:autoSpaceDE w:val="0"/>
              <w:autoSpaceDN w:val="0"/>
              <w:adjustRightInd w:val="0"/>
              <w:spacing w:after="0" w:line="240" w:lineRule="auto"/>
              <w:jc w:val="center"/>
              <w:rPr>
                <w:rFonts w:ascii="Times New Roman" w:hAnsi="Times New Roman"/>
                <w:sz w:val="20"/>
                <w:szCs w:val="24"/>
                <w:lang w:val="ru-RU"/>
              </w:rPr>
            </w:pPr>
            <w:r>
              <w:rPr>
                <w:rFonts w:ascii="Times New Roman" w:hAnsi="Times New Roman"/>
                <w:sz w:val="20"/>
                <w:szCs w:val="24"/>
                <w:lang w:val="ru-RU"/>
              </w:rPr>
              <w:t>0,082</w:t>
            </w:r>
          </w:p>
        </w:tc>
      </w:tr>
      <w:tr w:rsidR="00F740C4" w:rsidRPr="00CC488C" w:rsidTr="00BE22AF">
        <w:trPr>
          <w:trHeight w:val="145"/>
        </w:trPr>
        <w:tc>
          <w:tcPr>
            <w:tcW w:w="2920" w:type="dxa"/>
            <w:vMerge w:val="restart"/>
            <w:shd w:val="clear" w:color="auto" w:fill="auto"/>
            <w:vAlign w:val="center"/>
          </w:tcPr>
          <w:p w:rsidR="00F740C4" w:rsidRPr="00CC488C" w:rsidRDefault="00F740C4" w:rsidP="00CC488C">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 xml:space="preserve">Котельная </w:t>
            </w:r>
            <w:r w:rsidR="00CC488C">
              <w:rPr>
                <w:rFonts w:ascii="Times New Roman" w:hAnsi="Times New Roman"/>
                <w:sz w:val="20"/>
                <w:szCs w:val="24"/>
                <w:lang w:val="ru-RU"/>
              </w:rPr>
              <w:t>по ул. Фролова 2А</w:t>
            </w:r>
          </w:p>
        </w:tc>
        <w:tc>
          <w:tcPr>
            <w:tcW w:w="2511" w:type="dxa"/>
            <w:shd w:val="clear" w:color="auto" w:fill="auto"/>
            <w:vAlign w:val="center"/>
          </w:tcPr>
          <w:p w:rsidR="00F740C4" w:rsidRPr="00CC488C"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Надземная</w:t>
            </w:r>
          </w:p>
        </w:tc>
        <w:tc>
          <w:tcPr>
            <w:tcW w:w="2009" w:type="dxa"/>
            <w:shd w:val="clear" w:color="auto" w:fill="auto"/>
            <w:vAlign w:val="center"/>
          </w:tcPr>
          <w:p w:rsidR="00F740C4" w:rsidRPr="00CC488C" w:rsidRDefault="00CC488C" w:rsidP="00F740C4">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196</w:t>
            </w:r>
          </w:p>
        </w:tc>
        <w:tc>
          <w:tcPr>
            <w:tcW w:w="2266" w:type="dxa"/>
            <w:shd w:val="clear" w:color="auto" w:fill="auto"/>
            <w:vAlign w:val="center"/>
          </w:tcPr>
          <w:p w:rsidR="00F740C4" w:rsidRPr="00CC488C"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0,108</w:t>
            </w:r>
          </w:p>
        </w:tc>
      </w:tr>
      <w:tr w:rsidR="00F740C4" w:rsidRPr="00CC488C" w:rsidTr="00BE22AF">
        <w:trPr>
          <w:trHeight w:val="356"/>
        </w:trPr>
        <w:tc>
          <w:tcPr>
            <w:tcW w:w="2920" w:type="dxa"/>
            <w:vMerge/>
            <w:shd w:val="clear" w:color="auto" w:fill="auto"/>
            <w:vAlign w:val="center"/>
          </w:tcPr>
          <w:p w:rsidR="00F740C4" w:rsidRPr="00CC488C"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p>
        </w:tc>
        <w:tc>
          <w:tcPr>
            <w:tcW w:w="2511" w:type="dxa"/>
            <w:shd w:val="clear" w:color="auto" w:fill="auto"/>
            <w:vAlign w:val="center"/>
          </w:tcPr>
          <w:p w:rsidR="00F740C4" w:rsidRPr="00CC488C"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Подземная</w:t>
            </w:r>
          </w:p>
        </w:tc>
        <w:tc>
          <w:tcPr>
            <w:tcW w:w="2009" w:type="dxa"/>
            <w:shd w:val="clear" w:color="auto" w:fill="auto"/>
            <w:vAlign w:val="center"/>
          </w:tcPr>
          <w:p w:rsidR="00F740C4" w:rsidRPr="00CC488C"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w:t>
            </w:r>
          </w:p>
        </w:tc>
        <w:tc>
          <w:tcPr>
            <w:tcW w:w="2266" w:type="dxa"/>
            <w:shd w:val="clear" w:color="auto" w:fill="auto"/>
            <w:vAlign w:val="center"/>
          </w:tcPr>
          <w:p w:rsidR="00F740C4" w:rsidRPr="00CC488C"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w:t>
            </w:r>
          </w:p>
        </w:tc>
      </w:tr>
      <w:tr w:rsidR="00F740C4" w:rsidRPr="00CA39C9" w:rsidTr="00BE22AF">
        <w:trPr>
          <w:trHeight w:val="145"/>
        </w:trPr>
        <w:tc>
          <w:tcPr>
            <w:tcW w:w="9706" w:type="dxa"/>
            <w:gridSpan w:val="4"/>
            <w:shd w:val="clear" w:color="auto" w:fill="auto"/>
            <w:vAlign w:val="center"/>
          </w:tcPr>
          <w:p w:rsidR="00F740C4" w:rsidRPr="00BE22AF" w:rsidRDefault="00F740C4" w:rsidP="00F740C4">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Cs w:val="24"/>
                <w:lang w:val="ru-RU"/>
              </w:rPr>
              <w:t>Характеристик</w:t>
            </w:r>
            <w:r>
              <w:rPr>
                <w:rFonts w:ascii="Times New Roman" w:hAnsi="Times New Roman"/>
                <w:szCs w:val="24"/>
                <w:lang w:val="ru-RU"/>
              </w:rPr>
              <w:t>а теплосети СЦТ ООО «Теплоснаб»</w:t>
            </w:r>
          </w:p>
        </w:tc>
      </w:tr>
      <w:tr w:rsidR="006E13BE" w:rsidRPr="005A47CE" w:rsidTr="006E13BE">
        <w:trPr>
          <w:trHeight w:val="113"/>
        </w:trPr>
        <w:tc>
          <w:tcPr>
            <w:tcW w:w="2920" w:type="dxa"/>
            <w:vMerge w:val="restart"/>
            <w:shd w:val="clear" w:color="auto" w:fill="auto"/>
            <w:vAlign w:val="center"/>
          </w:tcPr>
          <w:p w:rsidR="006E13BE" w:rsidRPr="00BE22AF" w:rsidRDefault="006E13BE" w:rsidP="006E13BE">
            <w:pPr>
              <w:widowControl w:val="0"/>
              <w:autoSpaceDE w:val="0"/>
              <w:autoSpaceDN w:val="0"/>
              <w:adjustRightInd w:val="0"/>
              <w:spacing w:after="0" w:line="240" w:lineRule="auto"/>
              <w:jc w:val="center"/>
              <w:rPr>
                <w:rFonts w:ascii="Times New Roman" w:hAnsi="Times New Roman"/>
                <w:sz w:val="20"/>
                <w:szCs w:val="24"/>
                <w:lang w:val="ru-RU"/>
              </w:rPr>
            </w:pPr>
            <w:r w:rsidRPr="006E13BE">
              <w:rPr>
                <w:rFonts w:ascii="Times New Roman" w:hAnsi="Times New Roman"/>
                <w:sz w:val="20"/>
                <w:szCs w:val="24"/>
                <w:lang w:val="ru-RU"/>
              </w:rPr>
              <w:t>Котельная ФСК г. Ковылкино</w:t>
            </w:r>
          </w:p>
        </w:tc>
        <w:tc>
          <w:tcPr>
            <w:tcW w:w="2511"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Надземная</w:t>
            </w:r>
          </w:p>
        </w:tc>
        <w:tc>
          <w:tcPr>
            <w:tcW w:w="2009"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CC488C">
              <w:rPr>
                <w:rFonts w:ascii="Times New Roman" w:hAnsi="Times New Roman"/>
                <w:sz w:val="20"/>
                <w:szCs w:val="24"/>
              </w:rPr>
              <w:t>464</w:t>
            </w:r>
          </w:p>
        </w:tc>
        <w:tc>
          <w:tcPr>
            <w:tcW w:w="2266"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0,076</w:t>
            </w:r>
          </w:p>
        </w:tc>
      </w:tr>
      <w:tr w:rsidR="006E13BE" w:rsidRPr="005A47CE" w:rsidTr="00BE22AF">
        <w:trPr>
          <w:trHeight w:val="112"/>
        </w:trPr>
        <w:tc>
          <w:tcPr>
            <w:tcW w:w="2920" w:type="dxa"/>
            <w:vMerge/>
            <w:shd w:val="clear" w:color="auto" w:fill="auto"/>
            <w:vAlign w:val="center"/>
          </w:tcPr>
          <w:p w:rsidR="006E13BE" w:rsidRPr="006E13BE" w:rsidRDefault="006E13BE" w:rsidP="006E13BE">
            <w:pPr>
              <w:widowControl w:val="0"/>
              <w:autoSpaceDE w:val="0"/>
              <w:autoSpaceDN w:val="0"/>
              <w:adjustRightInd w:val="0"/>
              <w:spacing w:after="0" w:line="240" w:lineRule="auto"/>
              <w:jc w:val="center"/>
              <w:rPr>
                <w:rFonts w:ascii="Times New Roman" w:hAnsi="Times New Roman"/>
                <w:sz w:val="20"/>
                <w:szCs w:val="24"/>
                <w:lang w:val="ru-RU"/>
              </w:rPr>
            </w:pPr>
          </w:p>
        </w:tc>
        <w:tc>
          <w:tcPr>
            <w:tcW w:w="2511"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c>
          <w:tcPr>
            <w:tcW w:w="2266"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r>
      <w:tr w:rsidR="006E13BE" w:rsidRPr="005A47CE" w:rsidTr="00BE22AF">
        <w:trPr>
          <w:trHeight w:val="145"/>
        </w:trPr>
        <w:tc>
          <w:tcPr>
            <w:tcW w:w="2920" w:type="dxa"/>
            <w:vMerge w:val="restart"/>
            <w:shd w:val="clear" w:color="auto" w:fill="auto"/>
            <w:vAlign w:val="center"/>
          </w:tcPr>
          <w:p w:rsidR="006E13BE" w:rsidRPr="00BE22AF" w:rsidRDefault="006E13BE" w:rsidP="006E13BE">
            <w:pPr>
              <w:widowControl w:val="0"/>
              <w:autoSpaceDE w:val="0"/>
              <w:autoSpaceDN w:val="0"/>
              <w:adjustRightInd w:val="0"/>
              <w:spacing w:after="0" w:line="240" w:lineRule="auto"/>
              <w:jc w:val="center"/>
              <w:rPr>
                <w:rFonts w:ascii="Times New Roman" w:hAnsi="Times New Roman"/>
                <w:sz w:val="20"/>
                <w:szCs w:val="24"/>
                <w:lang w:val="ru-RU"/>
              </w:rPr>
            </w:pPr>
            <w:r w:rsidRPr="00BE22AF">
              <w:rPr>
                <w:rFonts w:ascii="Times New Roman" w:hAnsi="Times New Roman"/>
                <w:sz w:val="20"/>
                <w:szCs w:val="24"/>
                <w:lang w:val="ru-RU"/>
              </w:rPr>
              <w:t>Котельная по ул. Фролова 7Б</w:t>
            </w:r>
          </w:p>
        </w:tc>
        <w:tc>
          <w:tcPr>
            <w:tcW w:w="2511" w:type="dxa"/>
            <w:shd w:val="clear" w:color="auto" w:fill="auto"/>
            <w:vAlign w:val="center"/>
          </w:tcPr>
          <w:p w:rsidR="006E13BE" w:rsidRPr="00CC488C" w:rsidRDefault="006E13BE" w:rsidP="006E13BE">
            <w:pPr>
              <w:widowControl w:val="0"/>
              <w:autoSpaceDE w:val="0"/>
              <w:autoSpaceDN w:val="0"/>
              <w:adjustRightInd w:val="0"/>
              <w:spacing w:after="0" w:line="240" w:lineRule="auto"/>
              <w:jc w:val="center"/>
              <w:rPr>
                <w:rFonts w:ascii="Times New Roman" w:hAnsi="Times New Roman"/>
                <w:sz w:val="20"/>
                <w:szCs w:val="24"/>
                <w:lang w:val="ru-RU"/>
              </w:rPr>
            </w:pPr>
            <w:r w:rsidRPr="00CC488C">
              <w:rPr>
                <w:rFonts w:ascii="Times New Roman" w:hAnsi="Times New Roman"/>
                <w:sz w:val="20"/>
                <w:szCs w:val="24"/>
                <w:lang w:val="ru-RU"/>
              </w:rPr>
              <w:t>Надземная</w:t>
            </w:r>
          </w:p>
        </w:tc>
        <w:tc>
          <w:tcPr>
            <w:tcW w:w="2009"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Pr>
                <w:rFonts w:ascii="Times New Roman" w:hAnsi="Times New Roman"/>
                <w:sz w:val="20"/>
                <w:szCs w:val="24"/>
              </w:rPr>
              <w:t>17</w:t>
            </w:r>
          </w:p>
        </w:tc>
        <w:tc>
          <w:tcPr>
            <w:tcW w:w="2266" w:type="dxa"/>
            <w:shd w:val="clear" w:color="auto" w:fill="auto"/>
            <w:vAlign w:val="center"/>
          </w:tcPr>
          <w:p w:rsidR="006E13BE" w:rsidRPr="00CC488C" w:rsidRDefault="006E13BE" w:rsidP="006E13BE">
            <w:pPr>
              <w:widowControl w:val="0"/>
              <w:autoSpaceDE w:val="0"/>
              <w:autoSpaceDN w:val="0"/>
              <w:adjustRightInd w:val="0"/>
              <w:spacing w:after="0" w:line="240" w:lineRule="auto"/>
              <w:jc w:val="center"/>
              <w:rPr>
                <w:rFonts w:ascii="Times New Roman" w:hAnsi="Times New Roman"/>
                <w:sz w:val="20"/>
                <w:szCs w:val="24"/>
                <w:lang w:val="ru-RU"/>
              </w:rPr>
            </w:pPr>
            <w:r w:rsidRPr="005A47CE">
              <w:rPr>
                <w:rFonts w:ascii="Times New Roman" w:hAnsi="Times New Roman"/>
                <w:sz w:val="20"/>
                <w:szCs w:val="24"/>
              </w:rPr>
              <w:t>0,10</w:t>
            </w:r>
            <w:r>
              <w:rPr>
                <w:rFonts w:ascii="Times New Roman" w:hAnsi="Times New Roman"/>
                <w:sz w:val="20"/>
                <w:szCs w:val="24"/>
                <w:lang w:val="ru-RU"/>
              </w:rPr>
              <w:t>0</w:t>
            </w:r>
          </w:p>
        </w:tc>
      </w:tr>
      <w:tr w:rsidR="006E13BE" w:rsidRPr="005A47CE" w:rsidTr="00BE22AF">
        <w:trPr>
          <w:trHeight w:val="145"/>
        </w:trPr>
        <w:tc>
          <w:tcPr>
            <w:tcW w:w="2920" w:type="dxa"/>
            <w:vMerge/>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Подземная</w:t>
            </w:r>
          </w:p>
        </w:tc>
        <w:tc>
          <w:tcPr>
            <w:tcW w:w="2009"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c>
          <w:tcPr>
            <w:tcW w:w="2266"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r w:rsidRPr="005A47CE">
              <w:rPr>
                <w:rFonts w:ascii="Times New Roman" w:hAnsi="Times New Roman"/>
                <w:sz w:val="20"/>
                <w:szCs w:val="24"/>
              </w:rPr>
              <w:t>-</w:t>
            </w:r>
          </w:p>
        </w:tc>
      </w:tr>
      <w:tr w:rsidR="006E13BE" w:rsidRPr="005A47CE" w:rsidTr="00BE22AF">
        <w:trPr>
          <w:trHeight w:val="145"/>
        </w:trPr>
        <w:tc>
          <w:tcPr>
            <w:tcW w:w="2920"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sz w:val="20"/>
                <w:szCs w:val="24"/>
              </w:rPr>
            </w:pPr>
          </w:p>
        </w:tc>
        <w:tc>
          <w:tcPr>
            <w:tcW w:w="2511"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b/>
                <w:sz w:val="20"/>
                <w:szCs w:val="24"/>
              </w:rPr>
            </w:pPr>
            <w:r w:rsidRPr="005A47CE">
              <w:rPr>
                <w:rFonts w:ascii="Times New Roman" w:hAnsi="Times New Roman"/>
                <w:b/>
                <w:sz w:val="20"/>
                <w:szCs w:val="24"/>
              </w:rPr>
              <w:t>Итого</w:t>
            </w:r>
          </w:p>
        </w:tc>
        <w:tc>
          <w:tcPr>
            <w:tcW w:w="2009"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b/>
                <w:sz w:val="20"/>
                <w:szCs w:val="24"/>
              </w:rPr>
            </w:pPr>
            <w:r w:rsidRPr="005A47CE">
              <w:rPr>
                <w:rFonts w:ascii="Times New Roman" w:hAnsi="Times New Roman"/>
                <w:b/>
                <w:sz w:val="20"/>
                <w:szCs w:val="24"/>
              </w:rPr>
              <w:t>34554</w:t>
            </w:r>
          </w:p>
        </w:tc>
        <w:tc>
          <w:tcPr>
            <w:tcW w:w="2266" w:type="dxa"/>
            <w:shd w:val="clear" w:color="auto" w:fill="auto"/>
            <w:vAlign w:val="center"/>
          </w:tcPr>
          <w:p w:rsidR="006E13BE" w:rsidRPr="005A47CE" w:rsidRDefault="006E13BE" w:rsidP="006E13BE">
            <w:pPr>
              <w:widowControl w:val="0"/>
              <w:autoSpaceDE w:val="0"/>
              <w:autoSpaceDN w:val="0"/>
              <w:adjustRightInd w:val="0"/>
              <w:spacing w:after="0" w:line="240" w:lineRule="auto"/>
              <w:jc w:val="center"/>
              <w:rPr>
                <w:rFonts w:ascii="Times New Roman" w:hAnsi="Times New Roman"/>
                <w:b/>
                <w:sz w:val="20"/>
                <w:szCs w:val="24"/>
              </w:rPr>
            </w:pPr>
            <w:r w:rsidRPr="005A47CE">
              <w:rPr>
                <w:rFonts w:ascii="Times New Roman" w:hAnsi="Times New Roman"/>
                <w:b/>
                <w:sz w:val="20"/>
                <w:szCs w:val="24"/>
              </w:rPr>
              <w:t>0,102</w:t>
            </w:r>
          </w:p>
        </w:tc>
      </w:tr>
    </w:tbl>
    <w:p w:rsidR="00BE22AF" w:rsidRPr="00F1255C" w:rsidRDefault="00BE22AF" w:rsidP="00BE22AF">
      <w:pPr>
        <w:widowControl w:val="0"/>
        <w:autoSpaceDE w:val="0"/>
        <w:autoSpaceDN w:val="0"/>
        <w:adjustRightInd w:val="0"/>
        <w:spacing w:after="0" w:line="240" w:lineRule="auto"/>
        <w:ind w:left="20"/>
        <w:rPr>
          <w:rFonts w:ascii="Times New Roman" w:hAnsi="Times New Roman"/>
          <w:sz w:val="24"/>
          <w:szCs w:val="24"/>
          <w:highlight w:val="yellow"/>
        </w:rPr>
      </w:pPr>
    </w:p>
    <w:p w:rsidR="00BE22AF" w:rsidRPr="00BE22AF" w:rsidRDefault="006163E1" w:rsidP="00BE22AF">
      <w:pPr>
        <w:widowControl w:val="0"/>
        <w:autoSpaceDE w:val="0"/>
        <w:autoSpaceDN w:val="0"/>
        <w:adjustRightInd w:val="0"/>
        <w:spacing w:after="0" w:line="240" w:lineRule="auto"/>
        <w:ind w:firstLine="709"/>
        <w:rPr>
          <w:rFonts w:ascii="Times New Roman" w:hAnsi="Times New Roman"/>
          <w:sz w:val="24"/>
          <w:szCs w:val="24"/>
          <w:lang w:val="ru-RU"/>
        </w:rPr>
      </w:pPr>
      <w:r>
        <w:rPr>
          <w:rFonts w:ascii="Times New Roman" w:hAnsi="Times New Roman"/>
          <w:sz w:val="24"/>
          <w:szCs w:val="24"/>
          <w:lang w:val="ru-RU"/>
        </w:rPr>
        <w:t>76</w:t>
      </w:r>
      <w:r w:rsidR="00BE22AF" w:rsidRPr="00BE22AF">
        <w:rPr>
          <w:rFonts w:ascii="Times New Roman" w:hAnsi="Times New Roman"/>
          <w:sz w:val="24"/>
          <w:szCs w:val="24"/>
          <w:lang w:val="ru-RU"/>
        </w:rPr>
        <w:t xml:space="preserve">% доля тепловых сетей приходится на надземный тип прокладки, </w:t>
      </w:r>
      <w:r>
        <w:rPr>
          <w:rFonts w:ascii="Times New Roman" w:hAnsi="Times New Roman"/>
          <w:sz w:val="24"/>
          <w:szCs w:val="24"/>
          <w:lang w:val="ru-RU"/>
        </w:rPr>
        <w:t>24</w:t>
      </w:r>
      <w:r w:rsidR="00BE22AF" w:rsidRPr="00BE22AF">
        <w:rPr>
          <w:rFonts w:ascii="Times New Roman" w:hAnsi="Times New Roman"/>
          <w:sz w:val="24"/>
          <w:szCs w:val="24"/>
          <w:lang w:val="ru-RU"/>
        </w:rPr>
        <w:t>% на подземный тип прокладки.</w:t>
      </w:r>
    </w:p>
    <w:p w:rsidR="00495B8C" w:rsidRPr="006D6FEC" w:rsidRDefault="00495B8C" w:rsidP="00495B8C">
      <w:pPr>
        <w:widowControl w:val="0"/>
        <w:autoSpaceDE w:val="0"/>
        <w:autoSpaceDN w:val="0"/>
        <w:adjustRightInd w:val="0"/>
        <w:spacing w:after="0" w:line="240" w:lineRule="auto"/>
        <w:ind w:firstLine="709"/>
        <w:rPr>
          <w:rFonts w:ascii="Times New Roman" w:eastAsiaTheme="minorHAnsi" w:hAnsi="Times New Roman" w:cstheme="minorBidi"/>
          <w:sz w:val="24"/>
          <w:szCs w:val="24"/>
          <w:highlight w:val="yellow"/>
          <w:lang w:val="ru-RU"/>
        </w:rPr>
      </w:pPr>
    </w:p>
    <w:p w:rsidR="0005351E" w:rsidRPr="006D6FEC" w:rsidRDefault="0005351E" w:rsidP="007843D7">
      <w:pPr>
        <w:widowControl w:val="0"/>
        <w:autoSpaceDE w:val="0"/>
        <w:autoSpaceDN w:val="0"/>
        <w:adjustRightInd w:val="0"/>
        <w:spacing w:after="0" w:line="240" w:lineRule="auto"/>
        <w:ind w:firstLine="709"/>
        <w:rPr>
          <w:rFonts w:ascii="Times New Roman" w:hAnsi="Times New Roman"/>
          <w:sz w:val="24"/>
          <w:highlight w:val="yellow"/>
          <w:lang w:val="ru-RU"/>
        </w:rPr>
      </w:pPr>
    </w:p>
    <w:p w:rsidR="0005351E" w:rsidRPr="00BE22AF" w:rsidRDefault="0005351E" w:rsidP="0005351E">
      <w:pPr>
        <w:pStyle w:val="1"/>
        <w:rPr>
          <w:szCs w:val="24"/>
          <w:lang w:val="ru-RU"/>
        </w:rPr>
      </w:pPr>
      <w:bookmarkStart w:id="20" w:name="_Toc4666344"/>
      <w:r w:rsidRPr="00BE22AF">
        <w:rPr>
          <w:szCs w:val="24"/>
          <w:lang w:val="ru-RU"/>
        </w:rPr>
        <w:t>1.</w:t>
      </w:r>
      <w:r w:rsidRPr="00BE22AF">
        <w:rPr>
          <w:bCs w:val="0"/>
          <w:szCs w:val="24"/>
          <w:lang w:val="ru-RU"/>
        </w:rPr>
        <w:t>3</w:t>
      </w:r>
      <w:r w:rsidRPr="00BE22AF">
        <w:rPr>
          <w:szCs w:val="24"/>
          <w:lang w:val="ru-RU"/>
        </w:rPr>
        <w:t>.</w:t>
      </w:r>
      <w:r w:rsidRPr="00BE22AF">
        <w:rPr>
          <w:bCs w:val="0"/>
          <w:szCs w:val="24"/>
          <w:lang w:val="ru-RU"/>
        </w:rPr>
        <w:t>3</w:t>
      </w:r>
      <w:r w:rsidRPr="00BE22AF">
        <w:rPr>
          <w:szCs w:val="24"/>
          <w:lang w:val="ru-RU"/>
        </w:rPr>
        <w:t>. Гидравлические режимы тепловых сетей и пьезометрические графики</w:t>
      </w:r>
      <w:bookmarkEnd w:id="20"/>
    </w:p>
    <w:p w:rsidR="0005351E" w:rsidRPr="00BE22AF" w:rsidRDefault="0005351E" w:rsidP="0005351E">
      <w:pPr>
        <w:widowControl w:val="0"/>
        <w:autoSpaceDE w:val="0"/>
        <w:autoSpaceDN w:val="0"/>
        <w:adjustRightInd w:val="0"/>
        <w:spacing w:after="0" w:line="329" w:lineRule="exact"/>
        <w:rPr>
          <w:rFonts w:ascii="Times New Roman" w:hAnsi="Times New Roman"/>
          <w:sz w:val="24"/>
          <w:szCs w:val="24"/>
          <w:lang w:val="ru-RU"/>
        </w:rPr>
      </w:pPr>
    </w:p>
    <w:p w:rsidR="0005351E" w:rsidRPr="00BE22AF" w:rsidRDefault="0005351E" w:rsidP="0005351E">
      <w:pPr>
        <w:widowControl w:val="0"/>
        <w:overflowPunct w:val="0"/>
        <w:autoSpaceDE w:val="0"/>
        <w:autoSpaceDN w:val="0"/>
        <w:adjustRightInd w:val="0"/>
        <w:spacing w:after="0" w:line="223" w:lineRule="auto"/>
        <w:ind w:left="20" w:firstLine="704"/>
        <w:jc w:val="both"/>
        <w:rPr>
          <w:rFonts w:ascii="Times New Roman" w:hAnsi="Times New Roman"/>
          <w:sz w:val="24"/>
          <w:szCs w:val="24"/>
          <w:lang w:val="ru-RU"/>
        </w:rPr>
      </w:pPr>
      <w:r w:rsidRPr="00BE22AF">
        <w:rPr>
          <w:rFonts w:ascii="Times New Roman" w:hAnsi="Times New Roman"/>
          <w:sz w:val="24"/>
          <w:szCs w:val="24"/>
          <w:lang w:val="ru-RU"/>
        </w:rPr>
        <w:t>Гидравлический режим тепловых сетей основывается на гидравлическом расчете. Основной задачей гидравлического расчета тепловых сетей является определение диаметров трубопроводов участков тепловой сети, потерь давления (напора) по всей сети и на отдельных ее участках.</w:t>
      </w:r>
    </w:p>
    <w:p w:rsidR="0005351E" w:rsidRPr="00BE22AF" w:rsidRDefault="0005351E" w:rsidP="0005351E">
      <w:pPr>
        <w:widowControl w:val="0"/>
        <w:overflowPunct w:val="0"/>
        <w:autoSpaceDE w:val="0"/>
        <w:autoSpaceDN w:val="0"/>
        <w:adjustRightInd w:val="0"/>
        <w:spacing w:after="0" w:line="239" w:lineRule="auto"/>
        <w:ind w:left="20" w:right="80" w:firstLine="720"/>
        <w:jc w:val="both"/>
        <w:rPr>
          <w:rFonts w:ascii="Times New Roman" w:hAnsi="Times New Roman"/>
          <w:sz w:val="24"/>
          <w:szCs w:val="24"/>
          <w:lang w:val="ru-RU"/>
        </w:rPr>
      </w:pPr>
      <w:r w:rsidRPr="00BE22AF">
        <w:rPr>
          <w:rFonts w:ascii="Times New Roman" w:hAnsi="Times New Roman"/>
          <w:sz w:val="23"/>
          <w:szCs w:val="23"/>
          <w:lang w:val="ru-RU"/>
        </w:rPr>
        <w:t>Гидравлический расчет начинается с выбора главной магистрали. В качестве главной расчетной магистрали выбирают наиболее нагруженную и протяженную, соединяющую источник теплоснабжения с наиболее удаленным потребителем. При этом вычерчивают расчетную схему в одну линию с выделением отдельных участков. Расход теплоносителя в пределах каждого участка остается постоянным; границами участков являются ответвления (узлы).</w:t>
      </w:r>
    </w:p>
    <w:p w:rsidR="0005351E" w:rsidRPr="00BE22AF" w:rsidRDefault="0005351E" w:rsidP="0005351E">
      <w:pPr>
        <w:widowControl w:val="0"/>
        <w:overflowPunct w:val="0"/>
        <w:autoSpaceDE w:val="0"/>
        <w:autoSpaceDN w:val="0"/>
        <w:adjustRightInd w:val="0"/>
        <w:spacing w:after="0" w:line="227" w:lineRule="auto"/>
        <w:ind w:left="20" w:right="80" w:firstLine="732"/>
        <w:jc w:val="both"/>
        <w:rPr>
          <w:rFonts w:ascii="Times New Roman" w:hAnsi="Times New Roman"/>
          <w:sz w:val="24"/>
          <w:szCs w:val="24"/>
          <w:lang w:val="ru-RU"/>
        </w:rPr>
      </w:pPr>
      <w:r w:rsidRPr="00BE22AF">
        <w:rPr>
          <w:rFonts w:ascii="Times New Roman" w:hAnsi="Times New Roman"/>
          <w:sz w:val="24"/>
          <w:szCs w:val="24"/>
          <w:lang w:val="ru-RU"/>
        </w:rPr>
        <w:t>После составления расчетной схемы принимают удельные потери давления по длине К</w:t>
      </w:r>
      <w:r w:rsidRPr="00BE22AF">
        <w:rPr>
          <w:rFonts w:ascii="Times New Roman" w:hAnsi="Times New Roman"/>
          <w:sz w:val="16"/>
          <w:szCs w:val="16"/>
          <w:lang w:val="ru-RU"/>
        </w:rPr>
        <w:t>л</w:t>
      </w:r>
      <w:r w:rsidRPr="00BE22AF">
        <w:rPr>
          <w:rFonts w:ascii="Times New Roman" w:hAnsi="Times New Roman"/>
          <w:sz w:val="24"/>
          <w:szCs w:val="24"/>
          <w:lang w:val="ru-RU"/>
        </w:rPr>
        <w:t>: для расчетной, главной магистрали водяных тепловых сетей - 30...80 Па/м, ответвлений водяных тепловых сетей – по расчетному давлению, но не более 300 Па/м; паропроводов – 70... 150 Па/м; конденсатопроводов - 20...60 Па/м.</w:t>
      </w:r>
    </w:p>
    <w:p w:rsidR="0005351E" w:rsidRPr="00BE22AF" w:rsidRDefault="0005351E" w:rsidP="0005351E">
      <w:pPr>
        <w:widowControl w:val="0"/>
        <w:overflowPunct w:val="0"/>
        <w:autoSpaceDE w:val="0"/>
        <w:autoSpaceDN w:val="0"/>
        <w:adjustRightInd w:val="0"/>
        <w:spacing w:after="0" w:line="225" w:lineRule="auto"/>
        <w:ind w:left="20" w:right="80" w:firstLine="708"/>
        <w:jc w:val="both"/>
        <w:rPr>
          <w:rFonts w:ascii="Times New Roman" w:hAnsi="Times New Roman"/>
          <w:b/>
          <w:bCs/>
          <w:sz w:val="24"/>
          <w:szCs w:val="24"/>
          <w:lang w:val="ru-RU"/>
        </w:rPr>
      </w:pPr>
      <w:r w:rsidRPr="00BE22AF">
        <w:rPr>
          <w:rFonts w:ascii="Times New Roman" w:hAnsi="Times New Roman"/>
          <w:sz w:val="24"/>
          <w:szCs w:val="24"/>
          <w:lang w:val="ru-RU"/>
        </w:rPr>
        <w:t xml:space="preserve">Результаты гидравлического режима представлены в табл. </w:t>
      </w:r>
      <w:r w:rsidR="00854FA6" w:rsidRPr="00BE22AF">
        <w:rPr>
          <w:rFonts w:ascii="Times New Roman" w:hAnsi="Times New Roman"/>
          <w:sz w:val="24"/>
          <w:szCs w:val="24"/>
          <w:lang w:val="ru-RU"/>
        </w:rPr>
        <w:t>1.27</w:t>
      </w:r>
      <w:r w:rsidR="00272FB2">
        <w:rPr>
          <w:rFonts w:ascii="Times New Roman" w:hAnsi="Times New Roman"/>
          <w:sz w:val="24"/>
          <w:szCs w:val="24"/>
          <w:lang w:val="ru-RU"/>
        </w:rPr>
        <w:t>-1.5</w:t>
      </w:r>
      <w:r w:rsidR="00A55B1E">
        <w:rPr>
          <w:rFonts w:ascii="Times New Roman" w:hAnsi="Times New Roman"/>
          <w:sz w:val="24"/>
          <w:szCs w:val="24"/>
          <w:lang w:val="ru-RU"/>
        </w:rPr>
        <w:t>7</w:t>
      </w:r>
      <w:r w:rsidRPr="00BE22AF">
        <w:rPr>
          <w:rFonts w:ascii="Times New Roman" w:hAnsi="Times New Roman"/>
          <w:sz w:val="24"/>
          <w:szCs w:val="24"/>
          <w:lang w:val="ru-RU"/>
        </w:rPr>
        <w:t xml:space="preserve">. и на рисунке </w:t>
      </w:r>
      <w:r w:rsidRPr="009B23CF">
        <w:rPr>
          <w:rFonts w:ascii="Times New Roman" w:hAnsi="Times New Roman"/>
          <w:sz w:val="24"/>
          <w:szCs w:val="24"/>
          <w:lang w:val="ru-RU"/>
        </w:rPr>
        <w:t>4</w:t>
      </w:r>
      <w:r w:rsidRPr="00294180">
        <w:rPr>
          <w:rFonts w:ascii="Times New Roman" w:hAnsi="Times New Roman"/>
          <w:sz w:val="24"/>
          <w:szCs w:val="24"/>
          <w:lang w:val="ru-RU"/>
        </w:rPr>
        <w:t xml:space="preserve">.3., </w:t>
      </w:r>
      <w:r w:rsidRPr="00294180">
        <w:rPr>
          <w:rFonts w:ascii="Times New Roman" w:hAnsi="Times New Roman"/>
          <w:i/>
          <w:sz w:val="24"/>
          <w:szCs w:val="24"/>
          <w:lang w:val="ru-RU"/>
        </w:rPr>
        <w:t xml:space="preserve">– </w:t>
      </w:r>
      <w:r w:rsidRPr="00294180">
        <w:rPr>
          <w:rFonts w:ascii="Times New Roman" w:hAnsi="Times New Roman"/>
          <w:sz w:val="24"/>
          <w:szCs w:val="24"/>
          <w:lang w:val="ru-RU"/>
        </w:rPr>
        <w:t>4.14</w:t>
      </w:r>
      <w:r w:rsidRPr="001C6A1A">
        <w:rPr>
          <w:rFonts w:ascii="Times New Roman" w:hAnsi="Times New Roman"/>
          <w:sz w:val="24"/>
          <w:szCs w:val="24"/>
          <w:lang w:val="ru-RU"/>
        </w:rPr>
        <w:t>.</w:t>
      </w:r>
      <w:r w:rsidRPr="00BE22AF">
        <w:rPr>
          <w:rFonts w:ascii="Times New Roman" w:hAnsi="Times New Roman"/>
          <w:sz w:val="24"/>
          <w:szCs w:val="24"/>
          <w:lang w:val="ru-RU"/>
        </w:rPr>
        <w:t xml:space="preserve"> В данном случае гидравлический расчет и разработка гидравлического режима осуществлялось в разрабатываемой электронной модели </w:t>
      </w:r>
      <w:r w:rsidRPr="00BE22AF">
        <w:rPr>
          <w:rFonts w:ascii="Times New Roman" w:hAnsi="Times New Roman"/>
          <w:sz w:val="23"/>
          <w:szCs w:val="23"/>
          <w:lang w:val="ru-RU"/>
        </w:rPr>
        <w:t>на</w:t>
      </w:r>
      <w:r w:rsidRPr="00BE22AF">
        <w:rPr>
          <w:rFonts w:ascii="Times New Roman" w:hAnsi="Times New Roman"/>
          <w:sz w:val="24"/>
          <w:szCs w:val="24"/>
          <w:lang w:val="ru-RU"/>
        </w:rPr>
        <w:t xml:space="preserve"> </w:t>
      </w:r>
      <w:r w:rsidRPr="00BE22AF">
        <w:rPr>
          <w:rFonts w:ascii="Times New Roman" w:hAnsi="Times New Roman"/>
          <w:sz w:val="23"/>
          <w:szCs w:val="23"/>
          <w:lang w:val="ru-RU"/>
        </w:rPr>
        <w:t xml:space="preserve">программно-расчетном комплексе </w:t>
      </w:r>
      <w:r w:rsidRPr="00BE22AF">
        <w:rPr>
          <w:rFonts w:ascii="Times New Roman" w:hAnsi="Times New Roman"/>
          <w:sz w:val="23"/>
          <w:szCs w:val="23"/>
          <w:lang w:val="ru-RU"/>
        </w:rPr>
        <w:lastRenderedPageBreak/>
        <w:t xml:space="preserve">для систем теплоснабжения </w:t>
      </w:r>
      <w:r w:rsidRPr="00BE22AF">
        <w:rPr>
          <w:rFonts w:ascii="Times New Roman" w:hAnsi="Times New Roman"/>
          <w:sz w:val="23"/>
          <w:szCs w:val="23"/>
        </w:rPr>
        <w:t>ZuluThermo</w:t>
      </w:r>
      <w:r w:rsidRPr="00BE22AF">
        <w:rPr>
          <w:rFonts w:ascii="Times New Roman" w:hAnsi="Times New Roman"/>
          <w:sz w:val="23"/>
          <w:szCs w:val="23"/>
          <w:lang w:val="ru-RU"/>
        </w:rPr>
        <w:t>.</w:t>
      </w:r>
    </w:p>
    <w:p w:rsidR="00723459" w:rsidRPr="006D6FEC" w:rsidRDefault="00723459" w:rsidP="00723459">
      <w:pPr>
        <w:widowControl w:val="0"/>
        <w:autoSpaceDE w:val="0"/>
        <w:autoSpaceDN w:val="0"/>
        <w:adjustRightInd w:val="0"/>
        <w:spacing w:after="0" w:line="240" w:lineRule="auto"/>
        <w:rPr>
          <w:rFonts w:ascii="Times New Roman" w:hAnsi="Times New Roman"/>
          <w:sz w:val="24"/>
          <w:szCs w:val="24"/>
          <w:highlight w:val="yellow"/>
          <w:lang w:val="ru-RU"/>
        </w:rPr>
        <w:sectPr w:rsidR="00723459" w:rsidRPr="006D6FEC" w:rsidSect="00555F42">
          <w:pgSz w:w="11906" w:h="16838"/>
          <w:pgMar w:top="1134" w:right="850" w:bottom="1134" w:left="1134" w:header="708" w:footer="708" w:gutter="0"/>
          <w:cols w:space="708"/>
          <w:docGrid w:linePitch="360"/>
        </w:sectPr>
      </w:pPr>
    </w:p>
    <w:p w:rsidR="00B248A8" w:rsidRDefault="00B248A8" w:rsidP="00723459">
      <w:pPr>
        <w:widowControl w:val="0"/>
        <w:autoSpaceDE w:val="0"/>
        <w:autoSpaceDN w:val="0"/>
        <w:adjustRightInd w:val="0"/>
        <w:spacing w:after="0" w:line="240" w:lineRule="auto"/>
        <w:rPr>
          <w:rFonts w:ascii="Times New Roman" w:hAnsi="Times New Roman"/>
          <w:sz w:val="24"/>
          <w:szCs w:val="24"/>
          <w:lang w:val="ru-RU"/>
        </w:rPr>
      </w:pPr>
    </w:p>
    <w:p w:rsidR="00B248A8" w:rsidRDefault="00B248A8" w:rsidP="00723459">
      <w:pPr>
        <w:widowControl w:val="0"/>
        <w:autoSpaceDE w:val="0"/>
        <w:autoSpaceDN w:val="0"/>
        <w:adjustRightInd w:val="0"/>
        <w:spacing w:after="0" w:line="240" w:lineRule="auto"/>
        <w:rPr>
          <w:rFonts w:ascii="Times New Roman" w:hAnsi="Times New Roman"/>
          <w:sz w:val="24"/>
          <w:szCs w:val="24"/>
          <w:lang w:val="ru-RU"/>
        </w:rPr>
      </w:pPr>
    </w:p>
    <w:p w:rsidR="00B248A8" w:rsidRDefault="00B248A8" w:rsidP="00723459">
      <w:pPr>
        <w:widowControl w:val="0"/>
        <w:autoSpaceDE w:val="0"/>
        <w:autoSpaceDN w:val="0"/>
        <w:adjustRightInd w:val="0"/>
        <w:spacing w:after="0" w:line="240" w:lineRule="auto"/>
        <w:rPr>
          <w:rFonts w:ascii="Times New Roman" w:hAnsi="Times New Roman"/>
          <w:sz w:val="24"/>
          <w:szCs w:val="24"/>
          <w:lang w:val="ru-RU"/>
        </w:rPr>
      </w:pPr>
      <w:r w:rsidRPr="00B248A8">
        <w:rPr>
          <w:rFonts w:ascii="Times New Roman" w:hAnsi="Times New Roman"/>
          <w:sz w:val="24"/>
          <w:szCs w:val="24"/>
          <w:lang w:val="ru-RU"/>
        </w:rPr>
        <w:t>Таблица 1.27. – Результаты гидравлического расчета СЦТ от котельной 12 МВт (параметры по потребителям)</w:t>
      </w:r>
    </w:p>
    <w:p w:rsidR="00B248A8" w:rsidRDefault="00B248A8" w:rsidP="00723459">
      <w:pPr>
        <w:widowControl w:val="0"/>
        <w:autoSpaceDE w:val="0"/>
        <w:autoSpaceDN w:val="0"/>
        <w:adjustRightInd w:val="0"/>
        <w:spacing w:after="0" w:line="240" w:lineRule="auto"/>
        <w:rPr>
          <w:rFonts w:ascii="Times New Roman" w:hAnsi="Times New Roman"/>
          <w:sz w:val="24"/>
          <w:szCs w:val="24"/>
          <w:lang w:val="ru-RU"/>
        </w:rPr>
      </w:pPr>
    </w:p>
    <w:tbl>
      <w:tblPr>
        <w:tblW w:w="15171" w:type="dxa"/>
        <w:tblInd w:w="113" w:type="dxa"/>
        <w:tblLook w:val="04A0"/>
      </w:tblPr>
      <w:tblGrid>
        <w:gridCol w:w="1581"/>
        <w:gridCol w:w="1532"/>
        <w:gridCol w:w="1200"/>
        <w:gridCol w:w="1151"/>
        <w:gridCol w:w="1026"/>
        <w:gridCol w:w="1331"/>
        <w:gridCol w:w="1500"/>
        <w:gridCol w:w="1500"/>
        <w:gridCol w:w="1500"/>
        <w:gridCol w:w="1500"/>
        <w:gridCol w:w="1350"/>
      </w:tblGrid>
      <w:tr w:rsidR="00B248A8" w:rsidRPr="00CA39C9" w:rsidTr="00887DEC">
        <w:trPr>
          <w:trHeight w:val="1545"/>
        </w:trPr>
        <w:tc>
          <w:tcPr>
            <w:tcW w:w="158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Наименование узла</w:t>
            </w:r>
          </w:p>
        </w:tc>
        <w:tc>
          <w:tcPr>
            <w:tcW w:w="153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Геодезическая отметка, м</w:t>
            </w:r>
          </w:p>
        </w:tc>
        <w:tc>
          <w:tcPr>
            <w:tcW w:w="1200"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Расчетная нагрузка на отопление, Гкал/ч</w:t>
            </w:r>
          </w:p>
        </w:tc>
        <w:tc>
          <w:tcPr>
            <w:tcW w:w="1151"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Расчетная нагрузка на ГВС, Гкал/ч</w:t>
            </w:r>
          </w:p>
        </w:tc>
        <w:tc>
          <w:tcPr>
            <w:tcW w:w="1026"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Расход сетевой воды на СО после наладки, т/ч</w:t>
            </w:r>
          </w:p>
        </w:tc>
        <w:tc>
          <w:tcPr>
            <w:tcW w:w="1331"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Суммарный расход сетевой воды, т/ч</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Напор в подающем трубопроводе, м</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Напоp в обpатном тpубопроводе, м</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Давление в подающем трубопроводе, м</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Давление в обратном трубопроводе, м</w:t>
            </w:r>
          </w:p>
        </w:tc>
        <w:tc>
          <w:tcPr>
            <w:tcW w:w="1350"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Путь, пройденный от источника, м</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д.3</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143,41</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0,217</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0,067</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8,6101</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190,75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175,093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47,34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31,68</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206,1</w:t>
            </w:r>
          </w:p>
        </w:tc>
      </w:tr>
      <w:tr w:rsidR="00B248A8" w:rsidRPr="00B248A8" w:rsidTr="00B248A8">
        <w:trPr>
          <w:trHeight w:val="129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д.3а Школа №2</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0,205</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0,005</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8,1583</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8,158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190,55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175,297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48,15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32,9</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287,6</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д.14</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140,17</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0,201</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0,091</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8,0388</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8,039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190,06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175,783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49,89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35,61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428,8</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д.16</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139,67</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0,348</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0,171</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7,6928</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7,693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190,15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175,695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50,48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36,02</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475,7</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д.5</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143,76</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0,083</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10,5237</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10,524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188,22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177,619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44,46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33,86</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311</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д.9</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144,73</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0,089</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10,4148</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10,415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189,08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176,758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44,35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32,03</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399,7</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д.7</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144,57</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0,227</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0,083</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8,9283</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8,928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189,26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176,581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44,69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349,3</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д.15</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144,76</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0,087</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10,6568</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10,657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192,75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173,106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47,99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28,35</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132,2</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ул. Желябова д.3в ТСЖ</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143,32</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0,196</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0,015</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7,7347</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7,735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192,12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173,735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30,41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198,1</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д.17</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143,2</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0,88</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10,5869</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10,587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192,09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173,759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48,89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30,56</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213,2</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д.3б</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142,64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0,124</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0,038</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4,8379</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4,838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192,33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173,525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49,69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30,89</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226,5</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д.16</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144,31</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0,099</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10,6576</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10,658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192,21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173,643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29,33</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180,2</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д.16А</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143,62</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0,086</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3,2184</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3,218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191,81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174,035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48,19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30,42</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287</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д.3а</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143,99</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0,169</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0,071</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6,6313</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6,631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191,85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173,998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47,86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30,01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336,7</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Крылова 15</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142,37</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0,042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0,008</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1,5971</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1,597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191,86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173,987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49,49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31,62</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395,8</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д.8</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142,29</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0,035</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1,3065</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1,307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191,72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174,129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49,43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31,84</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440,8</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д.6</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142,19</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0,034</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1,2204</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191,59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174,26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32,07</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484,2</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д.5</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0,265</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0,098</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5,7673</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5,767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192,01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173,845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48,61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30,44</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346,5</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143,35</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0,216</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0,076</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4,7817</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4,782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191,93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173,916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48,58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30,57</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430,5</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д.16б</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145,78</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0,235</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0,016</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9,326</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9,326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190,82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174,991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45,04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29,21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200,2</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д.14</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146,17</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0,142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5,5546</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5,555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191,18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174,626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45,01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28,46</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278,6</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13 ГУЖКХ</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145,32</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0,016</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0,6492</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0,649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174,812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45,68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29,49</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297,7</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ул. Щорса д.12</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145,6</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0,14</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5,5077</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5,508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174,904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29,3</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306,6</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д.7</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0,086</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9,481</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9,481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189,72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176,041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44,32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30,64</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379,1</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д.9</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145,52</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0,217</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0,071</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8,4684</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8,468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189,54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176,217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44,02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30,7</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399,6</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д.13</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146,09</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0,093</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9,9161</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9,916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189,47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176,294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43,38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30,2</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422,2</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д.11</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145,84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0,264</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0,089</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10,2292</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10,229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176,456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43,46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30,62</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500,1</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д.11</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145,65</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0,223</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0,098</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8,6656</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8,666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190,26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175,502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44,61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29,85</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475,7</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Администрация</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144,99</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5,7313</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5,731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188,56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177,039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43,57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32,05</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525,5</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Столовая</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144,64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2,3399</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188,03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177,482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43,39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32,84</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573,3</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 №2</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144,49</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12,468</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12,468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187,04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178,465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42,55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33,97</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614,3</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Мастерские</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145,25</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0,19</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7,4599</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186,65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178,858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33,61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553,3</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 №1</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143,81</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9,6762</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9,676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183,92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181,57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40,11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37,76</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654,8</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Спортзал</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143,86</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0,124</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4,856</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4,856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182,83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182,66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38,97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38,8</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661,7</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Д/С "Ромашка"</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145,18</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0,091</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0,008</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3,5007</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3,501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175,403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45,22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30,22</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462,4</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ул. Щорса д.8</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144,34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0,019</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190,12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175,682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45,78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31,34</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476</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д.10</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144,21</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0,019</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0,6812</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0,681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189,2</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176,601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44,99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32,39</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482,4</w:t>
            </w:r>
          </w:p>
        </w:tc>
      </w:tr>
      <w:tr w:rsidR="00B248A8" w:rsidRPr="00B248A8" w:rsidTr="00B248A8">
        <w:trPr>
          <w:trHeight w:val="103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4 (школа №6)</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0,093</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3,549</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3,549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189,95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175,851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46,55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32,45</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547,1</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143,58</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0,281</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10,935</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10,935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189,55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176,251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45,97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32,67</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526,9</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д.7</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143,88</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0,021</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0,7851</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0,785</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189,39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176,409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45,51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32,53</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569,1</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д.9</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143,88</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0,019</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0,7077</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0,708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189,39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176,409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45,51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32,53</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572,2</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50 лет Октября д.12а</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143,46</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0,252</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9,6873</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9,687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189,27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176,534</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45,81</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33,07</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591</w:t>
            </w:r>
          </w:p>
        </w:tc>
      </w:tr>
      <w:tr w:rsidR="00B248A8" w:rsidRPr="00B248A8" w:rsidTr="00B248A8">
        <w:trPr>
          <w:trHeight w:val="780"/>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Д/с Ромашка (2кор)</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145,4</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0,031</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0,946</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0,946</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191,83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173,988</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46,43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28,59</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230,3</w:t>
            </w:r>
          </w:p>
        </w:tc>
      </w:tr>
      <w:tr w:rsidR="00B248A8" w:rsidRPr="00B248A8" w:rsidTr="00B248A8">
        <w:trPr>
          <w:trHeight w:val="525"/>
        </w:trPr>
        <w:tc>
          <w:tcPr>
            <w:tcW w:w="1581"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Гаражи</w:t>
            </w:r>
          </w:p>
        </w:tc>
        <w:tc>
          <w:tcPr>
            <w:tcW w:w="15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143,86</w:t>
            </w:r>
          </w:p>
        </w:tc>
        <w:tc>
          <w:tcPr>
            <w:tcW w:w="12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15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2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1,9474</w:t>
            </w:r>
          </w:p>
        </w:tc>
        <w:tc>
          <w:tcPr>
            <w:tcW w:w="1331"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1,947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185,23</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180,269</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41,37</w:t>
            </w:r>
          </w:p>
        </w:tc>
        <w:tc>
          <w:tcPr>
            <w:tcW w:w="150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36,41</w:t>
            </w:r>
          </w:p>
        </w:tc>
        <w:tc>
          <w:tcPr>
            <w:tcW w:w="1350"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603,1</w:t>
            </w:r>
          </w:p>
        </w:tc>
      </w:tr>
      <w:tr w:rsidR="00B248A8" w:rsidRPr="00B248A8" w:rsidTr="00B248A8">
        <w:trPr>
          <w:trHeight w:val="300"/>
        </w:trPr>
        <w:tc>
          <w:tcPr>
            <w:tcW w:w="1581" w:type="dxa"/>
            <w:tcBorders>
              <w:top w:val="nil"/>
              <w:left w:val="nil"/>
              <w:bottom w:val="nil"/>
              <w:right w:val="nil"/>
            </w:tcBorders>
            <w:shd w:val="clear" w:color="auto" w:fill="auto"/>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p>
        </w:tc>
        <w:tc>
          <w:tcPr>
            <w:tcW w:w="1532"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2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151"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026"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331"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35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r>
      <w:tr w:rsidR="00B248A8" w:rsidRPr="00B248A8" w:rsidTr="00B248A8">
        <w:trPr>
          <w:trHeight w:val="300"/>
        </w:trPr>
        <w:tc>
          <w:tcPr>
            <w:tcW w:w="1581"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32"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2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151"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026"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331"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50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c>
          <w:tcPr>
            <w:tcW w:w="1350" w:type="dxa"/>
            <w:tcBorders>
              <w:top w:val="nil"/>
              <w:left w:val="nil"/>
              <w:bottom w:val="nil"/>
              <w:right w:val="nil"/>
            </w:tcBorders>
            <w:shd w:val="clear" w:color="auto" w:fill="auto"/>
            <w:vAlign w:val="bottom"/>
            <w:hideMark/>
          </w:tcPr>
          <w:p w:rsidR="00B248A8" w:rsidRPr="00B248A8" w:rsidRDefault="00B248A8" w:rsidP="00B248A8">
            <w:pPr>
              <w:spacing w:after="0" w:line="240" w:lineRule="auto"/>
              <w:rPr>
                <w:rFonts w:ascii="Times New Roman" w:hAnsi="Times New Roman"/>
                <w:sz w:val="20"/>
                <w:szCs w:val="20"/>
                <w:lang w:val="ru-RU" w:eastAsia="ru-RU"/>
              </w:rPr>
            </w:pPr>
          </w:p>
        </w:tc>
      </w:tr>
    </w:tbl>
    <w:p w:rsidR="00B248A8" w:rsidRDefault="00B248A8" w:rsidP="00723459">
      <w:pPr>
        <w:widowControl w:val="0"/>
        <w:autoSpaceDE w:val="0"/>
        <w:autoSpaceDN w:val="0"/>
        <w:adjustRightInd w:val="0"/>
        <w:spacing w:after="0" w:line="240" w:lineRule="auto"/>
        <w:rPr>
          <w:rFonts w:ascii="Times New Roman" w:hAnsi="Times New Roman"/>
          <w:sz w:val="24"/>
          <w:szCs w:val="24"/>
          <w:lang w:val="ru-RU"/>
        </w:rPr>
      </w:pPr>
    </w:p>
    <w:p w:rsidR="00B248A8" w:rsidRDefault="00B248A8" w:rsidP="00723459">
      <w:pPr>
        <w:widowControl w:val="0"/>
        <w:autoSpaceDE w:val="0"/>
        <w:autoSpaceDN w:val="0"/>
        <w:adjustRightInd w:val="0"/>
        <w:spacing w:after="0" w:line="240" w:lineRule="auto"/>
        <w:rPr>
          <w:rFonts w:ascii="Times New Roman" w:hAnsi="Times New Roman"/>
          <w:sz w:val="24"/>
          <w:szCs w:val="24"/>
          <w:lang w:val="ru-RU"/>
        </w:rPr>
      </w:pPr>
    </w:p>
    <w:p w:rsidR="00723459" w:rsidRPr="00BE22AF" w:rsidRDefault="00723459" w:rsidP="00723459">
      <w:pPr>
        <w:widowControl w:val="0"/>
        <w:autoSpaceDE w:val="0"/>
        <w:autoSpaceDN w:val="0"/>
        <w:adjustRightInd w:val="0"/>
        <w:spacing w:after="0" w:line="240" w:lineRule="auto"/>
        <w:rPr>
          <w:rFonts w:ascii="Times New Roman" w:hAnsi="Times New Roman"/>
          <w:sz w:val="24"/>
          <w:szCs w:val="24"/>
          <w:lang w:val="ru-RU"/>
        </w:rPr>
      </w:pPr>
      <w:r w:rsidRPr="00BE22AF">
        <w:rPr>
          <w:rFonts w:ascii="Times New Roman" w:hAnsi="Times New Roman"/>
          <w:sz w:val="24"/>
          <w:szCs w:val="24"/>
          <w:lang w:val="ru-RU"/>
        </w:rPr>
        <w:t xml:space="preserve">Таблица </w:t>
      </w:r>
      <w:r w:rsidR="00854FA6" w:rsidRPr="00BE22AF">
        <w:rPr>
          <w:rFonts w:ascii="Times New Roman" w:hAnsi="Times New Roman"/>
          <w:sz w:val="24"/>
          <w:szCs w:val="24"/>
          <w:lang w:val="ru-RU"/>
        </w:rPr>
        <w:t>1.2</w:t>
      </w:r>
      <w:r w:rsidR="00B248A8">
        <w:rPr>
          <w:rFonts w:ascii="Times New Roman" w:hAnsi="Times New Roman"/>
          <w:sz w:val="24"/>
          <w:szCs w:val="24"/>
          <w:lang w:val="ru-RU"/>
        </w:rPr>
        <w:t>8</w:t>
      </w:r>
      <w:r w:rsidRPr="00BE22AF">
        <w:rPr>
          <w:rFonts w:ascii="Times New Roman" w:hAnsi="Times New Roman"/>
          <w:sz w:val="24"/>
          <w:szCs w:val="24"/>
          <w:lang w:val="ru-RU"/>
        </w:rPr>
        <w:t xml:space="preserve">. – Результаты гидравлического расчета СЦТ от котельной </w:t>
      </w:r>
      <w:r w:rsidR="00B248A8">
        <w:rPr>
          <w:rFonts w:ascii="Times New Roman" w:hAnsi="Times New Roman"/>
          <w:sz w:val="24"/>
          <w:szCs w:val="24"/>
          <w:lang w:val="ru-RU"/>
        </w:rPr>
        <w:t>12 МВт (параметры по сетям)</w:t>
      </w:r>
    </w:p>
    <w:p w:rsidR="00D52049" w:rsidRPr="00BE22AF" w:rsidRDefault="00D52049" w:rsidP="00D52049">
      <w:pPr>
        <w:tabs>
          <w:tab w:val="left" w:pos="1425"/>
        </w:tabs>
        <w:rPr>
          <w:rFonts w:ascii="Times New Roman" w:eastAsiaTheme="minorHAnsi" w:hAnsi="Times New Roman"/>
          <w:sz w:val="24"/>
          <w:szCs w:val="24"/>
          <w:lang w:val="ru-RU"/>
        </w:rPr>
      </w:pPr>
    </w:p>
    <w:tbl>
      <w:tblPr>
        <w:tblW w:w="14673" w:type="dxa"/>
        <w:tblInd w:w="113" w:type="dxa"/>
        <w:tblLook w:val="04A0"/>
      </w:tblPr>
      <w:tblGrid>
        <w:gridCol w:w="1486"/>
        <w:gridCol w:w="1509"/>
        <w:gridCol w:w="942"/>
        <w:gridCol w:w="1444"/>
        <w:gridCol w:w="1432"/>
        <w:gridCol w:w="1432"/>
        <w:gridCol w:w="1432"/>
        <w:gridCol w:w="1066"/>
        <w:gridCol w:w="1066"/>
        <w:gridCol w:w="1432"/>
        <w:gridCol w:w="1432"/>
      </w:tblGrid>
      <w:tr w:rsidR="00B248A8" w:rsidRPr="00CA39C9" w:rsidTr="00B248A8">
        <w:trPr>
          <w:trHeight w:val="180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Наименование начала участка</w:t>
            </w:r>
          </w:p>
        </w:tc>
        <w:tc>
          <w:tcPr>
            <w:tcW w:w="1509"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Наименование конца участка</w:t>
            </w:r>
          </w:p>
        </w:tc>
        <w:tc>
          <w:tcPr>
            <w:tcW w:w="94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Длина участка, м</w:t>
            </w:r>
          </w:p>
        </w:tc>
        <w:tc>
          <w:tcPr>
            <w:tcW w:w="1444"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Внутpенний диаметp подающего тpубопpовода, м</w:t>
            </w:r>
          </w:p>
        </w:tc>
        <w:tc>
          <w:tcPr>
            <w:tcW w:w="143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Расход воды в подающем трубопроводе, т/ч</w:t>
            </w:r>
          </w:p>
        </w:tc>
        <w:tc>
          <w:tcPr>
            <w:tcW w:w="143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Расход воды в обратном трубопроводе, т/ч</w:t>
            </w:r>
          </w:p>
        </w:tc>
        <w:tc>
          <w:tcPr>
            <w:tcW w:w="143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Потери напора в подающем трубопроводе, м</w:t>
            </w:r>
          </w:p>
        </w:tc>
        <w:tc>
          <w:tcPr>
            <w:tcW w:w="1066"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Скорость движения воды в под.тр-де, м/с</w:t>
            </w:r>
          </w:p>
        </w:tc>
        <w:tc>
          <w:tcPr>
            <w:tcW w:w="1066"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Скорость движения воды в обр.тр-де, м/с</w:t>
            </w:r>
          </w:p>
        </w:tc>
        <w:tc>
          <w:tcPr>
            <w:tcW w:w="143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Тепловые потери в подающем трубопроводе, ккал/ч</w:t>
            </w:r>
          </w:p>
        </w:tc>
        <w:tc>
          <w:tcPr>
            <w:tcW w:w="1432" w:type="dxa"/>
            <w:tcBorders>
              <w:top w:val="single" w:sz="4" w:space="0" w:color="000000"/>
              <w:left w:val="nil"/>
              <w:bottom w:val="single" w:sz="4" w:space="0" w:color="000000"/>
              <w:right w:val="single" w:sz="4" w:space="0" w:color="000000"/>
            </w:tcBorders>
            <w:shd w:val="clear" w:color="auto" w:fill="auto"/>
            <w:vAlign w:val="bottom"/>
            <w:hideMark/>
          </w:tcPr>
          <w:p w:rsidR="00B248A8" w:rsidRPr="00B248A8" w:rsidRDefault="00B248A8" w:rsidP="00B248A8">
            <w:pPr>
              <w:spacing w:after="0" w:line="240" w:lineRule="auto"/>
              <w:jc w:val="center"/>
              <w:rPr>
                <w:rFonts w:ascii="Times New Roman" w:hAnsi="Times New Roman"/>
                <w:b/>
                <w:bCs/>
                <w:color w:val="000000"/>
                <w:sz w:val="20"/>
                <w:szCs w:val="20"/>
                <w:lang w:val="ru-RU" w:eastAsia="ru-RU"/>
              </w:rPr>
            </w:pPr>
            <w:r w:rsidRPr="00B248A8">
              <w:rPr>
                <w:rFonts w:ascii="Times New Roman" w:hAnsi="Times New Roman"/>
                <w:b/>
                <w:bCs/>
                <w:color w:val="000000"/>
                <w:sz w:val="20"/>
                <w:szCs w:val="20"/>
                <w:lang w:val="ru-RU" w:eastAsia="ru-RU"/>
              </w:rPr>
              <w:t>Тепловые потери в обратном трубопроводе, ккал/ч</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Котельная №1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58,61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275,2452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-272,4386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0,106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2966,7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2503,01</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131,4081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-131,0411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0,727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758,77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116,04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62,3884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-62,215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5998,88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4922,59</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18,07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8,6103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-8,5936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0,504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-0,503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716,49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599,37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83,52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23,8998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-23,8234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4314,38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3400,04</w:t>
            </w:r>
          </w:p>
        </w:tc>
      </w:tr>
      <w:tr w:rsidR="00B248A8" w:rsidRPr="00B248A8" w:rsidTr="00B248A8">
        <w:trPr>
          <w:trHeight w:val="129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д.3а Школа №2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16,06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8,1585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-8,1427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0,143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0,477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-0,476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635,88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532,16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137,42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15,7379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-15,6841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6589,82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5140,32</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д.14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19,84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-8,0235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669,49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305,94</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д.16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170,45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7,7591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-6,0718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8271,42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6180,1</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58,88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29,8735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-29,8028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3041,56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2559,32</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64,11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10,5242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-10,5031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2,449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0,884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2295,4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1938,5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57,73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19,3468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-19,3021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2979,72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2509,14</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53,99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10,4154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-10,394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0,609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-0,608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2134,78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1772,82</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8,9283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-8,9112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0,604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1,494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-1,491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113,93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93,25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32,65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69,018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-68,8278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0,043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2182,8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1843,21</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27,57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10,6572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-10,6364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0,418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0,624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1093,74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915,39</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28,35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58,3568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-58,1955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0,487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0,981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1465,23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1184,71</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43,63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23,1626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-23,1123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2254,5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1907,19</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д.3в ТСЖ</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21,47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7,7349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-7,7198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0,444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681,09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292,06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15,4259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-15,3943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722,82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309,59</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17,94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10,5871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-10,5666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710,74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593,86</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д.3б</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31,22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4,8385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-4,8281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1212,52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517,98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41,84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35,193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-35,0843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2162,01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1697,29</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5,33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10,6577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-10,6375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0,896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190,96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162,14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98,27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24,5336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-24,4486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0,413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5075,42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3849,99</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д.16А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13,89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3,2185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-3,2119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0,303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0,539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-0,537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438,77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354,08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30,15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21,311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-21,2407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0,358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-0,357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1554,6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1164,33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33,43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6,6317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-6,6183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0,197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1322,33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1101,05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79,29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4,1258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-4,1139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3136,33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2509,71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Крылова 15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13,24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1,5972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-1,5938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520,52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428,58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46,38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2,5276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-2,5211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0,103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1647,81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1335,64</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11,89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1,3066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-1,3039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0,043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371,12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297,83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55,27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1,2207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-1,2177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1725,13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1352,74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38,54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10,5523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-10,5097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1986,04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1327</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5,7673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-5,7473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186,02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ТК-17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88,67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4,7833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-4,764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3871,79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2610,47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47,37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143,8227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-141,4119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0,796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3167,07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2729,24</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д.16б</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37,88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9,3263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-9,3081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1,137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1357,99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1151,16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59,21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42,2677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-42,1456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0,535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0,711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-0,709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3060,01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2543,73</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57,06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5,5553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-5,5433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0,236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2262,22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1879,33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62,06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36,7099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-36,6047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0,423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0,617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3205,45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2663,83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13 ГУЖКХ</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14,13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0,6494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-0,6479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559,81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467,16</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22,94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5,5079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-5,4969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908,85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757,84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127,56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91,272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-89,0253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0,959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0,796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-0,776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7941,04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3401,15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17,9513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-17,9131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1,175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3541,21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3001,33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8,36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9,4811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-9,4628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0,555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330,88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275,9</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28,89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8,4688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-8,4518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0,277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0,495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1143,44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951,52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127,47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28,8183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-28,7483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0,536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0,485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6583,15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5537,01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д.13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9,9162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-9,8972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0,993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1,659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-1,656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151,91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124,37</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д.11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82,74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10,2302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-10,2084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1,156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3273,95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2714,1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д.11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58,37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8,6667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-8,6479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0,199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2553,49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2160,77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176,89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44,4923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-42,3741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0,748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9135,43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7529,75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93,61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10,2558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-10,2533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0,661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3290,42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3390,87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ТК-24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43,84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38,7531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-36,6671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0,886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0,947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-0,896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2101,39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1811,12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47,82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-14,7773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0,142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0,362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2291,16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1976,87</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Столовая</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14,85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2,3399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-2,3353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0,172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0,392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-0,391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468,29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381,65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85,1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11,8728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-11,8697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0,756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0,556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-0,556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3300,57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3373,64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20,05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16,4815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-16,446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0,726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0,964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-0,962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793,16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656,61</w:t>
            </w:r>
          </w:p>
        </w:tc>
      </w:tr>
      <w:tr w:rsidR="00B248A8" w:rsidRPr="00B248A8" w:rsidTr="00B248A8">
        <w:trPr>
          <w:trHeight w:val="103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Королева д.5 ГБОУ КСК</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47,13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32,0854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-32,0021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32,489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3,711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-3,702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1472,1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1082,03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64,08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16,4813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-16,4462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0,964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-0,962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2298,26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984,48</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Гаражный</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13,69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2,0028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-1,9989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497,57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39,73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-14,5033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1424,23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610,1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 №2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20,33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9,6765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-9,6573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0,566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-0,565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728,44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312</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Спортзал</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27,18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4,8561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-4,8465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1,348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0,813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855,22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366,53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75,05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30,55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-30,4625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0,355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0,514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3873,68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3214,36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38,75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4,8747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-4,8596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1857,49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1554,02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18,82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3,5013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-3,4933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742,59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609,24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1,3723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-1,3674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1199,5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973,03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-0,6885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607,04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476,06</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38,32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0,6812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-0,6797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1,415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0,454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-0,453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922,77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708,68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129,52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25,6722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-25,6061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0,433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0,432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6678,34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5581,7</w:t>
            </w:r>
          </w:p>
        </w:tc>
      </w:tr>
      <w:tr w:rsidR="00B248A8" w:rsidRPr="00B248A8" w:rsidTr="00B248A8">
        <w:trPr>
          <w:trHeight w:val="103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4 (школа №6)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58,93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3,5495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-3,5415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2103,39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1754,9</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27,01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22,1174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-22,0699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0,596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0,856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-0,854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1179,41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993,58</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ТК-34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11,68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10,9352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-10,9137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0,423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509,79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432,38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18,21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11,1817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-11,1566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0,103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0,433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-0,432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794,81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666,39</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21,26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1,4931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-1,4896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0,101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669,51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530,98</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14,46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-0,7835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0,131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453,73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363,71</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д.9</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17,51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0,7078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-0,7062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549,43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439,06</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50 лет Октября д.12а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57,61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9,6883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-9,6674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0,375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2513,05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2119,66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ТК-7</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41,03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19,3444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-19,3045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0,749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-0,747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1794,95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1520,94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56,37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143,8168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-141,4178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1,254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3350,85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2790,54</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Д/С "Ромашка"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3,5011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-3,4935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0,197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1644,6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1375,81</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ТК-32</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21,53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1,3716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-1,3681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762,32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609,4</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ТК-39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Щорса д.8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0,6901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-0,6886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0,473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298,14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231,6</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З-1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14,27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0,1431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-0,1423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427,35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301,85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266,45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200,3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 </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78,71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0,0847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3531,3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25,06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0,1394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-0,1383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969,08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665,75</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8,49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-0,1567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-0,007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328,54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245,43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1б</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89,52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3,8106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-3,7995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0,192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3105,67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2358,99</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ТК-44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1а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19,56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0,3041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-0,3029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678,59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515,17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98,38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-8,0548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7,5906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4168,59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3136,68</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24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69,59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1,8072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2404,09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1833,2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27,01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-6,2471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5,7897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-0,231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1139,66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862,26</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20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31,91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3,8558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-3,4094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1100,73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840,88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ТК-42</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ТУ-3</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81,27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2,3913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-2,3803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3423,99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2592,6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ТУ-3</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64,74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2695,61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2085,62</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18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22,98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2,3886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-2,383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0,276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-0,276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690,19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527,42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40,54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7,6949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-7,6645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-0,129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1960,44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780,75</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д.16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26,19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-7,6928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7,6667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883,46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378,45</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304,13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12,178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-11,6846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0,386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12998,58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9684,99</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ТК-18</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Д/с Ромашка (2кор)</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67,94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0,9463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-0,9434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2151,1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1592,01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20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31,91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4,0676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-3,3673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-0,217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1103,01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473,43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27,01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-6,3898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5,6796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965,86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413,73</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24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69,59</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1,7866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-1,7809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2406,7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1026,12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81,27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2,3221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-2,3123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2904,69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1234,61</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98,38</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-8,1769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7,4598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0,236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3529,18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1507,72</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ТК-45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1а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19,56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3,5141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-2,8152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0,036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0,227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678,61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291,48</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1б</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89,52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4,3991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-3,7512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0,255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3105,78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1329,47</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 </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 </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98,17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18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87,72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2,3204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-2,3141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-0,268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2619,84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1117,92</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368,31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16,1099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-14,0064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0,234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17903,51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13275,81</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83,46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2,3747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-2,3658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0,022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2776,74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2219,38</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18</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80,02</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2,3732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-2,3673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0,937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0,395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-0,394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1628,63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1269,24</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101,95</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-8,9948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8,2798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0,374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-0,348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2683,61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1136,35</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1а</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16,17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4,1355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-3,4368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0,096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0,348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381,93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166,1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Фролова 1б</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81,63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5,0734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-4,426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0,728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0,426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-0,372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1928,08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830,77</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20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21,06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4,6404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-3,9404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0,157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490,8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213,76</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ТК-47</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ТК-46</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21,26</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-7,0151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6,3062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0,048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-0,272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0,244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552,93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236,64</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24</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63,81</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1,9793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-1,9741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0,166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-0,166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1489,14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637,23</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ТК-45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362,84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18,2124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-16,1339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3,286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0,661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-0,585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12214,53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10027,78</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 </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7,4931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-7,4777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0,061</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1049,04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Администрация</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58,67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5,7318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-5,7144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0,667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0,482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-0,48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2098,39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1537,71</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lastRenderedPageBreak/>
              <w:t>ТК-26</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Общежитие №1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55,84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0,082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12,4687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-12,4433</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1,158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-0,728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2206,25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1833,57</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Котельная №1</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0,309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274,4491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-271,4952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0,012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1,049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-1,038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230,32</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ТК-14</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ул. Желябова д.5</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151,3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4,8811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-4,8595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0,165</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6587,69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 </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Мастерские</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33</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7,4927</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-7,4781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3,892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1,254</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-1,251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936,14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w:t>
            </w:r>
          </w:p>
        </w:tc>
      </w:tr>
      <w:tr w:rsidR="00B248A8" w:rsidRPr="00B248A8" w:rsidTr="00B248A8">
        <w:trPr>
          <w:trHeight w:val="30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ТК-25</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ТУ-50</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28,84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0,1</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7,4604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-7,445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0,073</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0,289</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-0,288</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1261,34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1070,34</w:t>
            </w:r>
          </w:p>
        </w:tc>
      </w:tr>
      <w:tr w:rsidR="00B248A8" w:rsidRPr="00B248A8" w:rsidTr="00B248A8">
        <w:trPr>
          <w:trHeight w:val="780"/>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ТУ-50</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Мастерские</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13,87</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7,4599</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-7,4456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1,622</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1,248</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-1,246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437,34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357,55</w:t>
            </w:r>
          </w:p>
        </w:tc>
      </w:tr>
      <w:tr w:rsidR="00B248A8" w:rsidRPr="00B248A8" w:rsidTr="00B248A8">
        <w:trPr>
          <w:trHeight w:val="525"/>
        </w:trPr>
        <w:tc>
          <w:tcPr>
            <w:tcW w:w="1486" w:type="dxa"/>
            <w:tcBorders>
              <w:top w:val="nil"/>
              <w:left w:val="single" w:sz="4" w:space="0" w:color="000000"/>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ТК-29</w:t>
            </w:r>
          </w:p>
        </w:tc>
        <w:tc>
          <w:tcPr>
            <w:tcW w:w="1509"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КСК Спортзал</w:t>
            </w:r>
          </w:p>
        </w:tc>
        <w:tc>
          <w:tcPr>
            <w:tcW w:w="94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8,34</w:t>
            </w:r>
          </w:p>
        </w:tc>
        <w:tc>
          <w:tcPr>
            <w:tcW w:w="1444"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1,9475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-1,9436</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0,067</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0,326</w:t>
            </w:r>
          </w:p>
        </w:tc>
        <w:tc>
          <w:tcPr>
            <w:tcW w:w="1066"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-0,325</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262,54</w:t>
            </w:r>
          </w:p>
        </w:tc>
        <w:tc>
          <w:tcPr>
            <w:tcW w:w="1432" w:type="dxa"/>
            <w:tcBorders>
              <w:top w:val="nil"/>
              <w:left w:val="nil"/>
              <w:bottom w:val="single" w:sz="4" w:space="0" w:color="000000"/>
              <w:right w:val="single" w:sz="4" w:space="0" w:color="000000"/>
            </w:tcBorders>
            <w:shd w:val="clear" w:color="000000" w:fill="FFFFFF"/>
            <w:vAlign w:val="bottom"/>
            <w:hideMark/>
          </w:tcPr>
          <w:p w:rsidR="00B248A8" w:rsidRPr="00B248A8" w:rsidRDefault="00B248A8" w:rsidP="00B248A8">
            <w:pPr>
              <w:spacing w:after="0" w:line="240" w:lineRule="auto"/>
              <w:jc w:val="center"/>
              <w:rPr>
                <w:rFonts w:ascii="Times New Roman" w:hAnsi="Times New Roman"/>
                <w:color w:val="000000"/>
                <w:sz w:val="20"/>
                <w:szCs w:val="20"/>
                <w:lang w:val="ru-RU" w:eastAsia="ru-RU"/>
              </w:rPr>
            </w:pPr>
            <w:r w:rsidRPr="00B248A8">
              <w:rPr>
                <w:rFonts w:ascii="Times New Roman" w:hAnsi="Times New Roman"/>
                <w:color w:val="000000"/>
                <w:sz w:val="20"/>
                <w:szCs w:val="20"/>
                <w:lang w:val="ru-RU" w:eastAsia="ru-RU"/>
              </w:rPr>
              <w:t>112,57</w:t>
            </w:r>
          </w:p>
        </w:tc>
      </w:tr>
    </w:tbl>
    <w:p w:rsidR="00B248A8" w:rsidRPr="00B248A8" w:rsidRDefault="00B248A8" w:rsidP="00B248A8">
      <w:pPr>
        <w:rPr>
          <w:rFonts w:ascii="Times New Roman" w:eastAsiaTheme="minorHAnsi" w:hAnsi="Times New Roman"/>
          <w:sz w:val="24"/>
          <w:szCs w:val="24"/>
          <w:highlight w:val="yellow"/>
          <w:lang w:val="ru-RU"/>
        </w:rPr>
      </w:pPr>
    </w:p>
    <w:p w:rsidR="00B248A8" w:rsidRDefault="00B248A8" w:rsidP="00B248A8">
      <w:pPr>
        <w:tabs>
          <w:tab w:val="left" w:pos="2490"/>
        </w:tabs>
        <w:jc w:val="both"/>
        <w:rPr>
          <w:rFonts w:ascii="Times New Roman" w:eastAsiaTheme="minorHAnsi" w:hAnsi="Times New Roman"/>
          <w:sz w:val="24"/>
          <w:szCs w:val="24"/>
          <w:highlight w:val="yellow"/>
          <w:lang w:val="ru-RU"/>
        </w:rPr>
      </w:pPr>
      <w:r w:rsidRPr="00B248A8">
        <w:rPr>
          <w:rFonts w:ascii="Times New Roman" w:eastAsiaTheme="minorHAnsi" w:hAnsi="Times New Roman"/>
          <w:sz w:val="24"/>
          <w:szCs w:val="24"/>
          <w:lang w:val="ru-RU"/>
        </w:rPr>
        <w:t>Таблица 1.2</w:t>
      </w:r>
      <w:r>
        <w:rPr>
          <w:rFonts w:ascii="Times New Roman" w:eastAsiaTheme="minorHAnsi" w:hAnsi="Times New Roman"/>
          <w:sz w:val="24"/>
          <w:szCs w:val="24"/>
          <w:lang w:val="ru-RU"/>
        </w:rPr>
        <w:t>9</w:t>
      </w:r>
      <w:r w:rsidRPr="00B248A8">
        <w:rPr>
          <w:rFonts w:ascii="Times New Roman" w:eastAsiaTheme="minorHAnsi" w:hAnsi="Times New Roman"/>
          <w:sz w:val="24"/>
          <w:szCs w:val="24"/>
          <w:lang w:val="ru-RU"/>
        </w:rPr>
        <w:t xml:space="preserve">. – Результаты гидравлического расчета СЦТ от котельной </w:t>
      </w:r>
      <w:r>
        <w:rPr>
          <w:rFonts w:ascii="Times New Roman" w:eastAsiaTheme="minorHAnsi" w:hAnsi="Times New Roman"/>
          <w:sz w:val="24"/>
          <w:szCs w:val="24"/>
          <w:lang w:val="ru-RU"/>
        </w:rPr>
        <w:t>Солнышко 8МВт</w:t>
      </w:r>
      <w:r w:rsidRPr="00B248A8">
        <w:rPr>
          <w:rFonts w:ascii="Times New Roman" w:eastAsiaTheme="minorHAnsi" w:hAnsi="Times New Roman"/>
          <w:sz w:val="24"/>
          <w:szCs w:val="24"/>
          <w:lang w:val="ru-RU"/>
        </w:rPr>
        <w:t xml:space="preserve"> (параметры по </w:t>
      </w:r>
      <w:r>
        <w:rPr>
          <w:rFonts w:ascii="Times New Roman" w:eastAsiaTheme="minorHAnsi" w:hAnsi="Times New Roman"/>
          <w:sz w:val="24"/>
          <w:szCs w:val="24"/>
          <w:lang w:val="ru-RU"/>
        </w:rPr>
        <w:t>потребителям</w:t>
      </w:r>
      <w:r w:rsidRPr="00B248A8">
        <w:rPr>
          <w:rFonts w:ascii="Times New Roman" w:eastAsiaTheme="minorHAnsi" w:hAnsi="Times New Roman"/>
          <w:sz w:val="24"/>
          <w:szCs w:val="24"/>
          <w:lang w:val="ru-RU"/>
        </w:rPr>
        <w:t>)</w:t>
      </w:r>
    </w:p>
    <w:tbl>
      <w:tblPr>
        <w:tblW w:w="14670" w:type="dxa"/>
        <w:tblInd w:w="113" w:type="dxa"/>
        <w:tblLook w:val="04A0"/>
      </w:tblPr>
      <w:tblGrid>
        <w:gridCol w:w="3681"/>
        <w:gridCol w:w="1984"/>
        <w:gridCol w:w="1985"/>
        <w:gridCol w:w="1701"/>
        <w:gridCol w:w="2354"/>
        <w:gridCol w:w="1615"/>
        <w:gridCol w:w="1350"/>
      </w:tblGrid>
      <w:tr w:rsidR="00887DEC" w:rsidRPr="00CA39C9" w:rsidTr="00887DEC">
        <w:trPr>
          <w:trHeight w:val="1545"/>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Наименование узла</w:t>
            </w:r>
          </w:p>
        </w:tc>
        <w:tc>
          <w:tcPr>
            <w:tcW w:w="1984"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Расчетная нагрузка на отопление, Гкал/ч</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Диаметр шайбы на под. тр-де перед СО, мм</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Суммарный расход сетевой воды, т/ч</w:t>
            </w:r>
          </w:p>
        </w:tc>
        <w:tc>
          <w:tcPr>
            <w:tcW w:w="2354"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Располагаемый напоp на вводе потpебителя, м</w:t>
            </w:r>
          </w:p>
        </w:tc>
        <w:tc>
          <w:tcPr>
            <w:tcW w:w="1615"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Давление в подающем трубопроводе, м</w:t>
            </w:r>
          </w:p>
        </w:tc>
        <w:tc>
          <w:tcPr>
            <w:tcW w:w="1350"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hAnsi="Times New Roman"/>
                <w:b/>
                <w:bCs/>
                <w:color w:val="000000"/>
                <w:sz w:val="20"/>
                <w:szCs w:val="20"/>
                <w:lang w:val="ru-RU" w:eastAsia="ru-RU"/>
              </w:rPr>
            </w:pPr>
            <w:r w:rsidRPr="00887DEC">
              <w:rPr>
                <w:rFonts w:ascii="Times New Roman" w:hAnsi="Times New Roman"/>
                <w:b/>
                <w:bCs/>
                <w:color w:val="000000"/>
                <w:sz w:val="20"/>
                <w:szCs w:val="20"/>
                <w:lang w:val="ru-RU" w:eastAsia="ru-RU"/>
              </w:rPr>
              <w:t>Путь, пройденный от источника, м</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6,779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43,25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181,4</w:t>
            </w:r>
          </w:p>
        </w:tc>
      </w:tr>
      <w:tr w:rsidR="00887DEC" w:rsidRPr="00887DEC" w:rsidTr="00887DEC">
        <w:trPr>
          <w:trHeight w:val="129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Д/С "Солнышко" ул. Крылова 4А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13,605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18,22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39,07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373,3</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ул. Большевистская 3</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8,352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36,87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553,2</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5</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9,088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17,97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37,28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513,8</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0,036</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7,317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11,31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34,99</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476,1</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8б</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0,105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12,636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34,29</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515,5</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6</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8,078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442,4</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1</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0,036</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7,56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9,93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35,12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531,3</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7,611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10,21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510</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7,512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9,63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35,95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542,9</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13,119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14,27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402,9</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7,285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15,67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39,48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433,8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7,219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40,51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440,4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8</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7,218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17,04</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40,64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484,4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16</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0,036</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9,876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32,9</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574,8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18</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0,223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19,059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9,43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35,87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614,1</w:t>
            </w:r>
          </w:p>
        </w:tc>
      </w:tr>
      <w:tr w:rsidR="00887DEC" w:rsidRPr="00887DEC" w:rsidTr="00887DEC">
        <w:trPr>
          <w:trHeight w:val="129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Д/С Теремок, ул. Большевитская</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0,137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16,138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6,93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659,6</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МБУ Библиотека по ул. Большеви</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0,098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15,437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4,24</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832,8</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ГБКУ "Морд. краеведческий музе</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17,432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30,31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852,8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Пархоменко 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0,046</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10,945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32,64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900</w:t>
            </w:r>
          </w:p>
        </w:tc>
      </w:tr>
      <w:tr w:rsidR="00887DEC" w:rsidRPr="00887DEC" w:rsidTr="00887DEC">
        <w:trPr>
          <w:trHeight w:val="129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Д/С Светлячок, ул. Пархоменко</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0,173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21,209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32,31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926,4</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Пенсионный фонд</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12,215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31,88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981,7</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11</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14,16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34,02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801,4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13</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0,117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16,355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33,97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798,1</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18</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3,383</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34,22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815,6</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4,387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34,37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848,9</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ул. Железнодорожная 22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0,016</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6,018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34,44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887,7</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16</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0,011</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5,242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34,06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802,7</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0,006</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3,731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850,5</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3,369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34,76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853,7</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26</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9,727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3,24</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32,62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881,7</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28 (1 корпус)</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0,131</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18,532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32,78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870,4</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28 (2 корпус)</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0,133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19,997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6,65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32,26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914,7</w:t>
            </w:r>
          </w:p>
        </w:tc>
      </w:tr>
      <w:tr w:rsidR="00887DEC" w:rsidRPr="00887DEC" w:rsidTr="00887DEC">
        <w:trPr>
          <w:trHeight w:val="30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Сбербанк</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16,227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31,78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0,041</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11,572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31,42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1061,5</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25 кор.1</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0,0315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10,175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1,575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31,92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ул. Пролетарская 23а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0,124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21,223</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1162,1</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34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5,165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32,54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1212,1</w:t>
            </w:r>
          </w:p>
        </w:tc>
      </w:tr>
      <w:tr w:rsidR="00887DEC" w:rsidRPr="00887DEC" w:rsidTr="00887DEC">
        <w:trPr>
          <w:trHeight w:val="30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Пост ЭЦ</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0,0498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12,947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32,81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1187,6</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28</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9,335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32,64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1232,8</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26</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8,384</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32,74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1284,6</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0,017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7,916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32,78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1346,2</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РЖД Вокзал</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13,572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32,17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1193,4</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40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5,303</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1252,5</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ПТО Товарная контора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0,0068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5,266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0,34</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30,95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1315,3</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Локомотивная бригада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0,0057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4,858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30,82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1336,4</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46</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9,567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30,53</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1343,4</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ул. Железнодорожная 48</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9,271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30,32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1387,6</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В.Д. Башня</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3,324</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30,58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1412,9</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50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9,291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30,06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1430,2</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МУП ГП Благоустройство</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0,174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17,391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29,37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1074,4</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Хлебный Магазин</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8,42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29,45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1088,4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Гаражи Водоканал</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10,431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28,47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1076,8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 Жилищник</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10,492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27,38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1092,2</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11</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0,039</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8,142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1011,3</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7</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8,038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33,44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1080,8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Гаражи Благоустройство</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11,386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8,38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30,44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946,8</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13</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8,733</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8,33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29,98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914,6</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1</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8,434</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30,74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869,4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ул. Крылова 13а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11,858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29,33</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917,1</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3</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7,63</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8,54</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30,67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827,2</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5</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10,142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30,39</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829</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0,079</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11,477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31,53</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627,9</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7</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8,552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30,7</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730,9</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9</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7,384</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9,17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31,01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711,1</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Желябова 2а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8,791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30,41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738,6</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Желябова 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7,853</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9,01</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30,18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802,2</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Желябова 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0,039</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8,074</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8,96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30,09</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804,1</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10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0,114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13,611</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9,48</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31,26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664,3</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0,098</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13,212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1060,7</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1</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0,089</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13,834</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5,42</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30,85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1054,4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ул. Большевистская 4</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11,605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7,76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31,52</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1097,3</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20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11,76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9,45</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32,84</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803,8</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Гоголя 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20,799</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30,33</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939,5</w:t>
            </w:r>
          </w:p>
        </w:tc>
      </w:tr>
      <w:tr w:rsidR="00887DEC" w:rsidRPr="00887DEC" w:rsidTr="00887DEC">
        <w:trPr>
          <w:trHeight w:val="52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5</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0,37</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24,548</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9,43</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31,56</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727</w:t>
            </w:r>
          </w:p>
        </w:tc>
      </w:tr>
      <w:tr w:rsidR="00887DEC" w:rsidRPr="00887DEC" w:rsidTr="00887DEC">
        <w:trPr>
          <w:trHeight w:val="129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Общежитие МГУ ул. Пролетарская</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0,084</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9,27</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44,28</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133,4</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0,073</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8,826</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43,29</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191,9</w:t>
            </w:r>
          </w:p>
        </w:tc>
      </w:tr>
      <w:tr w:rsidR="00887DEC" w:rsidRPr="00887DEC" w:rsidTr="00887DEC">
        <w:trPr>
          <w:trHeight w:val="780"/>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ул.Большевитская 30</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0,115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16,065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4,97</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49,71</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1027,4</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Угол.инспекция +Рег.палата</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6,025</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7,6</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51,03</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1038,1</w:t>
            </w:r>
          </w:p>
        </w:tc>
      </w:tr>
      <w:tr w:rsidR="00887DEC" w:rsidRPr="00887DEC" w:rsidTr="00887DEC">
        <w:trPr>
          <w:trHeight w:val="1035"/>
        </w:trPr>
        <w:tc>
          <w:tcPr>
            <w:tcW w:w="3681"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25 кор.2</w:t>
            </w:r>
          </w:p>
        </w:tc>
        <w:tc>
          <w:tcPr>
            <w:tcW w:w="198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0,0315</w:t>
            </w:r>
          </w:p>
        </w:tc>
        <w:tc>
          <w:tcPr>
            <w:tcW w:w="198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10,332</w:t>
            </w:r>
          </w:p>
        </w:tc>
        <w:tc>
          <w:tcPr>
            <w:tcW w:w="1701"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1,575</w:t>
            </w:r>
          </w:p>
        </w:tc>
        <w:tc>
          <w:tcPr>
            <w:tcW w:w="2354"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w:t>
            </w:r>
          </w:p>
        </w:tc>
        <w:tc>
          <w:tcPr>
            <w:tcW w:w="1615"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31,85</w:t>
            </w:r>
          </w:p>
        </w:tc>
        <w:tc>
          <w:tcPr>
            <w:tcW w:w="135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1123</w:t>
            </w:r>
          </w:p>
        </w:tc>
      </w:tr>
    </w:tbl>
    <w:p w:rsidR="00887DEC" w:rsidRDefault="00B248A8" w:rsidP="00B248A8">
      <w:pPr>
        <w:tabs>
          <w:tab w:val="left" w:pos="2490"/>
        </w:tabs>
        <w:rPr>
          <w:rFonts w:ascii="Times New Roman" w:eastAsiaTheme="minorHAnsi" w:hAnsi="Times New Roman"/>
          <w:sz w:val="24"/>
          <w:szCs w:val="24"/>
          <w:lang w:val="ru-RU"/>
        </w:rPr>
      </w:pPr>
      <w:r w:rsidRPr="00B248A8">
        <w:rPr>
          <w:rFonts w:ascii="Times New Roman" w:eastAsiaTheme="minorHAnsi" w:hAnsi="Times New Roman"/>
          <w:sz w:val="24"/>
          <w:szCs w:val="24"/>
          <w:lang w:val="ru-RU"/>
        </w:rPr>
        <w:tab/>
      </w:r>
    </w:p>
    <w:p w:rsidR="00887DEC" w:rsidRDefault="00887DEC" w:rsidP="00887DEC">
      <w:pPr>
        <w:rPr>
          <w:rFonts w:ascii="Times New Roman" w:eastAsiaTheme="minorHAnsi" w:hAnsi="Times New Roman"/>
          <w:sz w:val="24"/>
          <w:szCs w:val="24"/>
          <w:lang w:val="ru-RU"/>
        </w:rPr>
      </w:pPr>
      <w:r w:rsidRPr="00887DEC">
        <w:rPr>
          <w:rFonts w:ascii="Times New Roman" w:eastAsiaTheme="minorHAnsi" w:hAnsi="Times New Roman"/>
          <w:sz w:val="24"/>
          <w:szCs w:val="24"/>
          <w:lang w:val="ru-RU"/>
        </w:rPr>
        <w:t>Таблица 1.</w:t>
      </w:r>
      <w:r>
        <w:rPr>
          <w:rFonts w:ascii="Times New Roman" w:eastAsiaTheme="minorHAnsi" w:hAnsi="Times New Roman"/>
          <w:sz w:val="24"/>
          <w:szCs w:val="24"/>
          <w:lang w:val="ru-RU"/>
        </w:rPr>
        <w:t>30</w:t>
      </w:r>
      <w:r w:rsidRPr="00887DEC">
        <w:rPr>
          <w:rFonts w:ascii="Times New Roman" w:eastAsiaTheme="minorHAnsi" w:hAnsi="Times New Roman"/>
          <w:sz w:val="24"/>
          <w:szCs w:val="24"/>
          <w:lang w:val="ru-RU"/>
        </w:rPr>
        <w:t xml:space="preserve">. – Результаты гидравлического расчета СЦТ от котельной Солнышко 8МВт (параметры по </w:t>
      </w:r>
      <w:r>
        <w:rPr>
          <w:rFonts w:ascii="Times New Roman" w:eastAsiaTheme="minorHAnsi" w:hAnsi="Times New Roman"/>
          <w:sz w:val="24"/>
          <w:szCs w:val="24"/>
          <w:lang w:val="ru-RU"/>
        </w:rPr>
        <w:t>сетям</w:t>
      </w:r>
      <w:r w:rsidRPr="00887DEC">
        <w:rPr>
          <w:rFonts w:ascii="Times New Roman" w:eastAsiaTheme="minorHAnsi" w:hAnsi="Times New Roman"/>
          <w:sz w:val="24"/>
          <w:szCs w:val="24"/>
          <w:lang w:val="ru-RU"/>
        </w:rPr>
        <w:t>)</w:t>
      </w:r>
    </w:p>
    <w:tbl>
      <w:tblPr>
        <w:tblW w:w="14879" w:type="dxa"/>
        <w:tblInd w:w="113" w:type="dxa"/>
        <w:tblLook w:val="04A0"/>
      </w:tblPr>
      <w:tblGrid>
        <w:gridCol w:w="2263"/>
        <w:gridCol w:w="2977"/>
        <w:gridCol w:w="982"/>
        <w:gridCol w:w="1512"/>
        <w:gridCol w:w="1356"/>
        <w:gridCol w:w="1500"/>
        <w:gridCol w:w="1113"/>
        <w:gridCol w:w="1500"/>
        <w:gridCol w:w="1676"/>
      </w:tblGrid>
      <w:tr w:rsidR="00887DEC" w:rsidRPr="00CA39C9" w:rsidTr="00887DEC">
        <w:trPr>
          <w:trHeight w:val="231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lastRenderedPageBreak/>
              <w:t>Наименование начала участка</w:t>
            </w:r>
          </w:p>
        </w:tc>
        <w:tc>
          <w:tcPr>
            <w:tcW w:w="2977"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ㅔ㨺敂楧彮捵h" w:hAnsi="Times New Roman"/>
                <w:b/>
                <w:bCs/>
                <w:color w:val="000000"/>
                <w:sz w:val="20"/>
                <w:szCs w:val="20"/>
                <w:lang w:val="ru-RU" w:eastAsia="ru-RU"/>
              </w:rPr>
            </w:pPr>
            <w:r w:rsidRPr="00887DEC">
              <w:rPr>
                <w:rFonts w:ascii="Times New Roman" w:eastAsia="楔敭⁳敎⁷潒慭nㅔ㨺敂楧彮捵h" w:hAnsi="Times New Roman"/>
                <w:b/>
                <w:bCs/>
                <w:color w:val="000000"/>
                <w:sz w:val="20"/>
                <w:szCs w:val="20"/>
                <w:lang w:val="ru-RU"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Внутpенний диаметp подающего тpубопpовода, м</w:t>
            </w:r>
          </w:p>
        </w:tc>
        <w:tc>
          <w:tcPr>
            <w:tcW w:w="1356"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Вид прокладки тепловой сети</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Расход воды в подающем трубопроводе, т/ч</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Скорость движения воды в под.тр-де, м/с</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Тепловые потери в подающем трубопроводе, ккал/ч</w:t>
            </w:r>
          </w:p>
        </w:tc>
        <w:tc>
          <w:tcPr>
            <w:tcW w:w="1676" w:type="dxa"/>
            <w:tcBorders>
              <w:top w:val="single" w:sz="4" w:space="0" w:color="000000"/>
              <w:left w:val="nil"/>
              <w:bottom w:val="single" w:sz="4" w:space="0" w:color="000000"/>
              <w:right w:val="single" w:sz="4" w:space="0" w:color="000000"/>
            </w:tcBorders>
            <w:shd w:val="clear" w:color="auto" w:fill="auto"/>
            <w:vAlign w:val="bottom"/>
            <w:hideMark/>
          </w:tcPr>
          <w:p w:rsidR="00887DEC" w:rsidRPr="00887DEC" w:rsidRDefault="00887DEC" w:rsidP="00887DEC">
            <w:pPr>
              <w:spacing w:after="0" w:line="240" w:lineRule="auto"/>
              <w:jc w:val="center"/>
              <w:rPr>
                <w:rFonts w:ascii="Times New Roman" w:eastAsia="楔敭⁳敎⁷潒慭n" w:hAnsi="Times New Roman"/>
                <w:b/>
                <w:bCs/>
                <w:color w:val="000000"/>
                <w:sz w:val="20"/>
                <w:szCs w:val="20"/>
                <w:lang w:val="ru-RU" w:eastAsia="ru-RU"/>
              </w:rPr>
            </w:pPr>
            <w:r w:rsidRPr="00887DEC">
              <w:rPr>
                <w:rFonts w:ascii="Times New Roman" w:eastAsia="楔敭⁳敎⁷潒慭n" w:hAnsi="Times New Roman"/>
                <w:b/>
                <w:bCs/>
                <w:color w:val="000000"/>
                <w:sz w:val="20"/>
                <w:szCs w:val="20"/>
                <w:lang w:val="ru-RU" w:eastAsia="ru-RU"/>
              </w:rPr>
              <w:t>Тепловые потери в обратном трубопроводе, ккал/ч</w:t>
            </w:r>
          </w:p>
        </w:tc>
      </w:tr>
      <w:tr w:rsidR="00887DEC" w:rsidRPr="00887DEC" w:rsidTr="00887DEC">
        <w:trPr>
          <w:trHeight w:val="634"/>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Д/С "Солнышко" ул. Крылова 4А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29,83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7,9004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0,462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1189,13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1010,88</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136,75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6,4037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0,248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6057,6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5136,76</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50,42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2,9007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1994,7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1681,88</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29,56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3,5005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0,136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1299,5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1118,21</w:t>
            </w:r>
          </w:p>
        </w:tc>
      </w:tr>
      <w:tr w:rsidR="00887DEC" w:rsidRPr="00887DEC" w:rsidTr="00887DEC">
        <w:trPr>
          <w:trHeight w:val="369"/>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0,586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126,88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106,13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58,04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221,325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3474,97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2957,53</w:t>
            </w:r>
          </w:p>
        </w:tc>
      </w:tr>
      <w:tr w:rsidR="00887DEC" w:rsidRPr="00887DEC" w:rsidTr="00887DEC">
        <w:trPr>
          <w:trHeight w:val="33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54,51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115,0879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0,987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3500,1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1500,77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11,93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0,301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378,66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316,22</w:t>
            </w:r>
          </w:p>
        </w:tc>
      </w:tr>
      <w:tr w:rsidR="00887DEC" w:rsidRPr="00887DEC" w:rsidTr="00887DEC">
        <w:trPr>
          <w:trHeight w:val="722"/>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40,07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113,2834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0,972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2574,16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1103,02</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5,09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106,2325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0,927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304,71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259,1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27,71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1002,58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858,39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21,46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103,9818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0,907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1284,66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1092,33</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60,21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103,9801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0,907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3863,13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1655,41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ТК-10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34,96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0,301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1109,45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923,56</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433,5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361,95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34,53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100,3251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0,875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2215,19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949,12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12,02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387,74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167,32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11,77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98,5723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754,88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323,47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148,08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78,7674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7819,16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3344,72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35,61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6,5007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1411,53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608,55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15,74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511,46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219,14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0,351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4351,4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1830,93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28,95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1,3249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0,222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823,48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352,87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ТК-12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105,17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1,3907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0,233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2991,56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1268,87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20,32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19,804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0,333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1072,97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462,58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11,86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1,201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308,74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132,44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51,14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11,1521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2716,43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1164,37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76,67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6,851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0,576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2771,05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2370,31</w:t>
            </w:r>
          </w:p>
        </w:tc>
      </w:tr>
      <w:tr w:rsidR="00887DEC" w:rsidRPr="00887DEC" w:rsidTr="00887DEC">
        <w:trPr>
          <w:trHeight w:val="129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Д/С Теремок, ул. Большевитская</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19,91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6,8504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0,265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790,81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338,78</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97,26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22,1098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0,372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5055,62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4312,32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8,7507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0,512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741,95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318,83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МБУ Библиотека по ул. Большеви</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24,56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4,9003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904,5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387,64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ГБКУ "Морд. краеведческий музе</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44,61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0,644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1442,87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617,07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ТК-18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56,42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13,3551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0,517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2491,5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2128,47</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Пархоменко 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55,52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2,3005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1999,23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1706,15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11,0536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3453,95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1479,61</w:t>
            </w:r>
          </w:p>
        </w:tc>
      </w:tr>
      <w:tr w:rsidR="00887DEC" w:rsidRPr="00887DEC" w:rsidTr="00887DEC">
        <w:trPr>
          <w:trHeight w:val="129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Д/С Светлячок, ул. Пархоменко</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16,42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8,6503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0,335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648,32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278,39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2,4006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963,22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820,38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17,74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56,6514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934,96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400,32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49,26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12,7566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0,214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2593,76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1110,48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43,67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4,3505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1597,61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688,58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25,94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7,3025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0,123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1364,47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584,98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14,37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0,342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525,9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226,81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ТК-24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18,28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1,4513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806,09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661,09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331,52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269,47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23,99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1053,15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869,41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22,98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554,16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450,27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61,75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0,8005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2198,1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1848,01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25,85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1,1015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1141,61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924,4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462,78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377,64</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47,62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0,5511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2085,53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1683,79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19,27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452,59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367,48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113,95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43,894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0,72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5999,98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2570,4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27,48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42,1889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0,692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1446,38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619,76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ТК-33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28 (1 корпус)</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20,47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6,5504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807,43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348,91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42,26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35,6374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0,585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2223,91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951,36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28 (2 корпус)</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22,57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6,6502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0,559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724,16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313,33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72,04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28,9854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0,476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3784,16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1617,31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Сбербанк</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43,81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4,2504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0,357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1401,78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605,86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79,32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24,732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0,416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4155,1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1776,74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37,93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22,6786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0,381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1982,45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848,55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9,3514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341,58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147,82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25 кор.1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1,575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0,264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251,13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107,72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ТК-38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13,3256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0,224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2552,61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1085,6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39,22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5,9932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0,232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1522,83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652,91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34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42,52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0,4008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0,016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1864,81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1551,17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10,18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5,5918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0,216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446,47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377,9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Пост ЭЦ</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2,4901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310,02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263,63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46,89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3,1015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1849,46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1529,96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191,28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159,87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51,81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1,8509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0,108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2033,66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1681,58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188,95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157,9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24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67,74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0,8503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2098,3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1721,43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53,01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7,3304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2058,26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880,27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ТК-47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РЖД Вокзал</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9,98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0,223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315,12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137,23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4,6794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1609,56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682,47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4,6786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223,44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185,62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62,74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4,2783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0,166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2405,03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1028,31</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ПТО Товарная контора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0,227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542,57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440,11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3,9372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400,29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334,98</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Локомотивная бригада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34,46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828,81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665,19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3,652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1360,72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1144,85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46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393,55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334,23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44,53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2,4013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1929,99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1624,62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48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9,79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0,192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302,05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252,29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9,74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0,048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419,37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351,43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ТК-56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В.Д. Башня</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25,35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779,96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625,5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50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42,68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1313,16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1088,64</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 Жилищник</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12,97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0,123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624,01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534,12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8,8004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0,515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548,03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234,82</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МУП ГП Благоустройство</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7,17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0,509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282,86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240,71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16,93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13,054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0,219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875,29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747,57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58,23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4,2505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0,711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1835,07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1518,82</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13,0571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0,114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2351,92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2007,76</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115,76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16,9622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6902,78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5895,19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11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0,326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251,22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209,96</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10,78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13,1016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557,14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477,81</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40,32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0,745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1270,46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1060,5</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7,07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0,318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219,92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183,87</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ТК-62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Гаражи Благоустройство</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7,58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0,627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239,35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200,14</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16,8113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3082,88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2631,03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72,35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33,7792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0,295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4318,67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3673,92</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45,45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7,8015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0,302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2007,85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1717,02</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0,176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315,03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270,37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12,47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5,7006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0,479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448,96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382,38</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13а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43,96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0,586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1387,85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1157,43</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Крылова 13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41,46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2,2003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1491,73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1274,99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29,77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41,5831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1777,62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1511,31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4,6004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0,387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705,2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602,1</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22,25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703,73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586,79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0,485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760,02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634,49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55,94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46,1879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0,403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3342,22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2841,23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57,82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2,5456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2288,37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1703,51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68,34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2,5449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2685,11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2031,68</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ТК-78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78,95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2,5441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0,426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2448,82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1852,06</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40,16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46,1911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0,403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2400,42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2038,49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1318,66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1097,77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28,06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48,3435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0,422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1677,65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1424,15</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7,8026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0,302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1172,59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997,37</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Халтурина 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23,38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0,276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740,43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617,21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38,04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6,152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0,238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1681,2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1432,5</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Желябова 2а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12,81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0,197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461,33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395,79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61,58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3,8012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2715,59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2321,78</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Желябова 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14,86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466,87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389,84</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Желябова 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16,72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0,326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525,31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438,58</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26,53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56,1482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1586,54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1346,33</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10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5,7004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0,334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1176,56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999,65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37,62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-42,2179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2414,2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1037,61</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ТК-64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42,96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8,651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0,506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1700</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1441,31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40,32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3,7505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0,219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1475,31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630,45</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145,79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124,06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216,3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19,4603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0,327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11459,86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4887,49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10,47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18,5004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0,311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554,71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238,63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20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87,31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4,2536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4625,8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1966,92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44,19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42,2179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2843,91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1218,53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383,86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63,2307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0,542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22801,1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9757,47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44,58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8,8028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2341,03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1003,91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12,01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8,8009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0,148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631,06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270,39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ТК-58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ТК-95</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13,99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0,006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551,91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436,88</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70,44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1,9013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0,074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3098,48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2636,22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24,94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7,7762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0,301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985,37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421,99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23а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0,521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278,97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119,54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17,96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0,343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573,37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248,05</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16,51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589,32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496,2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40</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ТК-51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5,96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-0,034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179,94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50,71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1630,29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697,32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-0,284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274,02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117,37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0,015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584,52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482,93</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Железнодорожная 12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166,49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136,17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Котельная ТП Солнышко 8 МВт</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29,72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258,5774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1,413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1127,22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962,64</w:t>
            </w:r>
          </w:p>
        </w:tc>
      </w:tr>
      <w:tr w:rsidR="00887DEC" w:rsidRPr="00887DEC" w:rsidTr="00887DEC">
        <w:trPr>
          <w:trHeight w:val="129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Общежитие МГУ ул. Пролетарская</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103,65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-0,332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3753,35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3202,2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1,2505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0,105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672,46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290,12</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ТП-1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24,52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234,2304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2,043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1468,14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1249,65</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ТП-1</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16,39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14,3042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0,837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653,6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548,9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ТК-94</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Большевистская 3</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0,485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707,98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591,25</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Пенсионный фонд</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49,83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0,402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1565,41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1302,99</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ТК-95</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Хлебный Магазин</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7,15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0,027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165,67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134,37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ТК-93</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135,72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254,3727</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1,39</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9218,9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8051,07</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77,65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248,5551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1,358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5272,92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4605,83</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22,71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248,5453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1,358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1541,89</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1347,12</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ТП-1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61,25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0,259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248,5424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1,358</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4158,34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3633,79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39,87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2,1506</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2342,56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1007,95</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ТК-92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16,47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0,126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1105,52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478,71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15,95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515,34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222,32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ТК-2</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4а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26,46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0,307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854,91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368,84</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8б</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11,27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0,441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407,6</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349,99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8а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14,16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3,9501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0,661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449,13</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375,36</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109,5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108,0301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0,927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7033,21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3012,48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ТК-84</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104,0711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0,893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1349,34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578,11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Гоголя 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6,67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12,7003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0,214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351,67</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151,05</w:t>
            </w:r>
          </w:p>
        </w:tc>
      </w:tr>
      <w:tr w:rsidR="00887DEC" w:rsidRPr="00887DEC" w:rsidTr="00887DEC">
        <w:trPr>
          <w:trHeight w:val="52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ТУ-7*</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74,68</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6,7511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0,395</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2957,45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2498,79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ТУ-7*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ул.Большевитская 30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19,86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5,7501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0,962</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624,04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521,67</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ТУ-7*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Угол.инспекция +Рег.палата</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30,55</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959,94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796,71</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12,82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0,082</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0,126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467,11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200,04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10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13,44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0,069</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432,68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185,89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44,6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-0,083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1761,98</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750,58</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ТК-11</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40,94</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8,6019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0,333</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2962,4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1278,89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ТК-9*</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75,43</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4,3024</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0,167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2989,95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1277,12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ТК-6</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50 лет Октября 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82,26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2,1003</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0,351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2657,14</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1133,1</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Гаражи Водоканал</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22,96</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2,1501</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0,36</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721,05</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601,69</w:t>
            </w:r>
          </w:p>
        </w:tc>
      </w:tr>
      <w:tr w:rsidR="00887DEC" w:rsidRPr="00887DEC" w:rsidTr="00887DEC">
        <w:trPr>
          <w:trHeight w:val="780"/>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Гараж Жилищник</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38,32</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2,1002</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0,351</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1203,42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1002,32</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lastRenderedPageBreak/>
              <w:t>ТК-39*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ТК-40</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38,29</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0,1</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6,2008</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1511,71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647,19</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ТК-39*</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ул. Пролетарская 25 кор.2</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7,87</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0,05</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1,575</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0,264</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253,2</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108,54</w:t>
            </w:r>
          </w:p>
        </w:tc>
      </w:tr>
      <w:tr w:rsidR="00887DEC" w:rsidRPr="00887DEC" w:rsidTr="00887DEC">
        <w:trPr>
          <w:trHeight w:val="1035"/>
        </w:trPr>
        <w:tc>
          <w:tcPr>
            <w:tcW w:w="2263" w:type="dxa"/>
            <w:tcBorders>
              <w:top w:val="nil"/>
              <w:left w:val="single" w:sz="4" w:space="0" w:color="000000"/>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ТК-7</w:t>
            </w:r>
          </w:p>
        </w:tc>
        <w:tc>
          <w:tcPr>
            <w:tcW w:w="2977"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ТК-8</w:t>
            </w:r>
          </w:p>
        </w:tc>
        <w:tc>
          <w:tcPr>
            <w:tcW w:w="98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54,51</w:t>
            </w:r>
          </w:p>
        </w:tc>
        <w:tc>
          <w:tcPr>
            <w:tcW w:w="1512"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0,207</w:t>
            </w:r>
          </w:p>
        </w:tc>
        <w:tc>
          <w:tcPr>
            <w:tcW w:w="135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115,0879</w:t>
            </w:r>
          </w:p>
        </w:tc>
        <w:tc>
          <w:tcPr>
            <w:tcW w:w="1113"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0,987</w:t>
            </w:r>
          </w:p>
        </w:tc>
        <w:tc>
          <w:tcPr>
            <w:tcW w:w="1500"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3500,1</w:t>
            </w:r>
          </w:p>
        </w:tc>
        <w:tc>
          <w:tcPr>
            <w:tcW w:w="1676" w:type="dxa"/>
            <w:tcBorders>
              <w:top w:val="nil"/>
              <w:left w:val="nil"/>
              <w:bottom w:val="single" w:sz="4" w:space="0" w:color="000000"/>
              <w:right w:val="single" w:sz="4" w:space="0" w:color="000000"/>
            </w:tcBorders>
            <w:shd w:val="clear" w:color="000000" w:fill="FFFFFF"/>
            <w:vAlign w:val="bottom"/>
            <w:hideMark/>
          </w:tcPr>
          <w:p w:rsidR="00887DEC" w:rsidRPr="00887DEC" w:rsidRDefault="00887DEC" w:rsidP="00887DEC">
            <w:pPr>
              <w:spacing w:after="0" w:line="240" w:lineRule="auto"/>
              <w:jc w:val="center"/>
              <w:rPr>
                <w:rFonts w:ascii="Times New Roman" w:hAnsi="Times New Roman"/>
                <w:color w:val="000000"/>
                <w:sz w:val="20"/>
                <w:szCs w:val="20"/>
                <w:lang w:val="ru-RU" w:eastAsia="ru-RU"/>
              </w:rPr>
            </w:pPr>
            <w:r w:rsidRPr="00887DEC">
              <w:rPr>
                <w:rFonts w:ascii="Times New Roman" w:hAnsi="Times New Roman"/>
                <w:color w:val="000000"/>
                <w:sz w:val="20"/>
                <w:szCs w:val="20"/>
                <w:lang w:val="ru-RU" w:eastAsia="ru-RU"/>
              </w:rPr>
              <w:t>1500,77</w:t>
            </w:r>
          </w:p>
        </w:tc>
      </w:tr>
    </w:tbl>
    <w:p w:rsidR="00887DEC" w:rsidRDefault="00887DEC" w:rsidP="00887DEC">
      <w:pPr>
        <w:tabs>
          <w:tab w:val="left" w:pos="1755"/>
        </w:tabs>
        <w:rPr>
          <w:rFonts w:ascii="Times New Roman" w:eastAsiaTheme="minorHAnsi" w:hAnsi="Times New Roman"/>
          <w:sz w:val="24"/>
          <w:szCs w:val="24"/>
          <w:lang w:val="ru-RU"/>
        </w:rPr>
      </w:pPr>
      <w:r>
        <w:rPr>
          <w:rFonts w:ascii="Times New Roman" w:eastAsiaTheme="minorHAnsi" w:hAnsi="Times New Roman"/>
          <w:sz w:val="24"/>
          <w:szCs w:val="24"/>
          <w:lang w:val="ru-RU"/>
        </w:rPr>
        <w:tab/>
      </w:r>
    </w:p>
    <w:p w:rsidR="00887DEC" w:rsidRDefault="00887DEC" w:rsidP="00887DEC">
      <w:pPr>
        <w:rPr>
          <w:rFonts w:ascii="Times New Roman" w:eastAsiaTheme="minorHAnsi" w:hAnsi="Times New Roman"/>
          <w:sz w:val="24"/>
          <w:szCs w:val="24"/>
          <w:lang w:val="ru-RU"/>
        </w:rPr>
      </w:pPr>
      <w:r w:rsidRPr="00887DEC">
        <w:rPr>
          <w:rFonts w:ascii="Times New Roman" w:eastAsiaTheme="minorHAnsi" w:hAnsi="Times New Roman"/>
          <w:sz w:val="24"/>
          <w:szCs w:val="24"/>
          <w:lang w:val="ru-RU"/>
        </w:rPr>
        <w:t>Таблица 1.</w:t>
      </w:r>
      <w:r>
        <w:rPr>
          <w:rFonts w:ascii="Times New Roman" w:eastAsiaTheme="minorHAnsi" w:hAnsi="Times New Roman"/>
          <w:sz w:val="24"/>
          <w:szCs w:val="24"/>
          <w:lang w:val="ru-RU"/>
        </w:rPr>
        <w:t>31</w:t>
      </w:r>
      <w:r w:rsidRPr="00887DEC">
        <w:rPr>
          <w:rFonts w:ascii="Times New Roman" w:eastAsiaTheme="minorHAnsi" w:hAnsi="Times New Roman"/>
          <w:sz w:val="24"/>
          <w:szCs w:val="24"/>
          <w:lang w:val="ru-RU"/>
        </w:rPr>
        <w:t xml:space="preserve">. – Результаты гидравлического расчета СЦТ от котельной </w:t>
      </w:r>
      <w:r>
        <w:rPr>
          <w:rFonts w:ascii="Times New Roman" w:eastAsiaTheme="minorHAnsi" w:hAnsi="Times New Roman"/>
          <w:sz w:val="24"/>
          <w:szCs w:val="24"/>
          <w:lang w:val="ru-RU"/>
        </w:rPr>
        <w:t>Есенина 18МВт</w:t>
      </w:r>
      <w:r w:rsidRPr="00887DEC">
        <w:rPr>
          <w:rFonts w:ascii="Times New Roman" w:eastAsiaTheme="minorHAnsi" w:hAnsi="Times New Roman"/>
          <w:sz w:val="24"/>
          <w:szCs w:val="24"/>
          <w:lang w:val="ru-RU"/>
        </w:rPr>
        <w:t xml:space="preserve"> (параметры по </w:t>
      </w:r>
      <w:r>
        <w:rPr>
          <w:rFonts w:ascii="Times New Roman" w:eastAsiaTheme="minorHAnsi" w:hAnsi="Times New Roman"/>
          <w:sz w:val="24"/>
          <w:szCs w:val="24"/>
          <w:lang w:val="ru-RU"/>
        </w:rPr>
        <w:t>потребителям</w:t>
      </w:r>
      <w:r w:rsidRPr="00887DEC">
        <w:rPr>
          <w:rFonts w:ascii="Times New Roman" w:eastAsiaTheme="minorHAnsi" w:hAnsi="Times New Roman"/>
          <w:sz w:val="24"/>
          <w:szCs w:val="24"/>
          <w:lang w:val="ru-RU"/>
        </w:rPr>
        <w:t>)</w:t>
      </w:r>
    </w:p>
    <w:tbl>
      <w:tblPr>
        <w:tblW w:w="14879" w:type="dxa"/>
        <w:tblInd w:w="113" w:type="dxa"/>
        <w:tblLook w:val="04A0"/>
      </w:tblPr>
      <w:tblGrid>
        <w:gridCol w:w="2547"/>
        <w:gridCol w:w="1984"/>
        <w:gridCol w:w="1418"/>
        <w:gridCol w:w="1417"/>
        <w:gridCol w:w="1331"/>
        <w:gridCol w:w="1642"/>
        <w:gridCol w:w="1500"/>
        <w:gridCol w:w="1500"/>
        <w:gridCol w:w="1540"/>
      </w:tblGrid>
      <w:tr w:rsidR="00911F4C" w:rsidRPr="00CA39C9" w:rsidTr="00911F4C">
        <w:trPr>
          <w:trHeight w:val="1545"/>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Наименование узла</w:t>
            </w:r>
          </w:p>
        </w:tc>
        <w:tc>
          <w:tcPr>
            <w:tcW w:w="1984"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Расчетная нагрузка на отопление, Гкал/ч</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Расчетная нагрузка на ГВС, Гкал/ч</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Диаметр шайбы на под. тр-де перед СО, мм</w:t>
            </w:r>
          </w:p>
        </w:tc>
        <w:tc>
          <w:tcPr>
            <w:tcW w:w="1331"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Суммарный расход сетевой воды, т/ч</w:t>
            </w:r>
          </w:p>
        </w:tc>
        <w:tc>
          <w:tcPr>
            <w:tcW w:w="1642"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Располагаемый напоp на вводе потpебителя, м</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Давление в подающем трубопроводе, м</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Давление в обратном трубопроводе, м</w:t>
            </w:r>
          </w:p>
        </w:tc>
        <w:tc>
          <w:tcPr>
            <w:tcW w:w="154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Путь, пройденный от источника, м</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18</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0,413</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0,185</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18,599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16,52</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22,91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55,67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32,76</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395,7</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13</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0,315</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0,186</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15,978</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24,46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56,45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31,99</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511,8</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17</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0,242</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0,089</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14,346</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9,68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22,22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56,63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34,41</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667,2</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19</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0,226</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0,045</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13,875</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9,04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22,15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56,88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34,73</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733,1</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23</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0,462</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0,198</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19,839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18,48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22,15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56,94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34,79</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758</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ул. Есенина 14</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0,219</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0,074</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13,222</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8,76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25,21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58,2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32,99</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245,4</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16</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0,282</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16,004</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11,28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35,8</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258</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15</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0,344</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0,142</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17,132</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13,76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22,08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55,82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33,74</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364,4</w:t>
            </w:r>
          </w:p>
        </w:tc>
      </w:tr>
      <w:tr w:rsidR="00911F4C" w:rsidRPr="00911F4C" w:rsidTr="00911F4C">
        <w:trPr>
          <w:trHeight w:val="30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СОШ №4</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0,493</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0,03</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20,287</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19,72</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23,06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57,52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34,46</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462,1</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13</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0,266</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0,038</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15,391</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10,64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20,27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56,04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35,77</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520</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21</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0,254</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0,089</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15,174</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10,16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19,57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55,67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36,1</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548,3</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11</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0,241</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0,091</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14,619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9,64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20,44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56,36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35,91</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620,9</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15</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0,284</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0,172</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15,689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56,81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35,41</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751,8</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9</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0,237</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0,086</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14,585</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9,48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56,93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36,96</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798,3</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7</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0,244</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0,106</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14,882</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9,76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19,52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57,27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37,76</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929,3</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5</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0,196</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0,066</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13,44</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7,84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18,94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56,88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37,95</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979,1</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4</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0,229</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0,093</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14,627</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9,16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18,43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56,61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38,18</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720,3</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2</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0,234</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0,081</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15,137</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9,36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16,79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39,18</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791,3</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7</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0,472</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0,183</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22,949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18,88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12,95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54,69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41,74</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1005</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9</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0,247</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0,105</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19,788</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9,88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6,47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51,52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45,05</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1212,1</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ул. Желябова 11</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0,241</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0,107</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19,737</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9,64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6,22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51,86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45,63</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1376,6</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6</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0,266</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0,119</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16,315</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10,64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16,08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55,01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38,93</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809,6</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8</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0,285</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0,144</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17,097</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15,31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54,46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39,15</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892,5</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7а</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0,362</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0,123</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19,083</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14,48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15,91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55,43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39,52</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880,7</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Д/сад "Росинка"</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0,237</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0,098</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15,487</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9,48</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15,72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55,48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39,76</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1005,9</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15</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0,186</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24,632</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10,97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54,71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43,75</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1289,8</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3</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0,246</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0,099</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19,564</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9,84</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6,71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51,06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44,35</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1295,6</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0,38</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0,21</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21,382</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15,2</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11,15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54,16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43,01</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1289,6</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14а</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0,383</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0,028</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18,979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15,32</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18,19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54,83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36,64</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351,6</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13</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0,333</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0,105</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20,043</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13,32</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11,09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53,68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42,58</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1114,5</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1а</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0,115</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0,108</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11,801</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4,6</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11,01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54,09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43,08</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1211,2</w:t>
            </w:r>
          </w:p>
        </w:tc>
      </w:tr>
      <w:tr w:rsidR="00911F4C" w:rsidRPr="00911F4C" w:rsidTr="00911F4C">
        <w:trPr>
          <w:trHeight w:val="78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16а</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0,275</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0,193</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22,08</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13,75</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8,05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50,6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42,54</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1008,4</w:t>
            </w:r>
          </w:p>
        </w:tc>
      </w:tr>
      <w:tr w:rsidR="00911F4C" w:rsidRPr="00911F4C" w:rsidTr="00911F4C">
        <w:trPr>
          <w:trHeight w:val="30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Бассейн</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0,019</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4,519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0,95</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21,74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34,22</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426,9</w:t>
            </w:r>
          </w:p>
        </w:tc>
      </w:tr>
      <w:tr w:rsidR="00911F4C" w:rsidRPr="00911F4C" w:rsidTr="00911F4C">
        <w:trPr>
          <w:trHeight w:val="300"/>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Гараж</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0,02</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5,198</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51,99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38,19</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360,9</w:t>
            </w:r>
          </w:p>
        </w:tc>
      </w:tr>
      <w:tr w:rsidR="00911F4C" w:rsidRPr="00911F4C" w:rsidTr="00911F4C">
        <w:trPr>
          <w:trHeight w:val="525"/>
        </w:trPr>
        <w:tc>
          <w:tcPr>
            <w:tcW w:w="2547"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Гараж+склад</w:t>
            </w:r>
          </w:p>
        </w:tc>
        <w:tc>
          <w:tcPr>
            <w:tcW w:w="1984"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0,014</w:t>
            </w:r>
          </w:p>
        </w:tc>
        <w:tc>
          <w:tcPr>
            <w:tcW w:w="1418"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4,129</w:t>
            </w:r>
          </w:p>
        </w:tc>
        <w:tc>
          <w:tcPr>
            <w:tcW w:w="1331"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w:t>
            </w:r>
          </w:p>
        </w:tc>
        <w:tc>
          <w:tcPr>
            <w:tcW w:w="164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16,95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55,86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38,9</w:t>
            </w:r>
          </w:p>
        </w:tc>
        <w:tc>
          <w:tcPr>
            <w:tcW w:w="154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916</w:t>
            </w:r>
          </w:p>
        </w:tc>
      </w:tr>
    </w:tbl>
    <w:p w:rsidR="00887DEC" w:rsidRDefault="00887DEC" w:rsidP="00887DEC">
      <w:pPr>
        <w:tabs>
          <w:tab w:val="left" w:pos="1755"/>
        </w:tabs>
        <w:rPr>
          <w:rFonts w:ascii="Times New Roman" w:eastAsiaTheme="minorHAnsi" w:hAnsi="Times New Roman"/>
          <w:sz w:val="24"/>
          <w:szCs w:val="24"/>
          <w:lang w:val="ru-RU"/>
        </w:rPr>
      </w:pPr>
    </w:p>
    <w:p w:rsidR="00911F4C" w:rsidRDefault="00911F4C" w:rsidP="00911F4C">
      <w:pPr>
        <w:tabs>
          <w:tab w:val="left" w:pos="1755"/>
        </w:tabs>
        <w:rPr>
          <w:rFonts w:ascii="Times New Roman" w:eastAsiaTheme="minorHAnsi" w:hAnsi="Times New Roman"/>
          <w:sz w:val="24"/>
          <w:szCs w:val="24"/>
          <w:lang w:val="ru-RU"/>
        </w:rPr>
      </w:pPr>
      <w:r w:rsidRPr="00911F4C">
        <w:rPr>
          <w:rFonts w:ascii="Times New Roman" w:eastAsiaTheme="minorHAnsi" w:hAnsi="Times New Roman"/>
          <w:sz w:val="24"/>
          <w:szCs w:val="24"/>
          <w:lang w:val="ru-RU"/>
        </w:rPr>
        <w:lastRenderedPageBreak/>
        <w:t>Таблица 1.3</w:t>
      </w:r>
      <w:r>
        <w:rPr>
          <w:rFonts w:ascii="Times New Roman" w:eastAsiaTheme="minorHAnsi" w:hAnsi="Times New Roman"/>
          <w:sz w:val="24"/>
          <w:szCs w:val="24"/>
          <w:lang w:val="ru-RU"/>
        </w:rPr>
        <w:t>2</w:t>
      </w:r>
      <w:r w:rsidRPr="00911F4C">
        <w:rPr>
          <w:rFonts w:ascii="Times New Roman" w:eastAsiaTheme="minorHAnsi" w:hAnsi="Times New Roman"/>
          <w:sz w:val="24"/>
          <w:szCs w:val="24"/>
          <w:lang w:val="ru-RU"/>
        </w:rPr>
        <w:t xml:space="preserve">. – Результаты гидравлического расчета СЦТ от котельной Есенина 18МВт (параметры по </w:t>
      </w:r>
      <w:r>
        <w:rPr>
          <w:rFonts w:ascii="Times New Roman" w:eastAsiaTheme="minorHAnsi" w:hAnsi="Times New Roman"/>
          <w:sz w:val="24"/>
          <w:szCs w:val="24"/>
          <w:lang w:val="ru-RU"/>
        </w:rPr>
        <w:t>сетям)</w:t>
      </w:r>
    </w:p>
    <w:tbl>
      <w:tblPr>
        <w:tblW w:w="14964" w:type="dxa"/>
        <w:tblInd w:w="113" w:type="dxa"/>
        <w:tblLook w:val="04A0"/>
      </w:tblPr>
      <w:tblGrid>
        <w:gridCol w:w="2405"/>
        <w:gridCol w:w="2410"/>
        <w:gridCol w:w="982"/>
        <w:gridCol w:w="1995"/>
        <w:gridCol w:w="1559"/>
        <w:gridCol w:w="1500"/>
        <w:gridCol w:w="1113"/>
        <w:gridCol w:w="1500"/>
        <w:gridCol w:w="1500"/>
      </w:tblGrid>
      <w:tr w:rsidR="00911F4C" w:rsidRPr="00CA39C9" w:rsidTr="00911F4C">
        <w:trPr>
          <w:trHeight w:val="180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Наименование начала участка</w:t>
            </w:r>
          </w:p>
        </w:tc>
        <w:tc>
          <w:tcPr>
            <w:tcW w:w="241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Длина участка, м</w:t>
            </w:r>
          </w:p>
        </w:tc>
        <w:tc>
          <w:tcPr>
            <w:tcW w:w="1995"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Вид прокладки тепловой сети</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Расход воды в подающем трубопроводе, т/ч</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Скорость движения воды в под.тр-де, м/с</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Тепловые потери в подающем трубопроводе, ккал/ч</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911F4C" w:rsidRPr="00911F4C" w:rsidRDefault="00911F4C" w:rsidP="00911F4C">
            <w:pPr>
              <w:spacing w:after="0" w:line="240" w:lineRule="auto"/>
              <w:jc w:val="center"/>
              <w:rPr>
                <w:rFonts w:ascii="Times New Roman" w:hAnsi="Times New Roman"/>
                <w:b/>
                <w:bCs/>
                <w:color w:val="000000"/>
                <w:sz w:val="20"/>
                <w:szCs w:val="20"/>
                <w:lang w:val="ru-RU" w:eastAsia="ru-RU"/>
              </w:rPr>
            </w:pPr>
            <w:r w:rsidRPr="00911F4C">
              <w:rPr>
                <w:rFonts w:ascii="Times New Roman" w:hAnsi="Times New Roman"/>
                <w:b/>
                <w:bCs/>
                <w:color w:val="000000"/>
                <w:sz w:val="20"/>
                <w:szCs w:val="20"/>
                <w:lang w:val="ru-RU" w:eastAsia="ru-RU"/>
              </w:rPr>
              <w:t>Тепловые потери в обратном трубопроводе, ккал/ч</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183,06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0,125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29,1297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0,712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4847,34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4040,42</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18</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30,03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16,5204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0,967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651,26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548,34</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146,17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0,125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12,6042</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0,308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3865,36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3224,94</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460,18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37,2244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0,626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13324,28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11157,23</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17</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24,41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9,6803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0,566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528,57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444,6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68,48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27,5251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0,463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1977,12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1660,64</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19</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21,85</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9,0404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507,44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425,75</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23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46,69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18,4819</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0,311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1347,24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1132,83</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150,62</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144,0307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1,256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4997,58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4215,72</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31,82</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115,6585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1,009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1055,56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884,52</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16</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63,6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0,069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11,2805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0,948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1280,41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1080,06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ТК-5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ТК-6</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33,81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104,3755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1121,49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939,47</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ТК-6</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15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136,16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13,7624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0,533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3173,44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2660,48</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ТК-6</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ТК-7</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33,1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90,6103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1097,85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919,47</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ТК-7</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ТК-7*</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36,88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21,6784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0,365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1067,87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896,04</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ТК-7</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ТК-8</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202,92</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68,9293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0,601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6729,71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5636,29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ТК-8</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ТК-9</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25,69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20,8015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0,805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598,22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501,63</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ТК-9</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30,03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10,6404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0,623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651,49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548,31</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ТК-9</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Королева 21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58,38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10,1607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0,594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1266,53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1065,18</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ТК-8</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ТК-10</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104,14</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48,1116</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3451,04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2889,24</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ТК-10</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52,51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9,6406</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0,564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1138,79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957,59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ТК-10</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75,84</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38,4627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0,335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2511,78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2102,94</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107,53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11,3644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0,191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3107,72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2609,53</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127,6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27,0922</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0,456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3687,77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3085,73</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9</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26,45</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9,4803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0,555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572,7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481,7</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131,26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17,6066</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3789,4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3173,86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7</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26,17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9,7603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0,571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565,66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475,49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76,02</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7,8409</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0,459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1643,15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1378,66</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Котельная "Есенина"</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66,69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261,81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-113,6561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-0,665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9040,22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6860,36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330,69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113,6561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0,665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11411,35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8674,89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ТК-16</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8,98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9,1601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0,536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194,73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163,91</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ТК-16</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ТК-17</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69,8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47,7807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0,803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2018,17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1687,06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ТК-17</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10,21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9,3601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0,548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221,33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186,25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ТК-17</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ТК-18</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214,64</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38,4177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0,646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6203,91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5187,18</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ТК-18</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7</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9,26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18,8801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1,105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200,48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168,65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ТК-18</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ТК-19</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208,97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19,5287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0,756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4854,96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4044,98</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ТК-19</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9</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7,36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9,8801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0,578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159,02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133,66</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ТК-19</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11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171,91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0,125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9,6449</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0,236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4529,18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3764,9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ТК-20</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57,69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123,467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0,683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2184,13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1848,87</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ТК-20</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69,88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22,0431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0,853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1626,2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1361,84</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6</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11,19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10,6401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0,623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242,52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204,09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8</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94,07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11,4017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0,441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2187,84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1833,2</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ТК-16</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40,45</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56,9425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0,957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1169,75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978,44</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ТК-20</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83,92</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101,4167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0,885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2779,2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2334,65</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7а</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25,41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14,4803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0,847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550,84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463,49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32,96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73,174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0,638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1091,16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914,2</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Д/сад "Росинка"</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11,99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9,4801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0,555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259,79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218,56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107,11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62,9827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1,059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3094,35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2589,7</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15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188,77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20,0078</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0,336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5451,32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4573,43</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194,54</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9,8423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0,576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4213,46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3528,21</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201,68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13,0848</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0,766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3958,91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3231,76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73,5</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24,0845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0,405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2128,77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1788,06</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9,27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8,7601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0,513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201,22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169,44</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14а</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115,47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Подвальная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15,3214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1579,35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1124,02</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Желябова 13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13,48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13,3202</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0,779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291,96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245,59</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Котельная "Есенина"</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62,36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404,5154</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2,239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2365,18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2012,15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1а</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26,58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0,069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4,6002</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0,387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958,54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804,78</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ТП2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42,65</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-66,3542</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-0,367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2896,56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2498,31</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83,65</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19,808</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0,333</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2415,65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2022,48</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ул.Строителей 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104,91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15,2043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3026,64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2540,75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42,8</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87,6577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0,765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1417,11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1188,09</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16а</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195,91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13,7523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0,805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7800,98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6609,26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СОШ №4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66,3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19,7227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0,332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1916,89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1612,16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Бассейн</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31,13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0,032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0,427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422,45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356,09</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ТК-7*</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ТУ-1*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97,59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20,6768</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0,348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2824,64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2372,75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ТК-7*</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Гараж</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62,67</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0,027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1,0001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0,667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851,39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714,7</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105,69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72,4713</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0,632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3498,52</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2932,26</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ТК-22*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Гараж+склад</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27,83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0,7001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0,117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490,37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416,25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107,89</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139,7516</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1,219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3579,75</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3000,55</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ТК-02</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ТК-03</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53,04</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180,4761</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0,999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3602,19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3104,49</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Котельная "Есенина"</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54,71</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386,6215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1,097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2807,51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2395,28</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ТК-01</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ТК-02</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85,26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0,359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246,8565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0,7</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4374,96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3730,28</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ТК-05</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ТП1</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129,26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180,4257</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0,999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8768,04</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7577,62</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ТК-05</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193,92</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180,45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0,999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13161,78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11363,37</w:t>
            </w:r>
          </w:p>
        </w:tc>
      </w:tr>
      <w:tr w:rsidR="00911F4C" w:rsidRPr="00911F4C" w:rsidTr="00911F4C">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lastRenderedPageBreak/>
              <w:t>ТК-03</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ТК-04</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154,66</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180,4695</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0,999</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10502,01</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9057,03</w:t>
            </w:r>
          </w:p>
        </w:tc>
      </w:tr>
      <w:tr w:rsidR="00911F4C" w:rsidRPr="00911F4C" w:rsidTr="00911F4C">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ТК-4</w:t>
            </w:r>
          </w:p>
        </w:tc>
        <w:tc>
          <w:tcPr>
            <w:tcW w:w="241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ул. Есенина 18</w:t>
            </w:r>
          </w:p>
        </w:tc>
        <w:tc>
          <w:tcPr>
            <w:tcW w:w="982"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30,03</w:t>
            </w:r>
          </w:p>
        </w:tc>
        <w:tc>
          <w:tcPr>
            <w:tcW w:w="1995"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Надземная</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16,8519</w:t>
            </w:r>
          </w:p>
        </w:tc>
        <w:tc>
          <w:tcPr>
            <w:tcW w:w="1113"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0,986</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651,28</w:t>
            </w:r>
          </w:p>
        </w:tc>
        <w:tc>
          <w:tcPr>
            <w:tcW w:w="1500" w:type="dxa"/>
            <w:tcBorders>
              <w:top w:val="nil"/>
              <w:left w:val="nil"/>
              <w:bottom w:val="single" w:sz="4" w:space="0" w:color="000000"/>
              <w:right w:val="single" w:sz="4" w:space="0" w:color="000000"/>
            </w:tcBorders>
            <w:shd w:val="clear" w:color="000000" w:fill="FFFFFF"/>
            <w:vAlign w:val="bottom"/>
            <w:hideMark/>
          </w:tcPr>
          <w:p w:rsidR="00911F4C" w:rsidRPr="00911F4C" w:rsidRDefault="00911F4C" w:rsidP="00911F4C">
            <w:pPr>
              <w:spacing w:after="0" w:line="240" w:lineRule="auto"/>
              <w:jc w:val="center"/>
              <w:rPr>
                <w:rFonts w:ascii="Times New Roman" w:hAnsi="Times New Roman"/>
                <w:color w:val="000000"/>
                <w:sz w:val="20"/>
                <w:szCs w:val="20"/>
                <w:lang w:val="ru-RU" w:eastAsia="ru-RU"/>
              </w:rPr>
            </w:pPr>
            <w:r w:rsidRPr="00911F4C">
              <w:rPr>
                <w:rFonts w:ascii="Times New Roman" w:hAnsi="Times New Roman"/>
                <w:color w:val="000000"/>
                <w:sz w:val="20"/>
                <w:szCs w:val="20"/>
                <w:lang w:val="ru-RU" w:eastAsia="ru-RU"/>
              </w:rPr>
              <w:t>550,77</w:t>
            </w:r>
          </w:p>
        </w:tc>
      </w:tr>
    </w:tbl>
    <w:p w:rsidR="00911F4C" w:rsidRDefault="00911F4C" w:rsidP="00911F4C">
      <w:pPr>
        <w:tabs>
          <w:tab w:val="left" w:pos="1755"/>
        </w:tabs>
        <w:rPr>
          <w:rFonts w:ascii="Times New Roman" w:eastAsiaTheme="minorHAnsi" w:hAnsi="Times New Roman"/>
          <w:sz w:val="24"/>
          <w:szCs w:val="24"/>
          <w:lang w:val="ru-RU"/>
        </w:rPr>
      </w:pPr>
    </w:p>
    <w:p w:rsidR="00911F4C" w:rsidRDefault="00911F4C" w:rsidP="00911F4C">
      <w:pPr>
        <w:tabs>
          <w:tab w:val="left" w:pos="1755"/>
        </w:tabs>
        <w:rPr>
          <w:rFonts w:ascii="Times New Roman" w:eastAsiaTheme="minorHAnsi" w:hAnsi="Times New Roman"/>
          <w:sz w:val="24"/>
          <w:szCs w:val="24"/>
          <w:lang w:val="ru-RU"/>
        </w:rPr>
      </w:pPr>
      <w:r w:rsidRPr="00911F4C">
        <w:rPr>
          <w:rFonts w:ascii="Times New Roman" w:eastAsiaTheme="minorHAnsi" w:hAnsi="Times New Roman"/>
          <w:sz w:val="24"/>
          <w:szCs w:val="24"/>
          <w:lang w:val="ru-RU"/>
        </w:rPr>
        <w:t>Таблица 1.3</w:t>
      </w:r>
      <w:r>
        <w:rPr>
          <w:rFonts w:ascii="Times New Roman" w:eastAsiaTheme="minorHAnsi" w:hAnsi="Times New Roman"/>
          <w:sz w:val="24"/>
          <w:szCs w:val="24"/>
          <w:lang w:val="ru-RU"/>
        </w:rPr>
        <w:t>3</w:t>
      </w:r>
      <w:r w:rsidRPr="00911F4C">
        <w:rPr>
          <w:rFonts w:ascii="Times New Roman" w:eastAsiaTheme="minorHAnsi" w:hAnsi="Times New Roman"/>
          <w:sz w:val="24"/>
          <w:szCs w:val="24"/>
          <w:lang w:val="ru-RU"/>
        </w:rPr>
        <w:t xml:space="preserve">. – Результаты гидравлического расчета СЦТ от котельной </w:t>
      </w:r>
      <w:r w:rsidR="00B04775">
        <w:rPr>
          <w:rFonts w:ascii="Times New Roman" w:eastAsiaTheme="minorHAnsi" w:hAnsi="Times New Roman"/>
          <w:sz w:val="24"/>
          <w:szCs w:val="24"/>
          <w:lang w:val="ru-RU"/>
        </w:rPr>
        <w:t>Пансионат</w:t>
      </w:r>
      <w:r w:rsidRPr="00911F4C">
        <w:rPr>
          <w:rFonts w:ascii="Times New Roman" w:eastAsiaTheme="minorHAnsi" w:hAnsi="Times New Roman"/>
          <w:sz w:val="24"/>
          <w:szCs w:val="24"/>
          <w:lang w:val="ru-RU"/>
        </w:rPr>
        <w:t xml:space="preserve"> (параметры по </w:t>
      </w:r>
      <w:r w:rsidR="00B04775">
        <w:rPr>
          <w:rFonts w:ascii="Times New Roman" w:eastAsiaTheme="minorHAnsi" w:hAnsi="Times New Roman"/>
          <w:sz w:val="24"/>
          <w:szCs w:val="24"/>
          <w:lang w:val="ru-RU"/>
        </w:rPr>
        <w:t>потребителям</w:t>
      </w:r>
      <w:r w:rsidRPr="00911F4C">
        <w:rPr>
          <w:rFonts w:ascii="Times New Roman" w:eastAsiaTheme="minorHAnsi" w:hAnsi="Times New Roman"/>
          <w:sz w:val="24"/>
          <w:szCs w:val="24"/>
          <w:lang w:val="ru-RU"/>
        </w:rPr>
        <w:t>)</w:t>
      </w:r>
    </w:p>
    <w:tbl>
      <w:tblPr>
        <w:tblW w:w="15005" w:type="dxa"/>
        <w:tblInd w:w="113" w:type="dxa"/>
        <w:tblLook w:val="04A0"/>
      </w:tblPr>
      <w:tblGrid>
        <w:gridCol w:w="2435"/>
        <w:gridCol w:w="1879"/>
        <w:gridCol w:w="1572"/>
        <w:gridCol w:w="2084"/>
        <w:gridCol w:w="2572"/>
        <w:gridCol w:w="2349"/>
        <w:gridCol w:w="2114"/>
      </w:tblGrid>
      <w:tr w:rsidR="009F7FB2" w:rsidRPr="00CA39C9" w:rsidTr="009F7FB2">
        <w:trPr>
          <w:trHeight w:val="1668"/>
        </w:trPr>
        <w:tc>
          <w:tcPr>
            <w:tcW w:w="243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eastAsia="楔敭⁳敎⁷潒慭nÿÿÿ" w:hAnsi="Times New Roman"/>
                <w:b/>
                <w:bCs/>
                <w:color w:val="000000"/>
                <w:sz w:val="20"/>
                <w:szCs w:val="20"/>
                <w:lang w:val="ru-RU" w:eastAsia="ru-RU"/>
              </w:rPr>
            </w:pPr>
            <w:r w:rsidRPr="009F7FB2">
              <w:rPr>
                <w:rFonts w:ascii="Times New Roman" w:eastAsia="楔敭⁳敎⁷潒慭nÿÿÿ" w:hAnsi="Times New Roman"/>
                <w:b/>
                <w:bCs/>
                <w:color w:val="000000"/>
                <w:sz w:val="20"/>
                <w:szCs w:val="20"/>
                <w:lang w:val="ru-RU" w:eastAsia="ru-RU"/>
              </w:rPr>
              <w:t>Наименование узла</w:t>
            </w:r>
          </w:p>
        </w:tc>
        <w:tc>
          <w:tcPr>
            <w:tcW w:w="1879"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Расчетная нагрузка на отопление, Гкал/ч</w:t>
            </w:r>
          </w:p>
        </w:tc>
        <w:tc>
          <w:tcPr>
            <w:tcW w:w="1572"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Диаметр шайбы на под. тр-де перед СО, мм</w:t>
            </w:r>
          </w:p>
        </w:tc>
        <w:tc>
          <w:tcPr>
            <w:tcW w:w="2084"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Суммарный расход сетевой воды, т/ч</w:t>
            </w:r>
          </w:p>
        </w:tc>
        <w:tc>
          <w:tcPr>
            <w:tcW w:w="2572"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Располагаемый напоp на вводе потpебителя, м</w:t>
            </w:r>
          </w:p>
        </w:tc>
        <w:tc>
          <w:tcPr>
            <w:tcW w:w="2349"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Давление в обратном трубопроводе, м</w:t>
            </w:r>
          </w:p>
        </w:tc>
        <w:tc>
          <w:tcPr>
            <w:tcW w:w="2114"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Путь, пройденный от источника, м</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Меливодхоз</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8,66</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2,343</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9,79</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10,79</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99,9</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Пожарное депо</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0,041</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6,599</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1,367</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9,87</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10,76</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715,3</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склад</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0,047</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7,822</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1,409</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5,34</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23,36</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309,2</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Столовая</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0,045</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7,938</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1,468</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5,46</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23,68</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408,5</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ул. Рабочая д.8</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0,111</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12,112</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3,332</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5,19</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23,83</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396</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Общежитие, ул. Рабочая д.2</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0,169</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20,954</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5,113</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1,39</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25,75</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444,7</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Пожарное депо</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0,041</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7,724</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1,336</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5,05</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22,59</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204</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ООО "Мало-транс"</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10,552</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2,534</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5,21</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23,8</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458,5</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Меливодхоз, ул. Рабочая д.2</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0,008</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3,323</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0,264</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5,75</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22,24</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192,7</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сушилка</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0,01</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3,639</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0,31</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5,52</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23,27</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285,7</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ООО "Мало-транс" гаражи</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0,01</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4,278</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0,418</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5,25</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23,79</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518,3</w:t>
            </w:r>
          </w:p>
        </w:tc>
      </w:tr>
      <w:tr w:rsidR="009F7FB2" w:rsidRPr="009F7FB2" w:rsidTr="009F7FB2">
        <w:trPr>
          <w:trHeight w:val="324"/>
        </w:trPr>
        <w:tc>
          <w:tcPr>
            <w:tcW w:w="2435"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СЦ</w:t>
            </w:r>
          </w:p>
        </w:tc>
        <w:tc>
          <w:tcPr>
            <w:tcW w:w="187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0,001</w:t>
            </w:r>
          </w:p>
        </w:tc>
        <w:tc>
          <w:tcPr>
            <w:tcW w:w="1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3,872</w:t>
            </w:r>
          </w:p>
        </w:tc>
        <w:tc>
          <w:tcPr>
            <w:tcW w:w="208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0,033</w:t>
            </w:r>
          </w:p>
        </w:tc>
        <w:tc>
          <w:tcPr>
            <w:tcW w:w="2572"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5,82</w:t>
            </w:r>
          </w:p>
        </w:tc>
        <w:tc>
          <w:tcPr>
            <w:tcW w:w="23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22,21</w:t>
            </w:r>
          </w:p>
        </w:tc>
        <w:tc>
          <w:tcPr>
            <w:tcW w:w="21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130,8</w:t>
            </w:r>
          </w:p>
        </w:tc>
      </w:tr>
    </w:tbl>
    <w:p w:rsidR="009F7FB2" w:rsidRDefault="009F7FB2" w:rsidP="00911F4C">
      <w:pPr>
        <w:tabs>
          <w:tab w:val="left" w:pos="1590"/>
        </w:tabs>
        <w:rPr>
          <w:rFonts w:ascii="Times New Roman" w:eastAsiaTheme="minorHAnsi" w:hAnsi="Times New Roman"/>
          <w:sz w:val="24"/>
          <w:szCs w:val="24"/>
          <w:lang w:val="ru-RU"/>
        </w:rPr>
      </w:pPr>
    </w:p>
    <w:p w:rsidR="009F7FB2" w:rsidRDefault="009F7FB2" w:rsidP="00911F4C">
      <w:pPr>
        <w:tabs>
          <w:tab w:val="left" w:pos="1590"/>
        </w:tabs>
        <w:rPr>
          <w:rFonts w:ascii="Times New Roman" w:eastAsiaTheme="minorHAnsi" w:hAnsi="Times New Roman"/>
          <w:sz w:val="24"/>
          <w:szCs w:val="24"/>
          <w:lang w:val="ru-RU"/>
        </w:rPr>
      </w:pPr>
    </w:p>
    <w:p w:rsidR="009F7FB2" w:rsidRDefault="009F7FB2" w:rsidP="00911F4C">
      <w:pPr>
        <w:tabs>
          <w:tab w:val="left" w:pos="1590"/>
        </w:tabs>
        <w:rPr>
          <w:rFonts w:ascii="Times New Roman" w:eastAsiaTheme="minorHAnsi" w:hAnsi="Times New Roman"/>
          <w:sz w:val="24"/>
          <w:szCs w:val="24"/>
          <w:lang w:val="ru-RU"/>
        </w:rPr>
      </w:pPr>
      <w:r w:rsidRPr="009F7FB2">
        <w:rPr>
          <w:rFonts w:ascii="Times New Roman" w:eastAsiaTheme="minorHAnsi" w:hAnsi="Times New Roman"/>
          <w:sz w:val="24"/>
          <w:szCs w:val="24"/>
          <w:lang w:val="ru-RU"/>
        </w:rPr>
        <w:lastRenderedPageBreak/>
        <w:t>Таблица 1.3</w:t>
      </w:r>
      <w:r>
        <w:rPr>
          <w:rFonts w:ascii="Times New Roman" w:eastAsiaTheme="minorHAnsi" w:hAnsi="Times New Roman"/>
          <w:sz w:val="24"/>
          <w:szCs w:val="24"/>
          <w:lang w:val="ru-RU"/>
        </w:rPr>
        <w:t>4</w:t>
      </w:r>
      <w:r w:rsidRPr="009F7FB2">
        <w:rPr>
          <w:rFonts w:ascii="Times New Roman" w:eastAsiaTheme="minorHAnsi" w:hAnsi="Times New Roman"/>
          <w:sz w:val="24"/>
          <w:szCs w:val="24"/>
          <w:lang w:val="ru-RU"/>
        </w:rPr>
        <w:t xml:space="preserve">. – Результаты гидравлического расчета СЦТ от котельной Пансионат (параметры по </w:t>
      </w:r>
      <w:r>
        <w:rPr>
          <w:rFonts w:ascii="Times New Roman" w:eastAsiaTheme="minorHAnsi" w:hAnsi="Times New Roman"/>
          <w:sz w:val="24"/>
          <w:szCs w:val="24"/>
          <w:lang w:val="ru-RU"/>
        </w:rPr>
        <w:t>сетям</w:t>
      </w:r>
      <w:r w:rsidRPr="009F7FB2">
        <w:rPr>
          <w:rFonts w:ascii="Times New Roman" w:eastAsiaTheme="minorHAnsi" w:hAnsi="Times New Roman"/>
          <w:sz w:val="24"/>
          <w:szCs w:val="24"/>
          <w:lang w:val="ru-RU"/>
        </w:rPr>
        <w:t>)</w:t>
      </w:r>
      <w:r w:rsidR="00911F4C">
        <w:rPr>
          <w:rFonts w:ascii="Times New Roman" w:eastAsiaTheme="minorHAnsi" w:hAnsi="Times New Roman"/>
          <w:sz w:val="24"/>
          <w:szCs w:val="24"/>
          <w:lang w:val="ru-RU"/>
        </w:rPr>
        <w:tab/>
      </w:r>
    </w:p>
    <w:tbl>
      <w:tblPr>
        <w:tblW w:w="14674" w:type="dxa"/>
        <w:tblInd w:w="113" w:type="dxa"/>
        <w:tblLook w:val="04A0"/>
      </w:tblPr>
      <w:tblGrid>
        <w:gridCol w:w="1814"/>
        <w:gridCol w:w="1814"/>
        <w:gridCol w:w="1149"/>
        <w:gridCol w:w="1763"/>
        <w:gridCol w:w="1583"/>
        <w:gridCol w:w="1750"/>
        <w:gridCol w:w="1301"/>
        <w:gridCol w:w="1750"/>
        <w:gridCol w:w="1750"/>
      </w:tblGrid>
      <w:tr w:rsidR="009F7FB2" w:rsidRPr="00CA39C9" w:rsidTr="009F7FB2">
        <w:trPr>
          <w:trHeight w:val="1840"/>
        </w:trPr>
        <w:tc>
          <w:tcPr>
            <w:tcW w:w="181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Наименование начала участка</w:t>
            </w:r>
          </w:p>
        </w:tc>
        <w:tc>
          <w:tcPr>
            <w:tcW w:w="1814"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Наименование конца участка</w:t>
            </w:r>
          </w:p>
        </w:tc>
        <w:tc>
          <w:tcPr>
            <w:tcW w:w="1149"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Длина участка, м</w:t>
            </w:r>
          </w:p>
        </w:tc>
        <w:tc>
          <w:tcPr>
            <w:tcW w:w="1763"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Внутpенний диаметp подающего тpубопpовода, м</w:t>
            </w:r>
          </w:p>
        </w:tc>
        <w:tc>
          <w:tcPr>
            <w:tcW w:w="1583"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Вид прокладки тепловой сети</w:t>
            </w:r>
          </w:p>
        </w:tc>
        <w:tc>
          <w:tcPr>
            <w:tcW w:w="1750"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Расход воды в подающем трубопроводе, т/ч</w:t>
            </w:r>
          </w:p>
        </w:tc>
        <w:tc>
          <w:tcPr>
            <w:tcW w:w="1301"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Скорость движения воды в под.тр-де, м/с</w:t>
            </w:r>
          </w:p>
        </w:tc>
        <w:tc>
          <w:tcPr>
            <w:tcW w:w="1750"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Тепловые потери в подающем трубопроводе, ккал/ч</w:t>
            </w:r>
          </w:p>
        </w:tc>
        <w:tc>
          <w:tcPr>
            <w:tcW w:w="1750" w:type="dxa"/>
            <w:tcBorders>
              <w:top w:val="single" w:sz="4" w:space="0" w:color="000000"/>
              <w:left w:val="nil"/>
              <w:bottom w:val="single" w:sz="4" w:space="0" w:color="000000"/>
              <w:right w:val="single" w:sz="4" w:space="0" w:color="000000"/>
            </w:tcBorders>
            <w:shd w:val="clear" w:color="auto" w:fill="auto"/>
            <w:vAlign w:val="bottom"/>
            <w:hideMark/>
          </w:tcPr>
          <w:p w:rsidR="009F7FB2" w:rsidRPr="009F7FB2" w:rsidRDefault="009F7FB2" w:rsidP="009F7FB2">
            <w:pPr>
              <w:spacing w:after="0" w:line="240" w:lineRule="auto"/>
              <w:jc w:val="center"/>
              <w:rPr>
                <w:rFonts w:ascii="Times New Roman" w:hAnsi="Times New Roman"/>
                <w:b/>
                <w:bCs/>
                <w:color w:val="000000"/>
                <w:sz w:val="20"/>
                <w:szCs w:val="20"/>
                <w:lang w:val="ru-RU" w:eastAsia="ru-RU"/>
              </w:rPr>
            </w:pPr>
            <w:r w:rsidRPr="009F7FB2">
              <w:rPr>
                <w:rFonts w:ascii="Times New Roman" w:hAnsi="Times New Roman"/>
                <w:b/>
                <w:bCs/>
                <w:color w:val="000000"/>
                <w:sz w:val="20"/>
                <w:szCs w:val="20"/>
                <w:lang w:val="ru-RU" w:eastAsia="ru-RU"/>
              </w:rPr>
              <w:t>Тепловые потери в обратном трубопроводе, ккал/ч</w:t>
            </w:r>
          </w:p>
        </w:tc>
      </w:tr>
      <w:tr w:rsidR="009F7FB2" w:rsidRPr="009F7FB2" w:rsidTr="009F7FB2">
        <w:trPr>
          <w:trHeight w:val="53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Котельная №1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18,59</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15,7613</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0,258</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898,87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652,78</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Меливодхоз</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48,24</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0,076</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2,3434</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1675,57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1244,59</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ТК-2</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27,34</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-14,9</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-0,243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2350,26</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1699,38</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 </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23,62</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14,8665</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0,243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2028,71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1471,85</w:t>
            </w:r>
          </w:p>
        </w:tc>
      </w:tr>
      <w:tr w:rsidR="009F7FB2" w:rsidRPr="009F7FB2" w:rsidTr="009F7FB2">
        <w:trPr>
          <w:trHeight w:val="797"/>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склад</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18,95</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1,4096</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0,213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993,16</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737,12</w:t>
            </w:r>
          </w:p>
        </w:tc>
      </w:tr>
      <w:tr w:rsidR="009F7FB2" w:rsidRPr="009F7FB2" w:rsidTr="009F7FB2">
        <w:trPr>
          <w:trHeight w:val="797"/>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Столовая</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77,12</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0,082</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1,4695</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4986,18</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3758,21</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ТК-4</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64,73</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8,4497</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0,138</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5530,37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4100,58</w:t>
            </w:r>
          </w:p>
        </w:tc>
      </w:tr>
      <w:tr w:rsidR="009F7FB2" w:rsidRPr="009F7FB2" w:rsidTr="009F7FB2">
        <w:trPr>
          <w:trHeight w:val="797"/>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ТК-4</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ул. Рабочая д.8</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5,1</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3,3318</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0,503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265,85</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198,36</w:t>
            </w:r>
          </w:p>
        </w:tc>
      </w:tr>
      <w:tr w:rsidR="009F7FB2" w:rsidRPr="009F7FB2" w:rsidTr="009F7FB2">
        <w:trPr>
          <w:trHeight w:val="797"/>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ТК-4</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Общежитие, ул. Рабочая д.2</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33,62</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5,1132</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0,773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1752,77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1307,81</w:t>
            </w:r>
          </w:p>
        </w:tc>
      </w:tr>
      <w:tr w:rsidR="009F7FB2" w:rsidRPr="009F7FB2" w:rsidTr="009F7FB2">
        <w:trPr>
          <w:trHeight w:val="53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ТК-2</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ТК-5</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64,78</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0,273</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Подземная бесканальная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1,4407</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0,007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3411,34</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1446,27</w:t>
            </w:r>
          </w:p>
        </w:tc>
      </w:tr>
      <w:tr w:rsidR="009F7FB2" w:rsidRPr="009F7FB2" w:rsidTr="009F7FB2">
        <w:trPr>
          <w:trHeight w:val="53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ТК-5</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Пожарное депо</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457,74</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0,273</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1,4315</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0,007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27900,18</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17859,93</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ТК-2</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16,1</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-14,902</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-0,243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1385,79</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999,96</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ТК-5</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94,05</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0,082</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2,9549</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0,163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6082,69</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4522,55</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ТК-2</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МРУ</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36,75</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0,069</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0,2505</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0,02</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715,71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527</w:t>
            </w:r>
          </w:p>
        </w:tc>
      </w:tr>
      <w:tr w:rsidR="009F7FB2" w:rsidRPr="009F7FB2" w:rsidTr="009F7FB2">
        <w:trPr>
          <w:trHeight w:val="53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lastRenderedPageBreak/>
              <w:t>ТК-1*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Пожарное депо</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107,62</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1,3369</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0,202</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5680,99</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4186,54</w:t>
            </w:r>
          </w:p>
        </w:tc>
      </w:tr>
      <w:tr w:rsidR="009F7FB2" w:rsidRPr="009F7FB2" w:rsidTr="009F7FB2">
        <w:trPr>
          <w:trHeight w:val="53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Котельная №1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11,96</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16,2409</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0,265</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1029,27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740,99</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182,36</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14,281</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0,233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9176,99</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6730,25</w:t>
            </w:r>
          </w:p>
        </w:tc>
      </w:tr>
      <w:tr w:rsidR="009F7FB2" w:rsidRPr="009F7FB2" w:rsidTr="009F7FB2">
        <w:trPr>
          <w:trHeight w:val="797"/>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Дом-интернат, сушилка</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11,12</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0,3105</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0,047</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582,96</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432,52</w:t>
            </w:r>
          </w:p>
        </w:tc>
      </w:tr>
      <w:tr w:rsidR="009F7FB2" w:rsidRPr="009F7FB2" w:rsidTr="009F7FB2">
        <w:trPr>
          <w:trHeight w:val="53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ТК-5</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ООО "Мало-транс"</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18,33</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0,082</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2,5339</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0,14</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1166,02</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893,36</w:t>
            </w:r>
          </w:p>
        </w:tc>
      </w:tr>
      <w:tr w:rsidR="009F7FB2" w:rsidRPr="009F7FB2" w:rsidTr="009F7FB2">
        <w:trPr>
          <w:trHeight w:val="797"/>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ТК-5</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ООО "Мало-транс" гаражи</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53,39</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0,082</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0,419</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0,023</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3395,91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2601,82</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ТК-1</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СЦ</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21,27</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0,0335</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0,005</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1120,21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624,92</w:t>
            </w:r>
          </w:p>
        </w:tc>
      </w:tr>
      <w:tr w:rsidR="009F7FB2" w:rsidRPr="009F7FB2" w:rsidTr="009F7FB2">
        <w:trPr>
          <w:trHeight w:val="306"/>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814"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ТК-3</w:t>
            </w:r>
          </w:p>
        </w:tc>
        <w:tc>
          <w:tcPr>
            <w:tcW w:w="1149"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5,95</w:t>
            </w:r>
          </w:p>
        </w:tc>
        <w:tc>
          <w:tcPr>
            <w:tcW w:w="176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0,15</w:t>
            </w:r>
          </w:p>
        </w:tc>
        <w:tc>
          <w:tcPr>
            <w:tcW w:w="1583"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Надземная</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11,3292</w:t>
            </w:r>
          </w:p>
        </w:tc>
        <w:tc>
          <w:tcPr>
            <w:tcW w:w="1301"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0,185</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508,41</w:t>
            </w:r>
          </w:p>
        </w:tc>
        <w:tc>
          <w:tcPr>
            <w:tcW w:w="1750" w:type="dxa"/>
            <w:tcBorders>
              <w:top w:val="nil"/>
              <w:left w:val="nil"/>
              <w:bottom w:val="single" w:sz="4" w:space="0" w:color="000000"/>
              <w:right w:val="single" w:sz="4" w:space="0" w:color="000000"/>
            </w:tcBorders>
            <w:shd w:val="clear" w:color="000000" w:fill="FFFFFF"/>
            <w:vAlign w:val="bottom"/>
            <w:hideMark/>
          </w:tcPr>
          <w:p w:rsidR="009F7FB2" w:rsidRPr="009F7FB2" w:rsidRDefault="009F7FB2" w:rsidP="009F7FB2">
            <w:pPr>
              <w:spacing w:after="0" w:line="240" w:lineRule="auto"/>
              <w:jc w:val="center"/>
              <w:rPr>
                <w:rFonts w:ascii="Times New Roman" w:hAnsi="Times New Roman"/>
                <w:color w:val="000000"/>
                <w:sz w:val="20"/>
                <w:szCs w:val="20"/>
                <w:lang w:val="ru-RU" w:eastAsia="ru-RU"/>
              </w:rPr>
            </w:pPr>
            <w:r w:rsidRPr="009F7FB2">
              <w:rPr>
                <w:rFonts w:ascii="Times New Roman" w:hAnsi="Times New Roman"/>
                <w:color w:val="000000"/>
                <w:sz w:val="20"/>
                <w:szCs w:val="20"/>
                <w:lang w:val="ru-RU" w:eastAsia="ru-RU"/>
              </w:rPr>
              <w:t>373,83</w:t>
            </w:r>
          </w:p>
        </w:tc>
      </w:tr>
    </w:tbl>
    <w:p w:rsidR="00353080" w:rsidRDefault="00353080" w:rsidP="00911F4C">
      <w:pPr>
        <w:tabs>
          <w:tab w:val="left" w:pos="1590"/>
        </w:tabs>
        <w:rPr>
          <w:rFonts w:ascii="Times New Roman" w:eastAsiaTheme="minorHAnsi" w:hAnsi="Times New Roman"/>
          <w:sz w:val="24"/>
          <w:szCs w:val="24"/>
          <w:lang w:val="ru-RU"/>
        </w:rPr>
      </w:pPr>
    </w:p>
    <w:p w:rsidR="00353080" w:rsidRDefault="00353080" w:rsidP="00353080">
      <w:pPr>
        <w:tabs>
          <w:tab w:val="left" w:pos="1590"/>
        </w:tabs>
        <w:rPr>
          <w:rFonts w:ascii="Times New Roman" w:eastAsiaTheme="minorHAnsi" w:hAnsi="Times New Roman"/>
          <w:sz w:val="24"/>
          <w:szCs w:val="24"/>
          <w:lang w:val="ru-RU"/>
        </w:rPr>
      </w:pPr>
      <w:r w:rsidRPr="00353080">
        <w:rPr>
          <w:rFonts w:ascii="Times New Roman" w:eastAsiaTheme="minorHAnsi" w:hAnsi="Times New Roman"/>
          <w:sz w:val="24"/>
          <w:szCs w:val="24"/>
          <w:lang w:val="ru-RU"/>
        </w:rPr>
        <w:t>Таблица 1.3</w:t>
      </w:r>
      <w:r>
        <w:rPr>
          <w:rFonts w:ascii="Times New Roman" w:eastAsiaTheme="minorHAnsi" w:hAnsi="Times New Roman"/>
          <w:sz w:val="24"/>
          <w:szCs w:val="24"/>
          <w:lang w:val="ru-RU"/>
        </w:rPr>
        <w:t>5</w:t>
      </w:r>
      <w:r w:rsidRPr="00353080">
        <w:rPr>
          <w:rFonts w:ascii="Times New Roman" w:eastAsiaTheme="minorHAnsi" w:hAnsi="Times New Roman"/>
          <w:sz w:val="24"/>
          <w:szCs w:val="24"/>
          <w:lang w:val="ru-RU"/>
        </w:rPr>
        <w:t xml:space="preserve">. – Результаты гидравлического расчета СЦТ от котельной </w:t>
      </w:r>
      <w:r>
        <w:rPr>
          <w:rFonts w:ascii="Times New Roman" w:eastAsiaTheme="minorHAnsi" w:hAnsi="Times New Roman"/>
          <w:sz w:val="24"/>
          <w:szCs w:val="24"/>
          <w:lang w:val="ru-RU"/>
        </w:rPr>
        <w:t>МРСК</w:t>
      </w:r>
      <w:r w:rsidRPr="00353080">
        <w:rPr>
          <w:rFonts w:ascii="Times New Roman" w:eastAsiaTheme="minorHAnsi" w:hAnsi="Times New Roman"/>
          <w:sz w:val="24"/>
          <w:szCs w:val="24"/>
          <w:lang w:val="ru-RU"/>
        </w:rPr>
        <w:t xml:space="preserve"> (параметры по </w:t>
      </w:r>
      <w:r>
        <w:rPr>
          <w:rFonts w:ascii="Times New Roman" w:eastAsiaTheme="minorHAnsi" w:hAnsi="Times New Roman"/>
          <w:sz w:val="24"/>
          <w:szCs w:val="24"/>
          <w:lang w:val="ru-RU"/>
        </w:rPr>
        <w:t>потребителям</w:t>
      </w:r>
      <w:r w:rsidRPr="00353080">
        <w:rPr>
          <w:rFonts w:ascii="Times New Roman" w:eastAsiaTheme="minorHAnsi" w:hAnsi="Times New Roman"/>
          <w:sz w:val="24"/>
          <w:szCs w:val="24"/>
          <w:lang w:val="ru-RU"/>
        </w:rPr>
        <w:t>)</w:t>
      </w:r>
      <w:r w:rsidRPr="00353080">
        <w:rPr>
          <w:rFonts w:ascii="Times New Roman" w:eastAsiaTheme="minorHAnsi" w:hAnsi="Times New Roman"/>
          <w:sz w:val="24"/>
          <w:szCs w:val="24"/>
          <w:lang w:val="ru-RU"/>
        </w:rPr>
        <w:tab/>
      </w:r>
    </w:p>
    <w:tbl>
      <w:tblPr>
        <w:tblW w:w="14824" w:type="dxa"/>
        <w:tblInd w:w="113" w:type="dxa"/>
        <w:tblLook w:val="04A0"/>
      </w:tblPr>
      <w:tblGrid>
        <w:gridCol w:w="2413"/>
        <w:gridCol w:w="1563"/>
        <w:gridCol w:w="1308"/>
        <w:gridCol w:w="1734"/>
        <w:gridCol w:w="2139"/>
        <w:gridCol w:w="1954"/>
        <w:gridCol w:w="1954"/>
        <w:gridCol w:w="1759"/>
      </w:tblGrid>
      <w:tr w:rsidR="00353080" w:rsidRPr="00CA39C9" w:rsidTr="00353080">
        <w:trPr>
          <w:trHeight w:val="1598"/>
        </w:trPr>
        <w:tc>
          <w:tcPr>
            <w:tcW w:w="24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Наименование узла</w:t>
            </w:r>
          </w:p>
        </w:tc>
        <w:tc>
          <w:tcPr>
            <w:tcW w:w="1563"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Расчетная нагрузка на отопление, Гкал/ч</w:t>
            </w:r>
          </w:p>
        </w:tc>
        <w:tc>
          <w:tcPr>
            <w:tcW w:w="1308"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Диаметр шайбы на под. тр-де перед СО, мм</w:t>
            </w:r>
          </w:p>
        </w:tc>
        <w:tc>
          <w:tcPr>
            <w:tcW w:w="1734"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Суммарный расход сетевой воды, т/ч</w:t>
            </w:r>
          </w:p>
        </w:tc>
        <w:tc>
          <w:tcPr>
            <w:tcW w:w="2139"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Располагаемый напоp на вводе потpебителя, м</w:t>
            </w:r>
          </w:p>
        </w:tc>
        <w:tc>
          <w:tcPr>
            <w:tcW w:w="1954"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Давление в подающем трубопроводе, м</w:t>
            </w:r>
          </w:p>
        </w:tc>
        <w:tc>
          <w:tcPr>
            <w:tcW w:w="1954"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Давление в обратном трубопроводе, м</w:t>
            </w:r>
          </w:p>
        </w:tc>
        <w:tc>
          <w:tcPr>
            <w:tcW w:w="1759"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Путь, пройденный от источника, м</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Желябова 20 А</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0,126</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12,104</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5,06</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11,94</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32,45</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20,51</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238,5</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Желябова 18</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0,062</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8,744</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2,49</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10,61</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31,02</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20,41</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318,1</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Желябова 24</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7,665</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2,008</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11,69</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32,51</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20,82</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277,4</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Фролова 1а</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0,09</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10,371</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3,614</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11,3</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33,02</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21,71</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305,7</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Фролова 1б</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0,129</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12,668</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5,181</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10,43</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32,99</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22,56</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346,7</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Пожарное ДЭПО</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0,017</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4,583</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0,683</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10,58</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34,78</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24,2</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200,7</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Боксы 1-12</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0,095</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10,676</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3,815</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11,22</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35,1</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23,89</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132,6</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ООО "КЭМЗ"</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0,134</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12,937</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5,382</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10,35</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34,67</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24,32</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217,2</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Боксы экскаватор</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0,023</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5,35</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0,924</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10,43</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34,71</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24,28</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266,7</w:t>
            </w:r>
          </w:p>
        </w:tc>
      </w:tr>
      <w:tr w:rsidR="00353080" w:rsidRPr="00353080" w:rsidTr="00353080">
        <w:trPr>
          <w:trHeight w:val="543"/>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lastRenderedPageBreak/>
              <w:t>Боксы 17-18 и новые боксы</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0,03</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6,249</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1,205</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9,53</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34,26</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24,73</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325,8</w:t>
            </w:r>
          </w:p>
        </w:tc>
      </w:tr>
      <w:tr w:rsidR="00353080" w:rsidRPr="00353080" w:rsidTr="00353080">
        <w:trPr>
          <w:trHeight w:val="310"/>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Проходная</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0,015</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4,388</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0,602</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9,8</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34,39</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24,59</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299,6</w:t>
            </w:r>
          </w:p>
        </w:tc>
      </w:tr>
      <w:tr w:rsidR="00353080" w:rsidRPr="00353080" w:rsidTr="00353080">
        <w:trPr>
          <w:trHeight w:val="543"/>
        </w:trPr>
        <w:tc>
          <w:tcPr>
            <w:tcW w:w="2413"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Административная часть</w:t>
            </w:r>
          </w:p>
        </w:tc>
        <w:tc>
          <w:tcPr>
            <w:tcW w:w="1563"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0,037</w:t>
            </w:r>
          </w:p>
        </w:tc>
        <w:tc>
          <w:tcPr>
            <w:tcW w:w="1308"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6,585</w:t>
            </w:r>
          </w:p>
        </w:tc>
        <w:tc>
          <w:tcPr>
            <w:tcW w:w="173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1,486</w:t>
            </w:r>
          </w:p>
        </w:tc>
        <w:tc>
          <w:tcPr>
            <w:tcW w:w="213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11,75</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35,37</w:t>
            </w:r>
          </w:p>
        </w:tc>
        <w:tc>
          <w:tcPr>
            <w:tcW w:w="1954"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23,62</w:t>
            </w:r>
          </w:p>
        </w:tc>
        <w:tc>
          <w:tcPr>
            <w:tcW w:w="175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130,3</w:t>
            </w:r>
          </w:p>
        </w:tc>
      </w:tr>
    </w:tbl>
    <w:p w:rsidR="00353080" w:rsidRDefault="00353080" w:rsidP="00353080">
      <w:pPr>
        <w:tabs>
          <w:tab w:val="left" w:pos="1545"/>
        </w:tabs>
        <w:rPr>
          <w:rFonts w:ascii="Times New Roman" w:eastAsiaTheme="minorHAnsi" w:hAnsi="Times New Roman"/>
          <w:sz w:val="24"/>
          <w:szCs w:val="24"/>
          <w:lang w:val="ru-RU"/>
        </w:rPr>
      </w:pPr>
    </w:p>
    <w:p w:rsidR="00353080" w:rsidRDefault="00353080" w:rsidP="00353080">
      <w:pPr>
        <w:tabs>
          <w:tab w:val="left" w:pos="1545"/>
        </w:tabs>
        <w:rPr>
          <w:rFonts w:ascii="Times New Roman" w:eastAsiaTheme="minorHAnsi" w:hAnsi="Times New Roman"/>
          <w:sz w:val="24"/>
          <w:szCs w:val="24"/>
          <w:lang w:val="ru-RU"/>
        </w:rPr>
      </w:pPr>
      <w:r w:rsidRPr="00353080">
        <w:rPr>
          <w:rFonts w:ascii="Times New Roman" w:eastAsiaTheme="minorHAnsi" w:hAnsi="Times New Roman"/>
          <w:sz w:val="24"/>
          <w:szCs w:val="24"/>
          <w:lang w:val="ru-RU"/>
        </w:rPr>
        <w:t>Таблица 1.3</w:t>
      </w:r>
      <w:r>
        <w:rPr>
          <w:rFonts w:ascii="Times New Roman" w:eastAsiaTheme="minorHAnsi" w:hAnsi="Times New Roman"/>
          <w:sz w:val="24"/>
          <w:szCs w:val="24"/>
          <w:lang w:val="ru-RU"/>
        </w:rPr>
        <w:t>6</w:t>
      </w:r>
      <w:r w:rsidRPr="00353080">
        <w:rPr>
          <w:rFonts w:ascii="Times New Roman" w:eastAsiaTheme="minorHAnsi" w:hAnsi="Times New Roman"/>
          <w:sz w:val="24"/>
          <w:szCs w:val="24"/>
          <w:lang w:val="ru-RU"/>
        </w:rPr>
        <w:t xml:space="preserve">. – Результаты гидравлического расчета СЦТ от котельной </w:t>
      </w:r>
      <w:r>
        <w:rPr>
          <w:rFonts w:ascii="Times New Roman" w:eastAsiaTheme="minorHAnsi" w:hAnsi="Times New Roman"/>
          <w:sz w:val="24"/>
          <w:szCs w:val="24"/>
          <w:lang w:val="ru-RU"/>
        </w:rPr>
        <w:t>МРСК</w:t>
      </w:r>
      <w:r w:rsidRPr="00353080">
        <w:rPr>
          <w:rFonts w:ascii="Times New Roman" w:eastAsiaTheme="minorHAnsi" w:hAnsi="Times New Roman"/>
          <w:sz w:val="24"/>
          <w:szCs w:val="24"/>
          <w:lang w:val="ru-RU"/>
        </w:rPr>
        <w:t xml:space="preserve"> (параметры по сетям)</w:t>
      </w:r>
      <w:r w:rsidRPr="00353080">
        <w:rPr>
          <w:rFonts w:ascii="Times New Roman" w:eastAsiaTheme="minorHAnsi" w:hAnsi="Times New Roman"/>
          <w:sz w:val="24"/>
          <w:szCs w:val="24"/>
          <w:lang w:val="ru-RU"/>
        </w:rPr>
        <w:tab/>
      </w:r>
    </w:p>
    <w:tbl>
      <w:tblPr>
        <w:tblW w:w="14904" w:type="dxa"/>
        <w:tblInd w:w="113" w:type="dxa"/>
        <w:tblLook w:val="04A0"/>
      </w:tblPr>
      <w:tblGrid>
        <w:gridCol w:w="1801"/>
        <w:gridCol w:w="2145"/>
        <w:gridCol w:w="1137"/>
        <w:gridCol w:w="1751"/>
        <w:gridCol w:w="1570"/>
        <w:gridCol w:w="1737"/>
        <w:gridCol w:w="1289"/>
        <w:gridCol w:w="1737"/>
        <w:gridCol w:w="1737"/>
      </w:tblGrid>
      <w:tr w:rsidR="00353080" w:rsidRPr="00CA39C9" w:rsidTr="00353080">
        <w:trPr>
          <w:trHeight w:val="1811"/>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Наименование начала участка</w:t>
            </w:r>
          </w:p>
        </w:tc>
        <w:tc>
          <w:tcPr>
            <w:tcW w:w="2145"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Наименование конца участка</w:t>
            </w:r>
          </w:p>
        </w:tc>
        <w:tc>
          <w:tcPr>
            <w:tcW w:w="1137"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Длина участка, м</w:t>
            </w:r>
          </w:p>
        </w:tc>
        <w:tc>
          <w:tcPr>
            <w:tcW w:w="1751"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Внутpенний диаметp подающего тpубопpовода, м</w:t>
            </w:r>
          </w:p>
        </w:tc>
        <w:tc>
          <w:tcPr>
            <w:tcW w:w="1570"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Вид прокладки тепловой сети</w:t>
            </w:r>
          </w:p>
        </w:tc>
        <w:tc>
          <w:tcPr>
            <w:tcW w:w="1737"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Расход воды в подающем трубопроводе, т/ч</w:t>
            </w:r>
          </w:p>
        </w:tc>
        <w:tc>
          <w:tcPr>
            <w:tcW w:w="1289"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Скорость движения воды в под.тр-де, м/с</w:t>
            </w:r>
          </w:p>
        </w:tc>
        <w:tc>
          <w:tcPr>
            <w:tcW w:w="1737"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Тепловые потери в подающем трубопроводе, ккал/ч</w:t>
            </w:r>
          </w:p>
        </w:tc>
        <w:tc>
          <w:tcPr>
            <w:tcW w:w="1737" w:type="dxa"/>
            <w:tcBorders>
              <w:top w:val="single" w:sz="4" w:space="0" w:color="000000"/>
              <w:left w:val="nil"/>
              <w:bottom w:val="single" w:sz="4" w:space="0" w:color="000000"/>
              <w:right w:val="single" w:sz="4" w:space="0" w:color="000000"/>
            </w:tcBorders>
            <w:shd w:val="clear" w:color="auto" w:fill="auto"/>
            <w:vAlign w:val="bottom"/>
            <w:hideMark/>
          </w:tcPr>
          <w:p w:rsidR="00353080" w:rsidRPr="00353080" w:rsidRDefault="00353080" w:rsidP="00353080">
            <w:pPr>
              <w:spacing w:after="0" w:line="240" w:lineRule="auto"/>
              <w:jc w:val="center"/>
              <w:rPr>
                <w:rFonts w:ascii="Times New Roman" w:hAnsi="Times New Roman"/>
                <w:b/>
                <w:bCs/>
                <w:color w:val="000000"/>
                <w:sz w:val="20"/>
                <w:szCs w:val="20"/>
                <w:lang w:val="ru-RU" w:eastAsia="ru-RU"/>
              </w:rPr>
            </w:pPr>
            <w:r w:rsidRPr="00353080">
              <w:rPr>
                <w:rFonts w:ascii="Times New Roman" w:hAnsi="Times New Roman"/>
                <w:b/>
                <w:bCs/>
                <w:color w:val="000000"/>
                <w:sz w:val="20"/>
                <w:szCs w:val="20"/>
                <w:lang w:val="ru-RU" w:eastAsia="ru-RU"/>
              </w:rPr>
              <w:t>Тепловые потери в обратном трубопроводе, ккал/ч</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БМК №15</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11,87</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32,4656</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1,209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266,36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214,63</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Желябова 20 А</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18,56</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5,0606</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0,196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436,71</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187,45</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ТК-2</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16,68</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10,8054</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0,418</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392,48</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168,17</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ТК-2</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Желябова 24</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40,79</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0,069</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2,0084</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0,169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767,65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328,37</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ТК-2</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ТК-3</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57,66</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8,7967</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0,341</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1356,43</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581,08</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ТК-3</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Фролова 1а</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11,47</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0,069</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3,6146</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0,304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215,77</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92,51</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ТК-3</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Фролова 1б</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52,47</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0,069</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5,1812</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0,435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987,06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422,57</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ТУ-1</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46,78</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2,491</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0,096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1100,72</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469,43</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lastRenderedPageBreak/>
              <w:t>ТУ-1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Желябова 18</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51,41</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Подземная бесканальная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2,4902</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0,417</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845,18</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361,78</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ТК-2*</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170,07</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18,3602</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0,684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3814,39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3085,47</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БМК №15</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ул. Пролетарская 2а</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223,63</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0,108</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2,4522</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0,078</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4665,74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3247,11</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ТК-2*</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37,99</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18,3617</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0,309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1039,34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851,02</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ТУ-1</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41,04</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0,069</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14,1037</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1,115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792,84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638,83</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ТУ-1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ТУ-2*</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60</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14,1033</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0,237</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1640,75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1341,63</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ТУ-2*</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ТК-10</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9,8</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14,1008</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0,546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219,59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177,19</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ТК-10</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ТК-11</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57,44</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0,082</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8,7994</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0,515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1197,46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963,74</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ТК-10</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Боксы 1-12</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9,92</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3,8153</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0,638</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169,96</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137,34</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ТК-12</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14,97</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0,082</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3,4167</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0,2</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311,74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248,23</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ТК-11</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ООО "КЭМЗ"</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37,08</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0,082</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5,382</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0,315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772,17</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627,79</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ТК-12</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Пожарное ДЭПО</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5,54</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0,6828</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0,114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94,74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76,51</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ТК-12</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ТК-13</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26,98</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0,207</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Подвальная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2,7338</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0,024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1638,09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1142,67</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ТК-13</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Боксы экскаватор</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44,64</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0,9239</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0,155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759,75</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610,35</w:t>
            </w:r>
          </w:p>
        </w:tc>
      </w:tr>
      <w:tr w:rsidR="00353080" w:rsidRPr="00353080" w:rsidTr="00353080">
        <w:trPr>
          <w:trHeight w:val="30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ТК-13</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ТК-14</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54,7</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1,8078</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0,302</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930,97</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741,62</w:t>
            </w:r>
          </w:p>
        </w:tc>
      </w:tr>
      <w:tr w:rsidR="00353080" w:rsidRPr="00353080" w:rsidTr="00353080">
        <w:trPr>
          <w:trHeight w:val="1041"/>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ТК-14</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Боксы 17-18 и новые боксы</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48,99</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1,205</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0,202</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830,33</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667,81</w:t>
            </w:r>
          </w:p>
        </w:tc>
      </w:tr>
      <w:tr w:rsidR="00353080" w:rsidRPr="00353080" w:rsidTr="00353080">
        <w:trPr>
          <w:trHeight w:val="528"/>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ТК-14</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Проходная</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22,75</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0,6025</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0,101</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385,59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310,22</w:t>
            </w:r>
          </w:p>
        </w:tc>
      </w:tr>
      <w:tr w:rsidR="00353080" w:rsidRPr="00353080" w:rsidTr="00353080">
        <w:trPr>
          <w:trHeight w:val="784"/>
        </w:trPr>
        <w:tc>
          <w:tcPr>
            <w:tcW w:w="1801" w:type="dxa"/>
            <w:tcBorders>
              <w:top w:val="nil"/>
              <w:left w:val="single" w:sz="4" w:space="0" w:color="000000"/>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ТК-10</w:t>
            </w:r>
          </w:p>
        </w:tc>
        <w:tc>
          <w:tcPr>
            <w:tcW w:w="2145"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Административная часть</w:t>
            </w:r>
          </w:p>
        </w:tc>
        <w:tc>
          <w:tcPr>
            <w:tcW w:w="11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7,59</w:t>
            </w:r>
          </w:p>
        </w:tc>
        <w:tc>
          <w:tcPr>
            <w:tcW w:w="1751"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0,05</w:t>
            </w:r>
          </w:p>
        </w:tc>
        <w:tc>
          <w:tcPr>
            <w:tcW w:w="1570"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Надземная</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1,486</w:t>
            </w:r>
          </w:p>
        </w:tc>
        <w:tc>
          <w:tcPr>
            <w:tcW w:w="1289"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0,249</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130,04</w:t>
            </w:r>
          </w:p>
        </w:tc>
        <w:tc>
          <w:tcPr>
            <w:tcW w:w="1737" w:type="dxa"/>
            <w:tcBorders>
              <w:top w:val="nil"/>
              <w:left w:val="nil"/>
              <w:bottom w:val="single" w:sz="4" w:space="0" w:color="000000"/>
              <w:right w:val="single" w:sz="4" w:space="0" w:color="000000"/>
            </w:tcBorders>
            <w:shd w:val="clear" w:color="000000" w:fill="FFFFFF"/>
            <w:vAlign w:val="bottom"/>
            <w:hideMark/>
          </w:tcPr>
          <w:p w:rsidR="00353080" w:rsidRPr="00353080" w:rsidRDefault="00353080" w:rsidP="00353080">
            <w:pPr>
              <w:spacing w:after="0" w:line="240" w:lineRule="auto"/>
              <w:jc w:val="center"/>
              <w:rPr>
                <w:rFonts w:ascii="Times New Roman" w:hAnsi="Times New Roman"/>
                <w:color w:val="000000"/>
                <w:sz w:val="20"/>
                <w:szCs w:val="20"/>
                <w:lang w:val="ru-RU" w:eastAsia="ru-RU"/>
              </w:rPr>
            </w:pPr>
            <w:r w:rsidRPr="00353080">
              <w:rPr>
                <w:rFonts w:ascii="Times New Roman" w:hAnsi="Times New Roman"/>
                <w:color w:val="000000"/>
                <w:sz w:val="20"/>
                <w:szCs w:val="20"/>
                <w:lang w:val="ru-RU" w:eastAsia="ru-RU"/>
              </w:rPr>
              <w:t>105,05</w:t>
            </w:r>
          </w:p>
        </w:tc>
      </w:tr>
    </w:tbl>
    <w:p w:rsidR="009F7FB2" w:rsidRDefault="00353080" w:rsidP="00353080">
      <w:pPr>
        <w:tabs>
          <w:tab w:val="left" w:pos="1545"/>
        </w:tabs>
        <w:rPr>
          <w:rFonts w:ascii="Times New Roman" w:eastAsiaTheme="minorHAnsi" w:hAnsi="Times New Roman"/>
          <w:sz w:val="24"/>
          <w:szCs w:val="24"/>
          <w:lang w:val="ru-RU"/>
        </w:rPr>
      </w:pPr>
      <w:r>
        <w:rPr>
          <w:rFonts w:ascii="Times New Roman" w:eastAsiaTheme="minorHAnsi" w:hAnsi="Times New Roman"/>
          <w:sz w:val="24"/>
          <w:szCs w:val="24"/>
          <w:lang w:val="ru-RU"/>
        </w:rPr>
        <w:tab/>
      </w:r>
    </w:p>
    <w:p w:rsidR="00CD57E6" w:rsidRDefault="00CD57E6" w:rsidP="00353080">
      <w:pPr>
        <w:tabs>
          <w:tab w:val="left" w:pos="1545"/>
        </w:tabs>
        <w:rPr>
          <w:rFonts w:ascii="Times New Roman" w:eastAsiaTheme="minorHAnsi" w:hAnsi="Times New Roman"/>
          <w:sz w:val="24"/>
          <w:szCs w:val="24"/>
          <w:lang w:val="ru-RU"/>
        </w:rPr>
      </w:pPr>
      <w:r w:rsidRPr="00CD57E6">
        <w:rPr>
          <w:rFonts w:ascii="Times New Roman" w:eastAsiaTheme="minorHAnsi" w:hAnsi="Times New Roman"/>
          <w:sz w:val="24"/>
          <w:szCs w:val="24"/>
          <w:lang w:val="ru-RU"/>
        </w:rPr>
        <w:lastRenderedPageBreak/>
        <w:t>Таблица 1.3</w:t>
      </w:r>
      <w:r>
        <w:rPr>
          <w:rFonts w:ascii="Times New Roman" w:eastAsiaTheme="minorHAnsi" w:hAnsi="Times New Roman"/>
          <w:sz w:val="24"/>
          <w:szCs w:val="24"/>
          <w:lang w:val="ru-RU"/>
        </w:rPr>
        <w:t>7</w:t>
      </w:r>
      <w:r w:rsidRPr="00CD57E6">
        <w:rPr>
          <w:rFonts w:ascii="Times New Roman" w:eastAsiaTheme="minorHAnsi" w:hAnsi="Times New Roman"/>
          <w:sz w:val="24"/>
          <w:szCs w:val="24"/>
          <w:lang w:val="ru-RU"/>
        </w:rPr>
        <w:t xml:space="preserve">. – Результаты гидравлического расчета СЦТ от котельной </w:t>
      </w:r>
      <w:r w:rsidR="00E7450D">
        <w:rPr>
          <w:rFonts w:ascii="Times New Roman" w:eastAsiaTheme="minorHAnsi" w:hAnsi="Times New Roman"/>
          <w:sz w:val="24"/>
          <w:szCs w:val="24"/>
          <w:lang w:val="ru-RU"/>
        </w:rPr>
        <w:t>МСО Авангард</w:t>
      </w:r>
      <w:r w:rsidRPr="00CD57E6">
        <w:rPr>
          <w:rFonts w:ascii="Times New Roman" w:eastAsiaTheme="minorHAnsi" w:hAnsi="Times New Roman"/>
          <w:sz w:val="24"/>
          <w:szCs w:val="24"/>
          <w:lang w:val="ru-RU"/>
        </w:rPr>
        <w:t xml:space="preserve"> (параметры по </w:t>
      </w:r>
      <w:r w:rsidR="00E7450D">
        <w:rPr>
          <w:rFonts w:ascii="Times New Roman" w:eastAsiaTheme="minorHAnsi" w:hAnsi="Times New Roman"/>
          <w:sz w:val="24"/>
          <w:szCs w:val="24"/>
          <w:lang w:val="ru-RU"/>
        </w:rPr>
        <w:t>потребителям</w:t>
      </w:r>
      <w:r w:rsidRPr="00CD57E6">
        <w:rPr>
          <w:rFonts w:ascii="Times New Roman" w:eastAsiaTheme="minorHAnsi" w:hAnsi="Times New Roman"/>
          <w:sz w:val="24"/>
          <w:szCs w:val="24"/>
          <w:lang w:val="ru-RU"/>
        </w:rPr>
        <w:t>)</w:t>
      </w:r>
      <w:r w:rsidRPr="00CD57E6">
        <w:rPr>
          <w:rFonts w:ascii="Times New Roman" w:eastAsiaTheme="minorHAnsi" w:hAnsi="Times New Roman"/>
          <w:sz w:val="24"/>
          <w:szCs w:val="24"/>
          <w:lang w:val="ru-RU"/>
        </w:rPr>
        <w:tab/>
      </w:r>
    </w:p>
    <w:tbl>
      <w:tblPr>
        <w:tblW w:w="14673" w:type="dxa"/>
        <w:tblInd w:w="113" w:type="dxa"/>
        <w:tblLook w:val="04A0"/>
      </w:tblPr>
      <w:tblGrid>
        <w:gridCol w:w="2054"/>
        <w:gridCol w:w="1591"/>
        <w:gridCol w:w="1332"/>
        <w:gridCol w:w="1763"/>
        <w:gridCol w:w="2173"/>
        <w:gridCol w:w="1986"/>
        <w:gridCol w:w="1986"/>
        <w:gridCol w:w="1788"/>
      </w:tblGrid>
      <w:tr w:rsidR="00E7450D" w:rsidRPr="00CA39C9" w:rsidTr="00A21532">
        <w:trPr>
          <w:trHeight w:val="1566"/>
        </w:trPr>
        <w:tc>
          <w:tcPr>
            <w:tcW w:w="205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Наименование узла</w:t>
            </w:r>
          </w:p>
        </w:tc>
        <w:tc>
          <w:tcPr>
            <w:tcW w:w="1591"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Расчетная нагрузка на отопление, Гкал/ч</w:t>
            </w:r>
          </w:p>
        </w:tc>
        <w:tc>
          <w:tcPr>
            <w:tcW w:w="1332"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Диаметр шайбы на под. тр-де перед СО, мм</w:t>
            </w:r>
          </w:p>
        </w:tc>
        <w:tc>
          <w:tcPr>
            <w:tcW w:w="1763"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Суммарный расход сетевой воды, т/ч</w:t>
            </w:r>
          </w:p>
        </w:tc>
        <w:tc>
          <w:tcPr>
            <w:tcW w:w="2173"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Располагаемый напоp на вводе потpебителя, м</w:t>
            </w:r>
          </w:p>
        </w:tc>
        <w:tc>
          <w:tcPr>
            <w:tcW w:w="1986"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Давление в подающем трубопроводе, м</w:t>
            </w:r>
          </w:p>
        </w:tc>
        <w:tc>
          <w:tcPr>
            <w:tcW w:w="1986"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Давление в обратном трубопроводе, м</w:t>
            </w:r>
          </w:p>
        </w:tc>
        <w:tc>
          <w:tcPr>
            <w:tcW w:w="1788" w:type="dxa"/>
            <w:tcBorders>
              <w:top w:val="single" w:sz="4" w:space="0" w:color="000000"/>
              <w:left w:val="nil"/>
              <w:bottom w:val="single" w:sz="4" w:space="0" w:color="000000"/>
              <w:right w:val="single" w:sz="4" w:space="0" w:color="000000"/>
            </w:tcBorders>
            <w:shd w:val="clear" w:color="auto" w:fill="auto"/>
            <w:vAlign w:val="bottom"/>
            <w:hideMark/>
          </w:tcPr>
          <w:p w:rsidR="00E7450D" w:rsidRPr="00E7450D" w:rsidRDefault="00E7450D" w:rsidP="00E7450D">
            <w:pPr>
              <w:spacing w:after="0" w:line="240" w:lineRule="auto"/>
              <w:jc w:val="center"/>
              <w:rPr>
                <w:rFonts w:ascii="Times New Roman" w:hAnsi="Times New Roman"/>
                <w:b/>
                <w:bCs/>
                <w:color w:val="000000"/>
                <w:sz w:val="20"/>
                <w:szCs w:val="20"/>
                <w:lang w:val="ru-RU" w:eastAsia="ru-RU"/>
              </w:rPr>
            </w:pPr>
            <w:r w:rsidRPr="00E7450D">
              <w:rPr>
                <w:rFonts w:ascii="Times New Roman" w:hAnsi="Times New Roman"/>
                <w:b/>
                <w:bCs/>
                <w:color w:val="000000"/>
                <w:sz w:val="20"/>
                <w:szCs w:val="20"/>
                <w:lang w:val="ru-RU" w:eastAsia="ru-RU"/>
              </w:rPr>
              <w:t>Путь, пройденный от источника, м</w:t>
            </w:r>
          </w:p>
        </w:tc>
      </w:tr>
      <w:tr w:rsidR="00E7450D" w:rsidRPr="00E7450D" w:rsidTr="00A21532">
        <w:trPr>
          <w:trHeight w:val="532"/>
        </w:trPr>
        <w:tc>
          <w:tcPr>
            <w:tcW w:w="2054" w:type="dxa"/>
            <w:tcBorders>
              <w:top w:val="nil"/>
              <w:left w:val="single" w:sz="4" w:space="0" w:color="000000"/>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ул. Свободы д. 2</w:t>
            </w:r>
          </w:p>
        </w:tc>
        <w:tc>
          <w:tcPr>
            <w:tcW w:w="1591"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0,087</w:t>
            </w:r>
          </w:p>
        </w:tc>
        <w:tc>
          <w:tcPr>
            <w:tcW w:w="1332"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8,296</w:t>
            </w:r>
          </w:p>
        </w:tc>
        <w:tc>
          <w:tcPr>
            <w:tcW w:w="176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2,617</w:t>
            </w:r>
          </w:p>
        </w:tc>
        <w:tc>
          <w:tcPr>
            <w:tcW w:w="217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14,5</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36,45</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21,95</w:t>
            </w:r>
          </w:p>
        </w:tc>
        <w:tc>
          <w:tcPr>
            <w:tcW w:w="1788"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159,2</w:t>
            </w:r>
          </w:p>
        </w:tc>
      </w:tr>
      <w:tr w:rsidR="00E7450D" w:rsidRPr="00E7450D" w:rsidTr="00A21532">
        <w:trPr>
          <w:trHeight w:val="532"/>
        </w:trPr>
        <w:tc>
          <w:tcPr>
            <w:tcW w:w="2054" w:type="dxa"/>
            <w:tcBorders>
              <w:top w:val="nil"/>
              <w:left w:val="single" w:sz="4" w:space="0" w:color="000000"/>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ул. Свободы д.1</w:t>
            </w:r>
          </w:p>
        </w:tc>
        <w:tc>
          <w:tcPr>
            <w:tcW w:w="1591"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0,038</w:t>
            </w:r>
          </w:p>
        </w:tc>
        <w:tc>
          <w:tcPr>
            <w:tcW w:w="1332"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5,524</w:t>
            </w:r>
          </w:p>
        </w:tc>
        <w:tc>
          <w:tcPr>
            <w:tcW w:w="176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1,151</w:t>
            </w:r>
          </w:p>
        </w:tc>
        <w:tc>
          <w:tcPr>
            <w:tcW w:w="217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14,26</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29,63</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15,37</w:t>
            </w:r>
          </w:p>
        </w:tc>
        <w:tc>
          <w:tcPr>
            <w:tcW w:w="1788"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144,3</w:t>
            </w:r>
          </w:p>
        </w:tc>
      </w:tr>
      <w:tr w:rsidR="00E7450D" w:rsidRPr="00E7450D" w:rsidTr="00A21532">
        <w:trPr>
          <w:trHeight w:val="532"/>
        </w:trPr>
        <w:tc>
          <w:tcPr>
            <w:tcW w:w="2054" w:type="dxa"/>
            <w:tcBorders>
              <w:top w:val="nil"/>
              <w:left w:val="single" w:sz="4" w:space="0" w:color="000000"/>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 xml:space="preserve"> ул. Свободы д.1б</w:t>
            </w:r>
          </w:p>
        </w:tc>
        <w:tc>
          <w:tcPr>
            <w:tcW w:w="1591"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0,108</w:t>
            </w:r>
          </w:p>
        </w:tc>
        <w:tc>
          <w:tcPr>
            <w:tcW w:w="1332"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9,285</w:t>
            </w:r>
          </w:p>
        </w:tc>
        <w:tc>
          <w:tcPr>
            <w:tcW w:w="176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3,157</w:t>
            </w:r>
          </w:p>
        </w:tc>
        <w:tc>
          <w:tcPr>
            <w:tcW w:w="217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13,46</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29,23</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15,77</w:t>
            </w:r>
          </w:p>
        </w:tc>
        <w:tc>
          <w:tcPr>
            <w:tcW w:w="1788"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107,8</w:t>
            </w:r>
          </w:p>
        </w:tc>
      </w:tr>
      <w:tr w:rsidR="00E7450D" w:rsidRPr="00E7450D" w:rsidTr="00A21532">
        <w:trPr>
          <w:trHeight w:val="532"/>
        </w:trPr>
        <w:tc>
          <w:tcPr>
            <w:tcW w:w="2054" w:type="dxa"/>
            <w:tcBorders>
              <w:top w:val="nil"/>
              <w:left w:val="single" w:sz="4" w:space="0" w:color="000000"/>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ул. Свободы 1А</w:t>
            </w:r>
          </w:p>
        </w:tc>
        <w:tc>
          <w:tcPr>
            <w:tcW w:w="1591"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0,049</w:t>
            </w:r>
          </w:p>
        </w:tc>
        <w:tc>
          <w:tcPr>
            <w:tcW w:w="1332"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6,13</w:t>
            </w:r>
          </w:p>
        </w:tc>
        <w:tc>
          <w:tcPr>
            <w:tcW w:w="176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1,429</w:t>
            </w:r>
          </w:p>
        </w:tc>
        <w:tc>
          <w:tcPr>
            <w:tcW w:w="217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14,5</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29,75</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15,25</w:t>
            </w:r>
          </w:p>
        </w:tc>
        <w:tc>
          <w:tcPr>
            <w:tcW w:w="1788"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89,3</w:t>
            </w:r>
          </w:p>
        </w:tc>
      </w:tr>
      <w:tr w:rsidR="00E7450D" w:rsidRPr="00E7450D" w:rsidTr="00A21532">
        <w:trPr>
          <w:trHeight w:val="532"/>
        </w:trPr>
        <w:tc>
          <w:tcPr>
            <w:tcW w:w="2054" w:type="dxa"/>
            <w:tcBorders>
              <w:top w:val="nil"/>
              <w:left w:val="single" w:sz="4" w:space="0" w:color="000000"/>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Гараж Ип Линьков</w:t>
            </w:r>
          </w:p>
        </w:tc>
        <w:tc>
          <w:tcPr>
            <w:tcW w:w="1591"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0,009</w:t>
            </w:r>
          </w:p>
        </w:tc>
        <w:tc>
          <w:tcPr>
            <w:tcW w:w="1332"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3,4</w:t>
            </w:r>
          </w:p>
        </w:tc>
        <w:tc>
          <w:tcPr>
            <w:tcW w:w="176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0,27</w:t>
            </w:r>
          </w:p>
        </w:tc>
        <w:tc>
          <w:tcPr>
            <w:tcW w:w="2173"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14,48</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29,74</w:t>
            </w:r>
          </w:p>
        </w:tc>
        <w:tc>
          <w:tcPr>
            <w:tcW w:w="1986"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15,26</w:t>
            </w:r>
          </w:p>
        </w:tc>
        <w:tc>
          <w:tcPr>
            <w:tcW w:w="1788" w:type="dxa"/>
            <w:tcBorders>
              <w:top w:val="nil"/>
              <w:left w:val="nil"/>
              <w:bottom w:val="single" w:sz="4" w:space="0" w:color="000000"/>
              <w:right w:val="single" w:sz="4" w:space="0" w:color="000000"/>
            </w:tcBorders>
            <w:shd w:val="clear" w:color="000000" w:fill="FFFFFF"/>
            <w:vAlign w:val="bottom"/>
            <w:hideMark/>
          </w:tcPr>
          <w:p w:rsidR="00E7450D" w:rsidRPr="00E7450D" w:rsidRDefault="00E7450D" w:rsidP="00E7450D">
            <w:pPr>
              <w:spacing w:after="0" w:line="240" w:lineRule="auto"/>
              <w:jc w:val="center"/>
              <w:rPr>
                <w:rFonts w:ascii="Times New Roman" w:hAnsi="Times New Roman"/>
                <w:color w:val="000000"/>
                <w:sz w:val="20"/>
                <w:szCs w:val="20"/>
                <w:lang w:val="ru-RU" w:eastAsia="ru-RU"/>
              </w:rPr>
            </w:pPr>
            <w:r w:rsidRPr="00E7450D">
              <w:rPr>
                <w:rFonts w:ascii="Times New Roman" w:hAnsi="Times New Roman"/>
                <w:color w:val="000000"/>
                <w:sz w:val="20"/>
                <w:szCs w:val="20"/>
                <w:lang w:val="ru-RU" w:eastAsia="ru-RU"/>
              </w:rPr>
              <w:t>112,2</w:t>
            </w:r>
          </w:p>
        </w:tc>
      </w:tr>
    </w:tbl>
    <w:p w:rsidR="00A21532" w:rsidRDefault="00A21532" w:rsidP="00353080">
      <w:pPr>
        <w:tabs>
          <w:tab w:val="left" w:pos="1545"/>
        </w:tabs>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rPr>
          <w:rFonts w:ascii="Times New Roman" w:eastAsiaTheme="minorHAnsi" w:hAnsi="Times New Roman"/>
          <w:sz w:val="24"/>
          <w:szCs w:val="24"/>
          <w:lang w:val="ru-RU"/>
        </w:rPr>
      </w:pPr>
    </w:p>
    <w:p w:rsidR="00A21532" w:rsidRPr="00A21532" w:rsidRDefault="00A21532" w:rsidP="00A21532">
      <w:pPr>
        <w:tabs>
          <w:tab w:val="left" w:pos="3330"/>
        </w:tabs>
        <w:rPr>
          <w:rFonts w:ascii="Times New Roman" w:eastAsiaTheme="minorHAnsi" w:hAnsi="Times New Roman"/>
          <w:sz w:val="24"/>
          <w:szCs w:val="24"/>
          <w:lang w:val="ru-RU"/>
        </w:rPr>
      </w:pPr>
      <w:r>
        <w:rPr>
          <w:rFonts w:ascii="Times New Roman" w:eastAsiaTheme="minorHAnsi" w:hAnsi="Times New Roman"/>
          <w:sz w:val="24"/>
          <w:szCs w:val="24"/>
          <w:lang w:val="ru-RU"/>
        </w:rPr>
        <w:tab/>
      </w:r>
    </w:p>
    <w:p w:rsidR="00A21532" w:rsidRPr="00A21532" w:rsidRDefault="00A21532" w:rsidP="00A21532">
      <w:pPr>
        <w:tabs>
          <w:tab w:val="left" w:pos="3330"/>
        </w:tabs>
        <w:rPr>
          <w:rFonts w:ascii="Times New Roman" w:eastAsiaTheme="minorHAnsi" w:hAnsi="Times New Roman"/>
          <w:sz w:val="24"/>
          <w:szCs w:val="24"/>
          <w:lang w:val="ru-RU"/>
        </w:rPr>
      </w:pPr>
      <w:r w:rsidRPr="00A21532">
        <w:rPr>
          <w:rFonts w:ascii="Times New Roman" w:eastAsiaTheme="minorHAnsi" w:hAnsi="Times New Roman"/>
          <w:sz w:val="24"/>
          <w:szCs w:val="24"/>
          <w:lang w:val="ru-RU"/>
        </w:rPr>
        <w:lastRenderedPageBreak/>
        <w:t>Таблица 1.3</w:t>
      </w:r>
      <w:r>
        <w:rPr>
          <w:rFonts w:ascii="Times New Roman" w:eastAsiaTheme="minorHAnsi" w:hAnsi="Times New Roman"/>
          <w:sz w:val="24"/>
          <w:szCs w:val="24"/>
          <w:lang w:val="ru-RU"/>
        </w:rPr>
        <w:t>8</w:t>
      </w:r>
      <w:r w:rsidRPr="00A21532">
        <w:rPr>
          <w:rFonts w:ascii="Times New Roman" w:eastAsiaTheme="minorHAnsi" w:hAnsi="Times New Roman"/>
          <w:sz w:val="24"/>
          <w:szCs w:val="24"/>
          <w:lang w:val="ru-RU"/>
        </w:rPr>
        <w:t xml:space="preserve">. – Результаты гидравлического расчета СЦТ от котельной МСО Авангард (параметры по </w:t>
      </w:r>
      <w:r>
        <w:rPr>
          <w:rFonts w:ascii="Times New Roman" w:eastAsiaTheme="minorHAnsi" w:hAnsi="Times New Roman"/>
          <w:sz w:val="24"/>
          <w:szCs w:val="24"/>
          <w:lang w:val="ru-RU"/>
        </w:rPr>
        <w:t>сетям</w:t>
      </w:r>
      <w:r w:rsidRPr="00A21532">
        <w:rPr>
          <w:rFonts w:ascii="Times New Roman" w:eastAsiaTheme="minorHAnsi" w:hAnsi="Times New Roman"/>
          <w:sz w:val="24"/>
          <w:szCs w:val="24"/>
          <w:lang w:val="ru-RU"/>
        </w:rPr>
        <w:t>)</w:t>
      </w:r>
      <w:r w:rsidRPr="00A21532">
        <w:rPr>
          <w:rFonts w:ascii="Times New Roman" w:eastAsiaTheme="minorHAnsi" w:hAnsi="Times New Roman"/>
          <w:sz w:val="24"/>
          <w:szCs w:val="24"/>
          <w:lang w:val="ru-RU"/>
        </w:rPr>
        <w:tab/>
      </w:r>
      <w:r>
        <w:rPr>
          <w:rFonts w:ascii="Times New Roman" w:eastAsiaTheme="minorHAnsi" w:hAnsi="Times New Roman"/>
          <w:sz w:val="24"/>
          <w:szCs w:val="24"/>
          <w:lang w:val="ru-RU"/>
        </w:rPr>
        <w:tab/>
      </w:r>
    </w:p>
    <w:tbl>
      <w:tblPr>
        <w:tblW w:w="14903" w:type="dxa"/>
        <w:tblInd w:w="113" w:type="dxa"/>
        <w:tblLook w:val="04A0"/>
      </w:tblPr>
      <w:tblGrid>
        <w:gridCol w:w="1866"/>
        <w:gridCol w:w="1866"/>
        <w:gridCol w:w="1178"/>
        <w:gridCol w:w="1815"/>
        <w:gridCol w:w="1442"/>
        <w:gridCol w:w="1800"/>
        <w:gridCol w:w="1336"/>
        <w:gridCol w:w="1800"/>
        <w:gridCol w:w="1800"/>
      </w:tblGrid>
      <w:tr w:rsidR="00A21532" w:rsidRPr="00CA39C9" w:rsidTr="00A21532">
        <w:trPr>
          <w:trHeight w:val="1868"/>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Наименование начала участка</w:t>
            </w:r>
          </w:p>
        </w:tc>
        <w:tc>
          <w:tcPr>
            <w:tcW w:w="1866"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Наименование конца участка</w:t>
            </w:r>
          </w:p>
        </w:tc>
        <w:tc>
          <w:tcPr>
            <w:tcW w:w="1178"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Длина участка, м</w:t>
            </w:r>
          </w:p>
        </w:tc>
        <w:tc>
          <w:tcPr>
            <w:tcW w:w="1815"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Внутpенний диаметp подающего тpубопpовода, м</w:t>
            </w:r>
          </w:p>
        </w:tc>
        <w:tc>
          <w:tcPr>
            <w:tcW w:w="1442"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Вид прокладки тепловой сети</w:t>
            </w:r>
          </w:p>
        </w:tc>
        <w:tc>
          <w:tcPr>
            <w:tcW w:w="1800"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Расход воды в подающем трубопроводе, т/ч</w:t>
            </w:r>
          </w:p>
        </w:tc>
        <w:tc>
          <w:tcPr>
            <w:tcW w:w="1336"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Скорость движения воды в под.тр-де, м/с</w:t>
            </w:r>
          </w:p>
        </w:tc>
        <w:tc>
          <w:tcPr>
            <w:tcW w:w="1800"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Тепловые потери в подающем трубопроводе, ккал/ч</w:t>
            </w:r>
          </w:p>
        </w:tc>
        <w:tc>
          <w:tcPr>
            <w:tcW w:w="1800"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Тепловые потери в обратном трубопроводе, ккал/ч</w:t>
            </w:r>
          </w:p>
        </w:tc>
      </w:tr>
      <w:tr w:rsidR="00A21532" w:rsidRPr="00A21532" w:rsidTr="00A21532">
        <w:trPr>
          <w:trHeight w:val="809"/>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ТУ-1</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 Свободы д. 2</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14,95</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0,082</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2,6172</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0,153</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589,28</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448,08</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ТУ-1</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ТУ-2</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47,45</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-2,6172</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-0,101</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2091,78</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1600,27</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ТУ-2</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ж/д №1</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45,08</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0,05</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1,1517</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0,193</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1423,67</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1057,51</w:t>
            </w:r>
          </w:p>
        </w:tc>
      </w:tr>
      <w:tr w:rsidR="00A21532" w:rsidRPr="00A21532" w:rsidTr="00A21532">
        <w:trPr>
          <w:trHeight w:val="809"/>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ТК-1</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 xml:space="preserve"> ул. Свободы д.1б</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26,54</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0,05</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3,1576</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0,528</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839,74</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622,59</w:t>
            </w:r>
          </w:p>
        </w:tc>
      </w:tr>
      <w:tr w:rsidR="00A21532" w:rsidRPr="00A21532" w:rsidTr="00A21532">
        <w:trPr>
          <w:trHeight w:val="809"/>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ТК-1</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 Свободы 1А</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8,04</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0,05</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1,4289</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0,239</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254,39</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188,61</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ТУ-2</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ТК-1</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41</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-4,0155</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-0,155</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1814,14</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1374,9</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ТУ-2</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ТК-1</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24</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6,6391</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0,257</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1061,93</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809,45</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Котельная Авангард</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ТУ-3</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56,57</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8,6276</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0,334</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2508,49</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1895,95</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ТУ-3</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ТУ-2</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40,22</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4,0396</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0,156</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1779,33</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1346,65</w:t>
            </w:r>
          </w:p>
        </w:tc>
      </w:tr>
      <w:tr w:rsidR="00A21532" w:rsidRPr="00A21532" w:rsidTr="00A21532">
        <w:trPr>
          <w:trHeight w:val="544"/>
        </w:trPr>
        <w:tc>
          <w:tcPr>
            <w:tcW w:w="1866"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ТУ-3</w:t>
            </w:r>
          </w:p>
        </w:tc>
        <w:tc>
          <w:tcPr>
            <w:tcW w:w="186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ТК-1</w:t>
            </w:r>
          </w:p>
        </w:tc>
        <w:tc>
          <w:tcPr>
            <w:tcW w:w="1178"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24,72</w:t>
            </w:r>
          </w:p>
        </w:tc>
        <w:tc>
          <w:tcPr>
            <w:tcW w:w="18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w:t>
            </w:r>
          </w:p>
        </w:tc>
        <w:tc>
          <w:tcPr>
            <w:tcW w:w="1442"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Надземная</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4,5869</w:t>
            </w:r>
          </w:p>
        </w:tc>
        <w:tc>
          <w:tcPr>
            <w:tcW w:w="133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0,178</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1093,61</w:t>
            </w:r>
          </w:p>
        </w:tc>
        <w:tc>
          <w:tcPr>
            <w:tcW w:w="1800"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833,64</w:t>
            </w:r>
          </w:p>
        </w:tc>
      </w:tr>
    </w:tbl>
    <w:p w:rsidR="00CD57E6" w:rsidRPr="00A21532" w:rsidRDefault="00CD57E6" w:rsidP="00A21532">
      <w:pPr>
        <w:tabs>
          <w:tab w:val="left" w:pos="3330"/>
        </w:tabs>
        <w:rPr>
          <w:rFonts w:ascii="Times New Roman" w:eastAsiaTheme="minorHAnsi" w:hAnsi="Times New Roman"/>
          <w:sz w:val="24"/>
          <w:szCs w:val="24"/>
          <w:lang w:val="ru-RU"/>
        </w:rPr>
        <w:sectPr w:rsidR="00CD57E6" w:rsidRPr="00A21532" w:rsidSect="00723459">
          <w:pgSz w:w="16838" w:h="11906" w:orient="landscape"/>
          <w:pgMar w:top="851" w:right="1134" w:bottom="1134" w:left="1134" w:header="709" w:footer="709" w:gutter="0"/>
          <w:cols w:space="708"/>
          <w:docGrid w:linePitch="360"/>
        </w:sectPr>
      </w:pPr>
    </w:p>
    <w:p w:rsidR="00A21532" w:rsidRDefault="00A21532" w:rsidP="00A21532">
      <w:pPr>
        <w:rPr>
          <w:rFonts w:ascii="Times New Roman" w:eastAsiaTheme="minorHAnsi" w:hAnsi="Times New Roman"/>
          <w:sz w:val="24"/>
          <w:szCs w:val="24"/>
          <w:lang w:val="ru-RU"/>
        </w:rPr>
      </w:pPr>
      <w:r w:rsidRPr="00A21532">
        <w:rPr>
          <w:rFonts w:ascii="Times New Roman" w:eastAsiaTheme="minorHAnsi" w:hAnsi="Times New Roman"/>
          <w:sz w:val="24"/>
          <w:szCs w:val="24"/>
          <w:lang w:val="ru-RU"/>
        </w:rPr>
        <w:lastRenderedPageBreak/>
        <w:t>Таблица 1.3</w:t>
      </w:r>
      <w:r>
        <w:rPr>
          <w:rFonts w:ascii="Times New Roman" w:eastAsiaTheme="minorHAnsi" w:hAnsi="Times New Roman"/>
          <w:sz w:val="24"/>
          <w:szCs w:val="24"/>
          <w:lang w:val="ru-RU"/>
        </w:rPr>
        <w:t>9</w:t>
      </w:r>
      <w:r w:rsidRPr="00A21532">
        <w:rPr>
          <w:rFonts w:ascii="Times New Roman" w:eastAsiaTheme="minorHAnsi" w:hAnsi="Times New Roman"/>
          <w:sz w:val="24"/>
          <w:szCs w:val="24"/>
          <w:lang w:val="ru-RU"/>
        </w:rPr>
        <w:t xml:space="preserve">. – Результаты гидравлического расчета СЦТ от котельной </w:t>
      </w:r>
      <w:r>
        <w:rPr>
          <w:rFonts w:ascii="Times New Roman" w:eastAsiaTheme="minorHAnsi" w:hAnsi="Times New Roman"/>
          <w:sz w:val="24"/>
          <w:szCs w:val="24"/>
          <w:lang w:val="ru-RU"/>
        </w:rPr>
        <w:t>Школа №1</w:t>
      </w:r>
      <w:r w:rsidRPr="00A21532">
        <w:rPr>
          <w:rFonts w:ascii="Times New Roman" w:eastAsiaTheme="minorHAnsi" w:hAnsi="Times New Roman"/>
          <w:sz w:val="24"/>
          <w:szCs w:val="24"/>
          <w:lang w:val="ru-RU"/>
        </w:rPr>
        <w:t xml:space="preserve"> (параметры по </w:t>
      </w:r>
      <w:r>
        <w:rPr>
          <w:rFonts w:ascii="Times New Roman" w:eastAsiaTheme="minorHAnsi" w:hAnsi="Times New Roman"/>
          <w:sz w:val="24"/>
          <w:szCs w:val="24"/>
          <w:lang w:val="ru-RU"/>
        </w:rPr>
        <w:t>потребителям</w:t>
      </w:r>
      <w:r w:rsidRPr="00A21532">
        <w:rPr>
          <w:rFonts w:ascii="Times New Roman" w:eastAsiaTheme="minorHAnsi" w:hAnsi="Times New Roman"/>
          <w:sz w:val="24"/>
          <w:szCs w:val="24"/>
          <w:lang w:val="ru-RU"/>
        </w:rPr>
        <w:t>)</w:t>
      </w:r>
      <w:r w:rsidRPr="00A21532">
        <w:rPr>
          <w:rFonts w:ascii="Times New Roman" w:eastAsiaTheme="minorHAnsi" w:hAnsi="Times New Roman"/>
          <w:sz w:val="24"/>
          <w:szCs w:val="24"/>
          <w:lang w:val="ru-RU"/>
        </w:rPr>
        <w:tab/>
      </w:r>
    </w:p>
    <w:tbl>
      <w:tblPr>
        <w:tblW w:w="14977" w:type="dxa"/>
        <w:tblInd w:w="113" w:type="dxa"/>
        <w:tblLook w:val="04A0"/>
      </w:tblPr>
      <w:tblGrid>
        <w:gridCol w:w="2872"/>
        <w:gridCol w:w="1525"/>
        <w:gridCol w:w="1276"/>
        <w:gridCol w:w="1691"/>
        <w:gridCol w:w="2086"/>
        <w:gridCol w:w="1906"/>
        <w:gridCol w:w="1906"/>
        <w:gridCol w:w="1715"/>
      </w:tblGrid>
      <w:tr w:rsidR="00A21532" w:rsidRPr="00CA39C9" w:rsidTr="00A21532">
        <w:trPr>
          <w:trHeight w:val="1556"/>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Наименование узла</w:t>
            </w:r>
          </w:p>
        </w:tc>
        <w:tc>
          <w:tcPr>
            <w:tcW w:w="1525"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Расчетная нагрузка на отопление, Гкал/ч</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Диаметр шайбы на под. тр-де перед СО, мм</w:t>
            </w:r>
          </w:p>
        </w:tc>
        <w:tc>
          <w:tcPr>
            <w:tcW w:w="1691"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Суммарный расход сетевой воды, т/ч</w:t>
            </w:r>
          </w:p>
        </w:tc>
        <w:tc>
          <w:tcPr>
            <w:tcW w:w="2086"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Располагаемый напоp на вводе потpебителя, м</w:t>
            </w:r>
          </w:p>
        </w:tc>
        <w:tc>
          <w:tcPr>
            <w:tcW w:w="1906"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Давление в подающем трубопроводе, м</w:t>
            </w:r>
          </w:p>
        </w:tc>
        <w:tc>
          <w:tcPr>
            <w:tcW w:w="1906"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Давление в обратном трубопроводе, м</w:t>
            </w:r>
          </w:p>
        </w:tc>
        <w:tc>
          <w:tcPr>
            <w:tcW w:w="1715" w:type="dxa"/>
            <w:tcBorders>
              <w:top w:val="single" w:sz="4" w:space="0" w:color="000000"/>
              <w:left w:val="nil"/>
              <w:bottom w:val="single" w:sz="4" w:space="0" w:color="000000"/>
              <w:right w:val="single" w:sz="4" w:space="0" w:color="000000"/>
            </w:tcBorders>
            <w:shd w:val="clear" w:color="auto" w:fill="auto"/>
            <w:vAlign w:val="bottom"/>
            <w:hideMark/>
          </w:tcPr>
          <w:p w:rsidR="00A21532" w:rsidRPr="00A21532" w:rsidRDefault="00A21532" w:rsidP="00A21532">
            <w:pPr>
              <w:spacing w:after="0" w:line="240" w:lineRule="auto"/>
              <w:jc w:val="center"/>
              <w:rPr>
                <w:rFonts w:ascii="Times New Roman" w:hAnsi="Times New Roman"/>
                <w:b/>
                <w:bCs/>
                <w:color w:val="000000"/>
                <w:sz w:val="20"/>
                <w:szCs w:val="20"/>
                <w:lang w:val="ru-RU" w:eastAsia="ru-RU"/>
              </w:rPr>
            </w:pPr>
            <w:r w:rsidRPr="00A21532">
              <w:rPr>
                <w:rFonts w:ascii="Times New Roman" w:hAnsi="Times New Roman"/>
                <w:b/>
                <w:bCs/>
                <w:color w:val="000000"/>
                <w:sz w:val="20"/>
                <w:szCs w:val="20"/>
                <w:lang w:val="ru-RU" w:eastAsia="ru-RU"/>
              </w:rPr>
              <w:t>Путь, пройденный от источника, м</w:t>
            </w:r>
          </w:p>
        </w:tc>
      </w:tr>
      <w:tr w:rsidR="00A21532" w:rsidRPr="00A21532" w:rsidTr="00A21532">
        <w:trPr>
          <w:trHeight w:val="529"/>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Гимназия№1 ул.Пионерская.44</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0,2125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6,187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28,37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35,54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7,16</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157,7</w:t>
            </w:r>
          </w:p>
        </w:tc>
      </w:tr>
      <w:tr w:rsidR="00A21532" w:rsidRPr="00A21532" w:rsidTr="00A21532">
        <w:trPr>
          <w:trHeight w:val="529"/>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Гимназия№1 ул.Пионерская.44</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0,2125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6,166</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28,41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34,76</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6,34</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139,7</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ДШИ ул. Осипенко 3</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0,11</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3,242</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28,13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37,61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9,48</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188,6</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 xml:space="preserve"> ул. Осипенко 1</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0,045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1,301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27,77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35,03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7,26</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198,3</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ул.Комсомольская 10</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0,375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10,877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27,41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30,95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3,54</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298,1</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МЧС ул.Советская 11</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0,072</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2,231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27,63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31,86</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4,23</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402,6</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Гараж</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0,004</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3,083</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0,137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27,64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36,37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8,72</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434,5</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ул.Заводская 1А</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0,302</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8,8</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25,59</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35,04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9,45</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635,4</w:t>
            </w:r>
          </w:p>
        </w:tc>
      </w:tr>
      <w:tr w:rsidR="00A21532" w:rsidRPr="00A21532" w:rsidTr="00A21532">
        <w:trPr>
          <w:trHeight w:val="529"/>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МБОУ ДОД "ДДТ" ул. Первомайска</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0,066</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1,977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24,95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29,52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4,57</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692,5</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Почта</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0,11</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3,268</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25,09</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31,79</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6,7</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765,8</w:t>
            </w:r>
          </w:p>
        </w:tc>
      </w:tr>
      <w:tr w:rsidR="00A21532" w:rsidRPr="00A21532" w:rsidTr="00A21532">
        <w:trPr>
          <w:trHeight w:val="529"/>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МВД+Ростелеком ул Первомайская</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0,443</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28,783</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12,999</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20,37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17,86</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824,4</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МФЦ ул.Пролетарская 70</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0,119</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3,611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23,41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27,24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3,83</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1011,4</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ул.Заводская 5</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0,247</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7,477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24,76</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33,32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8,56</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1010,5</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ул.Советская 7</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0,22</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6,457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26,62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28,25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1,64</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613,6</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ул.Советская 8</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0,086</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2,506</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28,05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1,84</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682,8</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Поликлиника</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0,171</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5,05</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26,14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32,32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6,17</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801,8</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 Советская 10</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0,1235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3,708</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26,14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31,61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5,47</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863,3</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 Советская 10</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0,1235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3,702</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26,06</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34,18</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8,11</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866</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Агрофирма Октябрьская</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0,004</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0,137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26,27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29,38</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3,11</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728,1</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Гаражи</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0,026</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0,771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26,13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29,11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2,98</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792,6</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lastRenderedPageBreak/>
              <w:t>ОВД ул.Советская 12</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0,0135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4,495</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0,42</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26,08</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35,29</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9,2</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840,6</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ОВД ул.Советская 12</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0,0135</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4,531</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0,421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26,08</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35,28</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9,2</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841,8</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ДКул.Ленина 4</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0,288</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8,459</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25,93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34,51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8,58</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846,2</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ул.Большевитская 25</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0,046</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1,374</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25,82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29,45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3,63</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958,8</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Адм.здан.ул Ленина 2</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0,179</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5,355</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21,39</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28,93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7,54</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1011,7</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ул.Большевитская 23</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0,109</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3,261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25,47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29,98</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4,51</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999,5</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ул.Ленина 2А</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0,056</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1,718</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25,84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29,06</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3,23</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1037</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27</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0,008</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0,26</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25,84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29,07</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3,22</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1035,5</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ул.Большевитская 21</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0,058</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1,751</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25,81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34,45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8,64</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1011,2</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ул.Гоголя 1А</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0,044</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1,362</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25,82</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32,95</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7,13</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1033,8</w:t>
            </w:r>
          </w:p>
        </w:tc>
      </w:tr>
      <w:tr w:rsidR="00A21532" w:rsidRPr="00A21532" w:rsidTr="00A21532">
        <w:trPr>
          <w:trHeight w:val="302"/>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Прокуратура.ул.Лениня 1</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0,069</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2,107</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25,93</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29,91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3,98</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945,5</w:t>
            </w:r>
          </w:p>
        </w:tc>
      </w:tr>
      <w:tr w:rsidR="00A21532" w:rsidRPr="00A21532" w:rsidTr="00A21532">
        <w:trPr>
          <w:trHeight w:val="529"/>
        </w:trPr>
        <w:tc>
          <w:tcPr>
            <w:tcW w:w="2872" w:type="dxa"/>
            <w:tcBorders>
              <w:top w:val="nil"/>
              <w:left w:val="single" w:sz="4" w:space="0" w:color="000000"/>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След.отдел+ж.д  ул.Советская2</w:t>
            </w:r>
          </w:p>
        </w:tc>
        <w:tc>
          <w:tcPr>
            <w:tcW w:w="152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0,316</w:t>
            </w:r>
          </w:p>
        </w:tc>
        <w:tc>
          <w:tcPr>
            <w:tcW w:w="127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13,61</w:t>
            </w:r>
          </w:p>
        </w:tc>
        <w:tc>
          <w:tcPr>
            <w:tcW w:w="1691"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9,389</w:t>
            </w:r>
          </w:p>
        </w:tc>
        <w:tc>
          <w:tcPr>
            <w:tcW w:w="208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25,74</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149,71</w:t>
            </w:r>
          </w:p>
        </w:tc>
        <w:tc>
          <w:tcPr>
            <w:tcW w:w="1906"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123,98</w:t>
            </w:r>
          </w:p>
        </w:tc>
        <w:tc>
          <w:tcPr>
            <w:tcW w:w="1715" w:type="dxa"/>
            <w:tcBorders>
              <w:top w:val="nil"/>
              <w:left w:val="nil"/>
              <w:bottom w:val="single" w:sz="4" w:space="0" w:color="000000"/>
              <w:right w:val="single" w:sz="4" w:space="0" w:color="000000"/>
            </w:tcBorders>
            <w:shd w:val="clear" w:color="000000" w:fill="FFFFFF"/>
            <w:vAlign w:val="bottom"/>
            <w:hideMark/>
          </w:tcPr>
          <w:p w:rsidR="00A21532" w:rsidRPr="00A21532" w:rsidRDefault="00A21532" w:rsidP="00A21532">
            <w:pPr>
              <w:spacing w:after="0" w:line="240" w:lineRule="auto"/>
              <w:jc w:val="center"/>
              <w:rPr>
                <w:rFonts w:ascii="Times New Roman" w:hAnsi="Times New Roman"/>
                <w:color w:val="000000"/>
                <w:sz w:val="20"/>
                <w:szCs w:val="20"/>
                <w:lang w:val="ru-RU" w:eastAsia="ru-RU"/>
              </w:rPr>
            </w:pPr>
            <w:r w:rsidRPr="00A21532">
              <w:rPr>
                <w:rFonts w:ascii="Times New Roman" w:hAnsi="Times New Roman"/>
                <w:color w:val="000000"/>
                <w:sz w:val="20"/>
                <w:szCs w:val="20"/>
                <w:lang w:val="ru-RU" w:eastAsia="ru-RU"/>
              </w:rPr>
              <w:t>937,6</w:t>
            </w:r>
          </w:p>
        </w:tc>
      </w:tr>
    </w:tbl>
    <w:p w:rsidR="00A21532" w:rsidRDefault="00A21532" w:rsidP="00A21532">
      <w:pPr>
        <w:rPr>
          <w:lang w:val="ru-RU"/>
        </w:rPr>
      </w:pPr>
    </w:p>
    <w:p w:rsidR="00A21532" w:rsidRPr="00252FAA" w:rsidRDefault="00252FAA" w:rsidP="00A21532">
      <w:pPr>
        <w:rPr>
          <w:rFonts w:ascii="Times New Roman" w:hAnsi="Times New Roman"/>
          <w:lang w:val="ru-RU"/>
        </w:rPr>
      </w:pPr>
      <w:r w:rsidRPr="00252FAA">
        <w:rPr>
          <w:rFonts w:ascii="Times New Roman" w:hAnsi="Times New Roman"/>
          <w:lang w:val="ru-RU"/>
        </w:rPr>
        <w:t>Таблица 1.40. – Результаты гидравлического расчета СЦТ от котельной Школа №1 (параметры по сетям)</w:t>
      </w:r>
    </w:p>
    <w:tbl>
      <w:tblPr>
        <w:tblW w:w="14830" w:type="dxa"/>
        <w:tblInd w:w="113" w:type="dxa"/>
        <w:tblLook w:val="04A0"/>
      </w:tblPr>
      <w:tblGrid>
        <w:gridCol w:w="1838"/>
        <w:gridCol w:w="2835"/>
        <w:gridCol w:w="982"/>
        <w:gridCol w:w="1512"/>
        <w:gridCol w:w="2050"/>
        <w:gridCol w:w="1500"/>
        <w:gridCol w:w="1113"/>
        <w:gridCol w:w="1500"/>
        <w:gridCol w:w="1500"/>
      </w:tblGrid>
      <w:tr w:rsidR="00252FAA" w:rsidRPr="00CA39C9" w:rsidTr="003D22DE">
        <w:trPr>
          <w:trHeight w:val="180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Наименование начала участка</w:t>
            </w:r>
          </w:p>
        </w:tc>
        <w:tc>
          <w:tcPr>
            <w:tcW w:w="2835"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Внутpенний диаметp подающего тpубопpовода, м</w:t>
            </w:r>
          </w:p>
        </w:tc>
        <w:tc>
          <w:tcPr>
            <w:tcW w:w="2050"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Вид прокладки тепловой сети</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Расход воды в подающем трубопроводе, т/ч</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Скорость движения воды в под.тр-де, м/с</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Тепловые потери в подающем трубопроводе, ккал/ч</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252FAA" w:rsidRPr="00252FAA" w:rsidRDefault="00252FAA" w:rsidP="00252FAA">
            <w:pPr>
              <w:spacing w:after="0" w:line="240" w:lineRule="auto"/>
              <w:jc w:val="center"/>
              <w:rPr>
                <w:rFonts w:ascii="Times New Roman" w:hAnsi="Times New Roman"/>
                <w:b/>
                <w:bCs/>
                <w:color w:val="000000"/>
                <w:sz w:val="20"/>
                <w:szCs w:val="20"/>
                <w:lang w:val="ru-RU" w:eastAsia="ru-RU"/>
              </w:rPr>
            </w:pPr>
            <w:r w:rsidRPr="00252FAA">
              <w:rPr>
                <w:rFonts w:ascii="Times New Roman" w:hAnsi="Times New Roman"/>
                <w:b/>
                <w:bCs/>
                <w:color w:val="000000"/>
                <w:sz w:val="20"/>
                <w:szCs w:val="20"/>
                <w:lang w:val="ru-RU" w:eastAsia="ru-RU"/>
              </w:rPr>
              <w:t>Тепловые потери в обратном трубопроводе, ккал/ч</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Котельная</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22,29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126,6458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0,69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1538,31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659,24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15,23</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12,3589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739,36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317,39</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57,18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12,3583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2826,83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1210,46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23,19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12,3559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1145,47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490,75</w:t>
            </w:r>
          </w:p>
        </w:tc>
      </w:tr>
      <w:tr w:rsidR="00252FAA" w:rsidRPr="00252FAA" w:rsidTr="003D22DE">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lastRenderedPageBreak/>
              <w:t>ТУ-2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Гимназия№1 ул.Пионерская.44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40,04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6,1881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0,229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1624,42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695,38</w:t>
            </w:r>
          </w:p>
        </w:tc>
      </w:tr>
      <w:tr w:rsidR="00252FAA" w:rsidRPr="00252FAA" w:rsidTr="003D22DE">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Гимназия№1 ул.Пионерская.44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22,09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6,1667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0,228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895,79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383,76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85,92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114,284</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0,623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5925,22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2538,38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ДШИ ул. Осипенко 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80,46</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0,125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3,2442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0,077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3259,94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1392,89</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79,3</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111,0288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0,605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5470,35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2343,95</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 xml:space="preserve"> ул. Осипенко 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10,88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1,3007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0,099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373,26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160,22</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105,54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13,2553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0,217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5203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2227,07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ул.Комсомольская 10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5,23</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10,8766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0,829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178,51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76,66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100,05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2,3742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0,039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4928,98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2075,58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МЧС ул.Советская 11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9,66</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2,2311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324,88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139,94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Гараж</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41,69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0,1389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0,002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2008,37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728,98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41,19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96,4627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0,526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2840,82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1217,28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22,48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96,4574</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0,526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1549,46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664,01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ТУ-6</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244,15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96,4546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0,526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16834,07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7209,89</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ТУ-6</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ТУ-7</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89,92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38,1566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0,623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4429,56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1898,16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ТУ-7</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ул.Заводская 1А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50,25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8,8006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0,326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2033,27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872,04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lastRenderedPageBreak/>
              <w:t>ТУ-7</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ТУ-8</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34,2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29,3522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1685,28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721,76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ТУ-8</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ТК-6</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40,18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1,9775</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0,299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1207,64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516,08</w:t>
            </w:r>
          </w:p>
        </w:tc>
      </w:tr>
      <w:tr w:rsidR="00252FAA" w:rsidRPr="00252FAA" w:rsidTr="003D22DE">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ТК-6</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МБОУ ДОД "ДДТ" ул. Первомайска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33,1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1,9773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0,299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991,54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424,14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ТУ-8</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ТУ-9</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27,3732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0,447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3988,18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1708,36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ТУ-9</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Почта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65,44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0,082</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3,2686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2240,07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957,74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ТУ-9</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ТК-7</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27,64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24,1012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0,394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1359,4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582,46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ТК-7</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ТК-8</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38,04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24,1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0,394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1871,81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801,97</w:t>
            </w:r>
          </w:p>
        </w:tc>
      </w:tr>
      <w:tr w:rsidR="00252FAA" w:rsidRPr="00252FAA" w:rsidTr="003D22DE">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ТК-8</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МВД+Ростелеком ул Первомайская</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58,4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12,9997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1,964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1754,14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752,44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ТК-8</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200,02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11,0988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0,181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9839,39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4195,94</w:t>
            </w:r>
          </w:p>
        </w:tc>
      </w:tr>
      <w:tr w:rsidR="00252FAA" w:rsidRPr="00252FAA" w:rsidTr="003D22DE">
        <w:trPr>
          <w:trHeight w:val="780"/>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МФЦ ул.Пролетарская 72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45,46</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3,6116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0,546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1357,06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580,68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ул.Заводская 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44,57</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7,4786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0,122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2177,2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932,13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ТУ-6</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47,51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58,2668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0,318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3271,73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1401,59</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ул.Советская 7</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70,9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6,4603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0,106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3492,72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1495,97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ТК-9</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65,55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51,8005</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0,282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4514,32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1933,73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ТК-9</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64,09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51,7921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0,443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3832,26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1641,94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ул.Советская 8</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10,49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2,5056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0,379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315,4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135,42</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lastRenderedPageBreak/>
              <w:t>ТУ-12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29,42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49,2813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0,421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1758,08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753,28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61,03</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12,4678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3001,92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1285,67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Поликлиника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39,09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5,0509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0,187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1578,68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676,38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52,79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7,4143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0,121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2594,18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1109,66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 Советская 10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47,79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3,7092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0,137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1926,1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823,79</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 Советская 10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50,45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0,082</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3,7029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1721,92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736,73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Агрофирма Октябрьская</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26,34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0,1373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0,021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791,76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326,4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23,48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36,6739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0,313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1403,25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601,29</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38,5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36,6719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0,313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2300,52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985,7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18,22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36,6688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0,313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1086,07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465,41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Гаражи</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10,75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0,7711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0,029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429,99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184,04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23,48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35,8962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0,307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1383,42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592,8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ТК-16</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20,25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0,8412</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0,014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995,38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423,11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ТК-16</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5,67</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0,8403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0,127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168,93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72,34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ОВД ул.Советская 12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9,61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0,4196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0,063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286,1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122,31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ОВД ул.Советская 12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10,82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0,4207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0,064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322,13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137,64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ДКул.Ленина 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41,11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8,4594</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0,313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1661,1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712,58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lastRenderedPageBreak/>
              <w:t>ТК-15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14,29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26,5938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0,227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852,85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365,31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ТК-19</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124,1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15,0906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0,247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6096,33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2607,68</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ТК-19</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ул.Большевитская 25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15,41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1,3743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461,76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197,82</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ТК-19</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Адм.здан.ул Ленина 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68,29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5,3553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0,809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2045,69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876,14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ТК-19</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39,92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8,3556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0,137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1957,88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837,81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ул.Большевитская 23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16,16</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3,261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0,493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483,19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207,26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ТК-25</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35,81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0,082</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1,9781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0,109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1219,61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520,64</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ул.Ленина 2А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17,98</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0,082</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1,7178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0,095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608,78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260,73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27</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16,43</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0,082</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0,2598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0,014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556,18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235,37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ТК-20</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19,52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3,1148</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945,86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404,71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ул.Большевитская 21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8,6</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1,751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0,265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255,99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109,76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ТК-21</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20,35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1,363</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0,022</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995,19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424,77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ул.Гоголя 1А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10,82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1,3621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0,206</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321,89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137,83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ТК-22</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18,17</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4,2455</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0,069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887,85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379,81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ТК-24</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23,83</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4,2447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0,069</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1162,4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497,61</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ТК-24</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ТУ-13</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91,85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4,2437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0,157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3677,27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1570,66</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ул.Большевитская 30</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4,86</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3,5834</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0,541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144,17</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61,82</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lastRenderedPageBreak/>
              <w:t>ТУ-13</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Угол.инспекция +Рег.палата</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39,02</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0,05</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0,6586</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1157,48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490,67</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ТУ-15</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ТК-17</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31,35</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11,5021</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0,098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1781,18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763,33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ТК-17</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ТК-18</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32,51</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0,207</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11,4997</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0,098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1333,44</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571,22</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ТК-18</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Прокуратура.ул.Лениня 1</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82,74</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0,069</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2,1079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0,165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2525,75</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1075,3</w:t>
            </w:r>
          </w:p>
        </w:tc>
      </w:tr>
      <w:tr w:rsidR="00252FAA" w:rsidRPr="00252FAA" w:rsidTr="003D22DE">
        <w:trPr>
          <w:trHeight w:val="525"/>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ТК-18</w:t>
            </w:r>
          </w:p>
        </w:tc>
        <w:tc>
          <w:tcPr>
            <w:tcW w:w="2835"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След.отдел+ж.д  ул.Советская2</w:t>
            </w:r>
          </w:p>
        </w:tc>
        <w:tc>
          <w:tcPr>
            <w:tcW w:w="98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105,9</w:t>
            </w:r>
          </w:p>
        </w:tc>
        <w:tc>
          <w:tcPr>
            <w:tcW w:w="1512"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0,1</w:t>
            </w:r>
          </w:p>
        </w:tc>
        <w:tc>
          <w:tcPr>
            <w:tcW w:w="205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9,3899</w:t>
            </w:r>
          </w:p>
        </w:tc>
        <w:tc>
          <w:tcPr>
            <w:tcW w:w="1113"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0,348</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2668,13</w:t>
            </w:r>
          </w:p>
        </w:tc>
        <w:tc>
          <w:tcPr>
            <w:tcW w:w="1500" w:type="dxa"/>
            <w:tcBorders>
              <w:top w:val="nil"/>
              <w:left w:val="nil"/>
              <w:bottom w:val="single" w:sz="4" w:space="0" w:color="000000"/>
              <w:right w:val="single" w:sz="4" w:space="0" w:color="000000"/>
            </w:tcBorders>
            <w:shd w:val="clear" w:color="000000" w:fill="FFFFFF"/>
            <w:vAlign w:val="bottom"/>
            <w:hideMark/>
          </w:tcPr>
          <w:p w:rsidR="00252FAA" w:rsidRPr="00252FAA" w:rsidRDefault="00252FAA" w:rsidP="00252FAA">
            <w:pPr>
              <w:spacing w:after="0" w:line="240" w:lineRule="auto"/>
              <w:jc w:val="center"/>
              <w:rPr>
                <w:rFonts w:ascii="Times New Roman" w:hAnsi="Times New Roman"/>
                <w:color w:val="000000"/>
                <w:sz w:val="20"/>
                <w:szCs w:val="20"/>
                <w:lang w:val="ru-RU" w:eastAsia="ru-RU"/>
              </w:rPr>
            </w:pPr>
            <w:r w:rsidRPr="00252FAA">
              <w:rPr>
                <w:rFonts w:ascii="Times New Roman" w:hAnsi="Times New Roman"/>
                <w:color w:val="000000"/>
                <w:sz w:val="20"/>
                <w:szCs w:val="20"/>
                <w:lang w:val="ru-RU" w:eastAsia="ru-RU"/>
              </w:rPr>
              <w:t>1142,8</w:t>
            </w:r>
          </w:p>
        </w:tc>
      </w:tr>
    </w:tbl>
    <w:p w:rsidR="00A21532" w:rsidRDefault="00A21532" w:rsidP="00A21532">
      <w:pPr>
        <w:rPr>
          <w:lang w:val="ru-RU"/>
        </w:rPr>
      </w:pPr>
    </w:p>
    <w:p w:rsidR="00A21532" w:rsidRPr="003D22DE" w:rsidRDefault="003D22DE" w:rsidP="00A21532">
      <w:pPr>
        <w:rPr>
          <w:rFonts w:ascii="Times New Roman" w:hAnsi="Times New Roman"/>
          <w:lang w:val="ru-RU"/>
        </w:rPr>
      </w:pPr>
      <w:r w:rsidRPr="003D22DE">
        <w:rPr>
          <w:rFonts w:ascii="Times New Roman" w:hAnsi="Times New Roman"/>
          <w:lang w:val="ru-RU"/>
        </w:rPr>
        <w:t>Таблица 1.41. – Результаты гидравлического расчета СЦТ от котельной Школа №3 (параметры по потребителям)</w:t>
      </w:r>
    </w:p>
    <w:tbl>
      <w:tblPr>
        <w:tblW w:w="14765" w:type="dxa"/>
        <w:tblInd w:w="113" w:type="dxa"/>
        <w:tblLook w:val="04A0"/>
      </w:tblPr>
      <w:tblGrid>
        <w:gridCol w:w="1926"/>
        <w:gridCol w:w="1443"/>
        <w:gridCol w:w="1384"/>
        <w:gridCol w:w="1207"/>
        <w:gridCol w:w="1600"/>
        <w:gridCol w:w="1974"/>
        <w:gridCol w:w="1804"/>
        <w:gridCol w:w="1804"/>
        <w:gridCol w:w="1623"/>
      </w:tblGrid>
      <w:tr w:rsidR="003D22DE" w:rsidRPr="00CA39C9" w:rsidTr="003D22DE">
        <w:trPr>
          <w:trHeight w:val="1567"/>
        </w:trPr>
        <w:tc>
          <w:tcPr>
            <w:tcW w:w="19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Наименование узла</w:t>
            </w:r>
          </w:p>
        </w:tc>
        <w:tc>
          <w:tcPr>
            <w:tcW w:w="1443"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Расчетная нагрузка на отопление, Гкал/ч</w:t>
            </w:r>
          </w:p>
        </w:tc>
        <w:tc>
          <w:tcPr>
            <w:tcW w:w="1384"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Расчетная нагрузка на ГВС, Гкал/ч</w:t>
            </w:r>
          </w:p>
        </w:tc>
        <w:tc>
          <w:tcPr>
            <w:tcW w:w="1207"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Диаметр шайбы на под. тр-де перед СО, мм</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Суммарный расход сетевой воды, т/ч</w:t>
            </w:r>
          </w:p>
        </w:tc>
        <w:tc>
          <w:tcPr>
            <w:tcW w:w="1974"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Располагаемый напоp на вводе потpебителя, м</w:t>
            </w:r>
          </w:p>
        </w:tc>
        <w:tc>
          <w:tcPr>
            <w:tcW w:w="1804"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Давление в подающем трубопроводе, м</w:t>
            </w:r>
          </w:p>
        </w:tc>
        <w:tc>
          <w:tcPr>
            <w:tcW w:w="1804"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Давление в обратном трубопроводе, м</w:t>
            </w:r>
          </w:p>
        </w:tc>
        <w:tc>
          <w:tcPr>
            <w:tcW w:w="1623"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Путь, пройденный от источника, м</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42А</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6,776</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2,331</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25,83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53,14</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27,32</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95,9</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Школа №3</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0,375</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14,769</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10,963</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54,68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29,38</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214,7</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Гараж</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0,001</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0,034</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26,45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51,76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25,3</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69</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Хирургия</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0,196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11,123</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5,758</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48,07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26,37</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400,5</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ул.Овощная 2</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0,046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5,127</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1,343</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26,14</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55,6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29,46</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237,2</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30</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7,224</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2,663</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26,08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59,17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33,09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248,1</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30/32</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0,226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11,534</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6,582</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24,53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48,29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23,76</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364,6</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28</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0,014</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4,548</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0,419</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25,85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60,45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34,6</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415,5</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26</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0,041</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4,885</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1,208</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25,67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61,06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35,39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452,9</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24</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0,043</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5,015</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1,27</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25,54</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31,46</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490,6</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22</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0,041</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4,918</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1,218</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25,39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56,22</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30,83</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544,8</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20</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0,041</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4,924</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1,219</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58,58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33,27</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577</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18</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0,081</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6,959</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2,416</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24,93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55,39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30,46</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630,7</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lastRenderedPageBreak/>
              <w:t>Морг</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0,019</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3,517</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0,581</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22,1</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53,57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31,47</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477,4</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7,729</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2,732</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20,96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48,2</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27,24</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535,4</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7,77</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2,741</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20,65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48,85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28,19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610,5</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 Западная 2</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7,856</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2,812</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54,32</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33,52</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667,6</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7,828</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2,755</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20,26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53,58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33,32</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643,6</w:t>
            </w:r>
          </w:p>
        </w:tc>
      </w:tr>
      <w:tr w:rsidR="003D22DE" w:rsidRPr="003D22DE" w:rsidTr="003D22DE">
        <w:trPr>
          <w:trHeight w:val="532"/>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ул.Хутор Белинского 11 Медцент</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7,858</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2,776</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20,26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57,35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37,09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663,6</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42Б</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7,353</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2,761</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26,13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52,29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26,16</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83,8</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42</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0,108</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7,86</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3,123</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52,03</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26,43</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130,6</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Род.дом</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0,106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7,952</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3,12</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24,39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50,22</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25,83</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318</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больница (пищеблок)</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0,014</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0,132</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4,415</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0,409</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25,08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51,57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26,49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280,1</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Травмотология</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0,119</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8,529</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3,507</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23,29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50,57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27,28</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418</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Травмотология</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0,119</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8,526</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3,505</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23,29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50,57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27,28</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416</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Инфекционное</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0,067</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6,423</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1,971</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22,86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49,76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26,89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405,4</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Больница (адм.здан)</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7,095</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2,526</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25,24</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50,85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25,61</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298,8</w:t>
            </w:r>
          </w:p>
        </w:tc>
      </w:tr>
      <w:tr w:rsidR="003D22DE" w:rsidRPr="003D22DE" w:rsidTr="003D22DE">
        <w:trPr>
          <w:trHeight w:val="532"/>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38 Плодопитомник</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0,113</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8,038</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3,31</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26,29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53,77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27,49</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149,8</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16</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0,095</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7,529</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2,83</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24,96</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51,81</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26,84</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655,8</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16А</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0,081</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6,952</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2,417</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25,04</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51,75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26,7</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672,1</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КОП</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7,433</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2,759</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24,99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52,22</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27,23</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713,2</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10</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0,072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6,64</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2,198</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24,91</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57,15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32,24</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792,5</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7,631</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2,912</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25,04</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53,55</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28,5</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868,1</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0,092</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7,567</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2,826</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24,39</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53,22</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28,83</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814,9</w:t>
            </w:r>
          </w:p>
        </w:tc>
      </w:tr>
      <w:tr w:rsidR="003D22DE" w:rsidRPr="003D22DE" w:rsidTr="003D22DE">
        <w:trPr>
          <w:trHeight w:val="304"/>
        </w:trPr>
        <w:tc>
          <w:tcPr>
            <w:tcW w:w="1926"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Хирургия</w:t>
            </w:r>
          </w:p>
        </w:tc>
        <w:tc>
          <w:tcPr>
            <w:tcW w:w="144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0,196</w:t>
            </w:r>
          </w:p>
        </w:tc>
        <w:tc>
          <w:tcPr>
            <w:tcW w:w="138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w:t>
            </w:r>
          </w:p>
        </w:tc>
        <w:tc>
          <w:tcPr>
            <w:tcW w:w="1207"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10,863</w:t>
            </w:r>
          </w:p>
        </w:tc>
        <w:tc>
          <w:tcPr>
            <w:tcW w:w="16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5,735</w:t>
            </w:r>
          </w:p>
        </w:tc>
        <w:tc>
          <w:tcPr>
            <w:tcW w:w="197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23,67</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49,88</w:t>
            </w:r>
          </w:p>
        </w:tc>
        <w:tc>
          <w:tcPr>
            <w:tcW w:w="1804"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26,21</w:t>
            </w:r>
          </w:p>
        </w:tc>
        <w:tc>
          <w:tcPr>
            <w:tcW w:w="1623"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374,8</w:t>
            </w:r>
          </w:p>
        </w:tc>
      </w:tr>
    </w:tbl>
    <w:p w:rsidR="003D22DE" w:rsidRDefault="003D22DE" w:rsidP="00A21532">
      <w:pPr>
        <w:rPr>
          <w:lang w:val="ru-RU"/>
        </w:rPr>
      </w:pPr>
    </w:p>
    <w:p w:rsidR="003D22DE" w:rsidRPr="003D22DE" w:rsidRDefault="003D22DE" w:rsidP="00A21532">
      <w:pPr>
        <w:rPr>
          <w:rFonts w:ascii="Times New Roman" w:hAnsi="Times New Roman"/>
          <w:lang w:val="ru-RU"/>
        </w:rPr>
      </w:pPr>
      <w:r w:rsidRPr="003D22DE">
        <w:rPr>
          <w:rFonts w:ascii="Times New Roman" w:hAnsi="Times New Roman"/>
          <w:lang w:val="ru-RU"/>
        </w:rPr>
        <w:t xml:space="preserve">Таблица 1.41. – Результаты гидравлического расчета СЦТ от котельной Школа №3 (параметры по </w:t>
      </w:r>
      <w:r>
        <w:rPr>
          <w:rFonts w:ascii="Times New Roman" w:hAnsi="Times New Roman"/>
          <w:lang w:val="ru-RU"/>
        </w:rPr>
        <w:t>сетям</w:t>
      </w:r>
      <w:r w:rsidRPr="003D22DE">
        <w:rPr>
          <w:rFonts w:ascii="Times New Roman" w:hAnsi="Times New Roman"/>
          <w:lang w:val="ru-RU"/>
        </w:rPr>
        <w:t>)</w:t>
      </w:r>
    </w:p>
    <w:tbl>
      <w:tblPr>
        <w:tblW w:w="14817" w:type="dxa"/>
        <w:tblInd w:w="113" w:type="dxa"/>
        <w:tblLook w:val="04A0"/>
      </w:tblPr>
      <w:tblGrid>
        <w:gridCol w:w="2405"/>
        <w:gridCol w:w="1602"/>
        <w:gridCol w:w="982"/>
        <w:gridCol w:w="1512"/>
        <w:gridCol w:w="1858"/>
        <w:gridCol w:w="1500"/>
        <w:gridCol w:w="1618"/>
        <w:gridCol w:w="1500"/>
        <w:gridCol w:w="1840"/>
      </w:tblGrid>
      <w:tr w:rsidR="003D22DE" w:rsidRPr="00CA39C9" w:rsidTr="003D22DE">
        <w:trPr>
          <w:trHeight w:val="180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lastRenderedPageBreak/>
              <w:t>Наименование начала участка</w:t>
            </w:r>
          </w:p>
        </w:tc>
        <w:tc>
          <w:tcPr>
            <w:tcW w:w="1602"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Внутpенний диаметp подающего тpубопpовода, м</w:t>
            </w:r>
          </w:p>
        </w:tc>
        <w:tc>
          <w:tcPr>
            <w:tcW w:w="1858"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Вид прокладки тепловой сети</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Расход воды в подающем трубопроводе, т/ч</w:t>
            </w:r>
          </w:p>
        </w:tc>
        <w:tc>
          <w:tcPr>
            <w:tcW w:w="1618"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Скорость движения воды в под.тр-де, м/с</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Тепловые потери в подающем трубопроводе, ккал/ч</w:t>
            </w:r>
          </w:p>
        </w:tc>
        <w:tc>
          <w:tcPr>
            <w:tcW w:w="1840" w:type="dxa"/>
            <w:tcBorders>
              <w:top w:val="single" w:sz="4" w:space="0" w:color="000000"/>
              <w:left w:val="nil"/>
              <w:bottom w:val="single" w:sz="4" w:space="0" w:color="000000"/>
              <w:right w:val="single" w:sz="4" w:space="0" w:color="000000"/>
            </w:tcBorders>
            <w:shd w:val="clear" w:color="auto" w:fill="auto"/>
            <w:vAlign w:val="bottom"/>
            <w:hideMark/>
          </w:tcPr>
          <w:p w:rsidR="003D22DE" w:rsidRPr="003D22DE" w:rsidRDefault="003D22DE" w:rsidP="003D22DE">
            <w:pPr>
              <w:spacing w:after="0" w:line="240" w:lineRule="auto"/>
              <w:jc w:val="center"/>
              <w:rPr>
                <w:rFonts w:ascii="Times New Roman" w:hAnsi="Times New Roman"/>
                <w:b/>
                <w:bCs/>
                <w:color w:val="000000"/>
                <w:sz w:val="20"/>
                <w:szCs w:val="20"/>
                <w:lang w:val="ru-RU" w:eastAsia="ru-RU"/>
              </w:rPr>
            </w:pPr>
            <w:r w:rsidRPr="003D22DE">
              <w:rPr>
                <w:rFonts w:ascii="Times New Roman" w:hAnsi="Times New Roman"/>
                <w:b/>
                <w:bCs/>
                <w:color w:val="000000"/>
                <w:sz w:val="20"/>
                <w:szCs w:val="20"/>
                <w:lang w:val="ru-RU" w:eastAsia="ru-RU"/>
              </w:rPr>
              <w:t>Тепловые потери в обратном трубопроводе, ккал/ч</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Котельная</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63,05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10,967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0,406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2557,41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1096,31</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Котельная</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32,26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86,8486</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0,742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1934,08</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828,7</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13,51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49,1756</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809,78</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347,17</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ТК-1</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22,65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46,8428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1358,1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581,94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42А</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50,09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2,3317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0,352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1510,61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646,59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ТУ-29</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28,62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37,6704</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0,322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1715,46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734,68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Школа №3</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151,6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10,9659</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0,406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6150,71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2630,48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Хирургия</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45,38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5,758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0,87</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1365,87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584,74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Гараж</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8,15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0,0343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0,005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245,53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99,9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ТУ-30</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14,59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37,6337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0,322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873,9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374,5</w:t>
            </w:r>
          </w:p>
        </w:tc>
      </w:tr>
      <w:tr w:rsidR="003D22DE" w:rsidRPr="003D22DE" w:rsidTr="003D22DE">
        <w:trPr>
          <w:trHeight w:val="103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ТУ-30</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38 Плодопитомник</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74,38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0,082</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3,311</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0,183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2551,3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1092</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ТУ-30</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ТУ-4</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144,03</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34,3215</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0,293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8626,43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3693</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ТУ-4</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ул.Овощная 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17,75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1,3428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534,12</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229,05</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lastRenderedPageBreak/>
              <w:t>ТУ-4</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ТУ-31</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22,49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32,9671</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0,282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1345,53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576,52</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30</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6,08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2,663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0,402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182,91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78,6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ТУ-31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ТУ-5</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107,19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30,3023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0,259</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6411,41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2744,85</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ТУ-5</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16</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15,46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6,5823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0,994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464,61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199,59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ТУ-5</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ТУ-6</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53,74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23,7112</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0,387</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2644,06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1131,86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ТУ-6</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28</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12,55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0,4193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0,063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376,72</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161,03</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ТУ-6</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ТУ-7</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38,8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23,2897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0,381</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1906,79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816,93</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26</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11,18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1,2083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0,183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335,49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143,96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ТУ-8</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37,64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22,0797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0,361</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1849,19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792,16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ТУ-8</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24</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11,21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1,2699</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0,192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336,24</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144,28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ТУ-8</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ТУ-9</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51,76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20,8083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2541,77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1088,68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13,69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1,2178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0,184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410,39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175,97</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ТУ-10</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34,65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19,5883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1700,54</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728,48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ТУ-10</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20</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11,24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1,2187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0,184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336,8</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144,45</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ТУ-10</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ТУ-11</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42,11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18,3681</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2065,76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884,84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18</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22,84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2,4163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0,365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684,01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293,3</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ТУ-24</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ТУ-25</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64,81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14,4032</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0,533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2619,37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1121,54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lastRenderedPageBreak/>
              <w:t>ТУ-25</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Морг</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28,99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0,5812</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0,088</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870,23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370,25</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ТУ-25</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ТУ-26</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54,12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13,8208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0,512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2185,29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936,06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ТУ-26</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32,85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2,732</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985,58</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422,28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ТУ-26</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ТУ-27</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97,49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11,0878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3934,44</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1683,49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10,48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2,7407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313,92</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134,62</w:t>
            </w:r>
          </w:p>
        </w:tc>
      </w:tr>
      <w:tr w:rsidR="003D22DE" w:rsidRPr="003D22DE" w:rsidTr="003D22DE">
        <w:trPr>
          <w:trHeight w:val="103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ул.Хутор Белинского 11 Медцент</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67,61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2,8134</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0,104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2724,19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1161,64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ТУ-28</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38,91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0,069</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5,5318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0,434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1327,12</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568,36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ТУ-28</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4,68</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2,7551</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140,09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60,05</w:t>
            </w:r>
          </w:p>
        </w:tc>
      </w:tr>
      <w:tr w:rsidR="003D22DE" w:rsidRPr="003D22DE" w:rsidTr="003D22DE">
        <w:trPr>
          <w:trHeight w:val="103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ТУ-28</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ул.Хутор Белинского 11 Медцент</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24,71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0,069</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2,7763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0,218</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842,19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360,4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42Б</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15,37</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2,7615</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0,417</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463,45</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198,99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ТУ-17</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29,94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44,0795</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0,377</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1794,91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769,01</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42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32,22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3,1233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0,472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971,23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416,64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ТУ-17</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133,84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40,9538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8021,25</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3434,6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ТК-2</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ТУ-18</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7,49</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40,9429</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448,49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192,2</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ТУ-18</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ТУ-19</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5,92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0,207</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29,4468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0,252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354,46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151,85</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lastRenderedPageBreak/>
              <w:t>ТУ-19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Род.дом</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72,36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3,1203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0,471</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2178,24</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931,99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ТУ-20</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29,32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23,7992</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0,881</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1187,23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508,59</w:t>
            </w:r>
          </w:p>
        </w:tc>
      </w:tr>
      <w:tr w:rsidR="003D22DE" w:rsidRPr="003D22DE" w:rsidTr="003D22DE">
        <w:trPr>
          <w:trHeight w:val="780"/>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ТУ-20</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больница (пищеблок)</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5,16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0,4089</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0,062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155,26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66,58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ТУ-20</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ТУ-21</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31,82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23,3898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0,866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1287,9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551,83</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92,25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0,082</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7,0137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0,388</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3159,86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1353,49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ТУ-22</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Травмотология</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19,03</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0,082</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3,5073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0,194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651,49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279,01</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ТУ-22</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Травмотология</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17,03</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0,082</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3,5053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0,194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583,02</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249,72</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Ту-23</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13,31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16,3755</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0,606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538,59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230,68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ТУ-24</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63,54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16,3752</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0,606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2569,56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1100,59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ТУ-24</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Инфекционное</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21,85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0,069</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1,9709</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747,53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320,49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ТУ-19</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Больница (адм.здан)</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53,16</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2,5267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0,382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1600,26</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684,98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ТУ-18</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ТК-3</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115,43</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11,4955</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0,425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4675,99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2002,87</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ТУ-11</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36,2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15,95</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0,261</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1774,87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760,16</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ТУ-12</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16</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11,73</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2,8298</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0,428</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351,05</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150,68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ТУ-12</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ТУ-13</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19,55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13,1186</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0,214</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957,89</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410,24</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16А</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8,44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2,4167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0,365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252,41</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108,38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ТУ-14</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41,62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10,7011</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0,175</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2037,83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872,28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lastRenderedPageBreak/>
              <w:t>ТУ-14</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31</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7,95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2,759</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0,417</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237,47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101,97</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ТУ-14</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ТУ-15</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53,65</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7,9403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0,13</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2623,62</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1122,11</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ТУ-15</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ТУ-16</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19,2</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5,0244</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0,186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769,87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330,11</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ТУ-15</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32</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109,23</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2,9136</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0,108</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4379,83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1862,83</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ТУ-16</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ул.Гагарина 10</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14,4</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2,1983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0,332</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429,47</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183,98</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ТУ-16</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33</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36,81</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2,8257</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0,427</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1097,83</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469,69</w:t>
            </w:r>
          </w:p>
        </w:tc>
      </w:tr>
      <w:tr w:rsidR="003D22DE" w:rsidRPr="003D22DE" w:rsidTr="003D22DE">
        <w:trPr>
          <w:trHeight w:val="525"/>
        </w:trPr>
        <w:tc>
          <w:tcPr>
            <w:tcW w:w="2405" w:type="dxa"/>
            <w:tcBorders>
              <w:top w:val="nil"/>
              <w:left w:val="single" w:sz="4" w:space="0" w:color="000000"/>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ТК-3</w:t>
            </w:r>
          </w:p>
        </w:tc>
        <w:tc>
          <w:tcPr>
            <w:tcW w:w="160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Хирургия</w:t>
            </w:r>
          </w:p>
        </w:tc>
        <w:tc>
          <w:tcPr>
            <w:tcW w:w="98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19,67</w:t>
            </w:r>
          </w:p>
        </w:tc>
        <w:tc>
          <w:tcPr>
            <w:tcW w:w="1512"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0,05</w:t>
            </w:r>
          </w:p>
        </w:tc>
        <w:tc>
          <w:tcPr>
            <w:tcW w:w="185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5,7353</w:t>
            </w:r>
          </w:p>
        </w:tc>
        <w:tc>
          <w:tcPr>
            <w:tcW w:w="1618"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0,866</w:t>
            </w:r>
          </w:p>
        </w:tc>
        <w:tc>
          <w:tcPr>
            <w:tcW w:w="150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592,04</w:t>
            </w:r>
          </w:p>
        </w:tc>
        <w:tc>
          <w:tcPr>
            <w:tcW w:w="1840" w:type="dxa"/>
            <w:tcBorders>
              <w:top w:val="nil"/>
              <w:left w:val="nil"/>
              <w:bottom w:val="single" w:sz="4" w:space="0" w:color="000000"/>
              <w:right w:val="single" w:sz="4" w:space="0" w:color="000000"/>
            </w:tcBorders>
            <w:shd w:val="clear" w:color="000000" w:fill="FFFFFF"/>
            <w:vAlign w:val="bottom"/>
            <w:hideMark/>
          </w:tcPr>
          <w:p w:rsidR="003D22DE" w:rsidRPr="003D22DE" w:rsidRDefault="003D22DE" w:rsidP="003D22DE">
            <w:pPr>
              <w:spacing w:after="0" w:line="240" w:lineRule="auto"/>
              <w:jc w:val="center"/>
              <w:rPr>
                <w:rFonts w:ascii="Times New Roman" w:hAnsi="Times New Roman"/>
                <w:color w:val="000000"/>
                <w:sz w:val="20"/>
                <w:szCs w:val="20"/>
                <w:lang w:val="ru-RU" w:eastAsia="ru-RU"/>
              </w:rPr>
            </w:pPr>
            <w:r w:rsidRPr="003D22DE">
              <w:rPr>
                <w:rFonts w:ascii="Times New Roman" w:hAnsi="Times New Roman"/>
                <w:color w:val="000000"/>
                <w:sz w:val="20"/>
                <w:szCs w:val="20"/>
                <w:lang w:val="ru-RU" w:eastAsia="ru-RU"/>
              </w:rPr>
              <w:t>253,68</w:t>
            </w:r>
          </w:p>
        </w:tc>
      </w:tr>
    </w:tbl>
    <w:p w:rsidR="003D22DE" w:rsidRDefault="003D22DE" w:rsidP="00A21532">
      <w:pPr>
        <w:rPr>
          <w:lang w:val="ru-RU"/>
        </w:rPr>
      </w:pPr>
    </w:p>
    <w:p w:rsidR="003D22DE" w:rsidRPr="003D22DE" w:rsidRDefault="003D22DE" w:rsidP="00A21532">
      <w:pPr>
        <w:rPr>
          <w:rFonts w:ascii="Times New Roman" w:hAnsi="Times New Roman"/>
          <w:lang w:val="ru-RU"/>
        </w:rPr>
      </w:pPr>
      <w:r w:rsidRPr="003D22DE">
        <w:rPr>
          <w:rFonts w:ascii="Times New Roman" w:hAnsi="Times New Roman"/>
          <w:lang w:val="ru-RU"/>
        </w:rPr>
        <w:t>Таблица 1.4</w:t>
      </w:r>
      <w:r>
        <w:rPr>
          <w:rFonts w:ascii="Times New Roman" w:hAnsi="Times New Roman"/>
          <w:lang w:val="ru-RU"/>
        </w:rPr>
        <w:t>2</w:t>
      </w:r>
      <w:r w:rsidRPr="003D22DE">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Заповедная 1</w:t>
      </w:r>
      <w:r w:rsidRPr="003D22DE">
        <w:rPr>
          <w:rFonts w:ascii="Times New Roman" w:hAnsi="Times New Roman"/>
          <w:lang w:val="ru-RU"/>
        </w:rPr>
        <w:t xml:space="preserve"> (параметры по </w:t>
      </w:r>
      <w:r>
        <w:rPr>
          <w:rFonts w:ascii="Times New Roman" w:hAnsi="Times New Roman"/>
          <w:lang w:val="ru-RU"/>
        </w:rPr>
        <w:t>потребителям</w:t>
      </w:r>
      <w:r w:rsidRPr="003D22DE">
        <w:rPr>
          <w:rFonts w:ascii="Times New Roman" w:hAnsi="Times New Roman"/>
          <w:lang w:val="ru-RU"/>
        </w:rPr>
        <w:t>)</w:t>
      </w:r>
    </w:p>
    <w:tbl>
      <w:tblPr>
        <w:tblW w:w="14882" w:type="dxa"/>
        <w:tblInd w:w="113" w:type="dxa"/>
        <w:tblLook w:val="04A0"/>
      </w:tblPr>
      <w:tblGrid>
        <w:gridCol w:w="1892"/>
        <w:gridCol w:w="1460"/>
        <w:gridCol w:w="1400"/>
        <w:gridCol w:w="1221"/>
        <w:gridCol w:w="1619"/>
        <w:gridCol w:w="1998"/>
        <w:gridCol w:w="1825"/>
        <w:gridCol w:w="1825"/>
        <w:gridCol w:w="1642"/>
      </w:tblGrid>
      <w:tr w:rsidR="00BC58CA" w:rsidRPr="00CA39C9" w:rsidTr="00BC58CA">
        <w:trPr>
          <w:trHeight w:val="1567"/>
        </w:trPr>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Наименование узла</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Расчетная нагрузка на отопление, Гкал/ч</w:t>
            </w:r>
          </w:p>
        </w:tc>
        <w:tc>
          <w:tcPr>
            <w:tcW w:w="1400"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Расчетная нагрузка на ГВС, Гкал/ч</w:t>
            </w:r>
          </w:p>
        </w:tc>
        <w:tc>
          <w:tcPr>
            <w:tcW w:w="1221"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Диаметр шайбы на под. тр-де перед СО, мм</w:t>
            </w:r>
          </w:p>
        </w:tc>
        <w:tc>
          <w:tcPr>
            <w:tcW w:w="1619"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Суммарный расход сетевой воды, т/ч</w:t>
            </w:r>
          </w:p>
        </w:tc>
        <w:tc>
          <w:tcPr>
            <w:tcW w:w="1998"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Располагаемый напоp на вводе потpебителя, м</w:t>
            </w:r>
          </w:p>
        </w:tc>
        <w:tc>
          <w:tcPr>
            <w:tcW w:w="1825"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Давление в подающем трубопроводе, м</w:t>
            </w:r>
          </w:p>
        </w:tc>
        <w:tc>
          <w:tcPr>
            <w:tcW w:w="1825"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Давление в обратном трубопроводе, м</w:t>
            </w:r>
          </w:p>
        </w:tc>
        <w:tc>
          <w:tcPr>
            <w:tcW w:w="1642"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Путь, пройденный от источника, м</w:t>
            </w:r>
          </w:p>
        </w:tc>
      </w:tr>
      <w:tr w:rsidR="00BC58CA" w:rsidRPr="00BC58CA" w:rsidTr="00BC58CA">
        <w:trPr>
          <w:trHeight w:val="532"/>
        </w:trPr>
        <w:tc>
          <w:tcPr>
            <w:tcW w:w="1892" w:type="dxa"/>
            <w:tcBorders>
              <w:top w:val="nil"/>
              <w:left w:val="single" w:sz="4" w:space="0" w:color="000000"/>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ул.Заповедная 1</w:t>
            </w:r>
          </w:p>
        </w:tc>
        <w:tc>
          <w:tcPr>
            <w:tcW w:w="1460"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0,1</w:t>
            </w:r>
          </w:p>
        </w:tc>
        <w:tc>
          <w:tcPr>
            <w:tcW w:w="1400"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0,018</w:t>
            </w:r>
          </w:p>
        </w:tc>
        <w:tc>
          <w:tcPr>
            <w:tcW w:w="1221"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9,578</w:t>
            </w:r>
          </w:p>
        </w:tc>
        <w:tc>
          <w:tcPr>
            <w:tcW w:w="1619"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2,878</w:t>
            </w:r>
          </w:p>
        </w:tc>
        <w:tc>
          <w:tcPr>
            <w:tcW w:w="1998"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9,88</w:t>
            </w:r>
          </w:p>
        </w:tc>
        <w:tc>
          <w:tcPr>
            <w:tcW w:w="1825"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22,64</w:t>
            </w:r>
          </w:p>
        </w:tc>
        <w:tc>
          <w:tcPr>
            <w:tcW w:w="1825"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12,76</w:t>
            </w:r>
          </w:p>
        </w:tc>
        <w:tc>
          <w:tcPr>
            <w:tcW w:w="1642"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20</w:t>
            </w:r>
          </w:p>
        </w:tc>
      </w:tr>
    </w:tbl>
    <w:p w:rsidR="003D22DE" w:rsidRDefault="003D22DE" w:rsidP="00A21532">
      <w:pPr>
        <w:rPr>
          <w:lang w:val="ru-RU"/>
        </w:rPr>
      </w:pPr>
    </w:p>
    <w:p w:rsidR="00903EB5" w:rsidRDefault="00903EB5" w:rsidP="00A21532">
      <w:pPr>
        <w:rPr>
          <w:rFonts w:ascii="Times New Roman" w:hAnsi="Times New Roman"/>
          <w:lang w:val="ru-RU"/>
        </w:rPr>
      </w:pPr>
      <w:r w:rsidRPr="00903EB5">
        <w:rPr>
          <w:rFonts w:ascii="Times New Roman" w:hAnsi="Times New Roman"/>
          <w:lang w:val="ru-RU"/>
        </w:rPr>
        <w:t xml:space="preserve">Таблица 1.43. – Результаты гидравлического расчета СЦТ от котельной Заповедная 1 (параметры по </w:t>
      </w:r>
      <w:r>
        <w:rPr>
          <w:rFonts w:ascii="Times New Roman" w:hAnsi="Times New Roman"/>
          <w:lang w:val="ru-RU"/>
        </w:rPr>
        <w:t>сетям</w:t>
      </w:r>
      <w:r w:rsidRPr="00903EB5">
        <w:rPr>
          <w:rFonts w:ascii="Times New Roman" w:hAnsi="Times New Roman"/>
          <w:lang w:val="ru-RU"/>
        </w:rPr>
        <w:t>)</w:t>
      </w:r>
    </w:p>
    <w:tbl>
      <w:tblPr>
        <w:tblW w:w="14752" w:type="dxa"/>
        <w:tblInd w:w="113" w:type="dxa"/>
        <w:tblLook w:val="04A0"/>
      </w:tblPr>
      <w:tblGrid>
        <w:gridCol w:w="1847"/>
        <w:gridCol w:w="1847"/>
        <w:gridCol w:w="1166"/>
        <w:gridCol w:w="1796"/>
        <w:gridCol w:w="1428"/>
        <w:gridCol w:w="1782"/>
        <w:gridCol w:w="1322"/>
        <w:gridCol w:w="1782"/>
        <w:gridCol w:w="1782"/>
      </w:tblGrid>
      <w:tr w:rsidR="00BC58CA" w:rsidRPr="00CA39C9" w:rsidTr="00BC58CA">
        <w:trPr>
          <w:trHeight w:val="1638"/>
        </w:trPr>
        <w:tc>
          <w:tcPr>
            <w:tcW w:w="184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lastRenderedPageBreak/>
              <w:t>Наименование начала участка</w:t>
            </w:r>
          </w:p>
        </w:tc>
        <w:tc>
          <w:tcPr>
            <w:tcW w:w="1847"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Наименование конца участка</w:t>
            </w:r>
          </w:p>
        </w:tc>
        <w:tc>
          <w:tcPr>
            <w:tcW w:w="1166"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Длина участка, м</w:t>
            </w:r>
          </w:p>
        </w:tc>
        <w:tc>
          <w:tcPr>
            <w:tcW w:w="1796"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Внутpенний диаметp подающего тpубопpовода, м</w:t>
            </w:r>
          </w:p>
        </w:tc>
        <w:tc>
          <w:tcPr>
            <w:tcW w:w="1428"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Вид прокладки тепловой сети</w:t>
            </w:r>
          </w:p>
        </w:tc>
        <w:tc>
          <w:tcPr>
            <w:tcW w:w="1782"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Расход воды в подающем трубопроводе, т/ч</w:t>
            </w:r>
          </w:p>
        </w:tc>
        <w:tc>
          <w:tcPr>
            <w:tcW w:w="1322"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Скорость движения воды в под.тр-де, м/с</w:t>
            </w:r>
          </w:p>
        </w:tc>
        <w:tc>
          <w:tcPr>
            <w:tcW w:w="1782"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Тепловые потери в подающем трубопроводе, ккал/ч</w:t>
            </w:r>
          </w:p>
        </w:tc>
        <w:tc>
          <w:tcPr>
            <w:tcW w:w="1782" w:type="dxa"/>
            <w:tcBorders>
              <w:top w:val="single" w:sz="4" w:space="0" w:color="000000"/>
              <w:left w:val="nil"/>
              <w:bottom w:val="single" w:sz="4" w:space="0" w:color="000000"/>
              <w:right w:val="single" w:sz="4" w:space="0" w:color="000000"/>
            </w:tcBorders>
            <w:shd w:val="clear" w:color="auto" w:fill="auto"/>
            <w:vAlign w:val="bottom"/>
            <w:hideMark/>
          </w:tcPr>
          <w:p w:rsidR="00BC58CA" w:rsidRPr="00BC58CA" w:rsidRDefault="00BC58CA" w:rsidP="00BC58CA">
            <w:pPr>
              <w:spacing w:after="0" w:line="240" w:lineRule="auto"/>
              <w:jc w:val="center"/>
              <w:rPr>
                <w:rFonts w:ascii="Times New Roman" w:hAnsi="Times New Roman"/>
                <w:b/>
                <w:bCs/>
                <w:color w:val="000000"/>
                <w:sz w:val="20"/>
                <w:szCs w:val="20"/>
                <w:lang w:val="ru-RU" w:eastAsia="ru-RU"/>
              </w:rPr>
            </w:pPr>
            <w:r w:rsidRPr="00BC58CA">
              <w:rPr>
                <w:rFonts w:ascii="Times New Roman" w:hAnsi="Times New Roman"/>
                <w:b/>
                <w:bCs/>
                <w:color w:val="000000"/>
                <w:sz w:val="20"/>
                <w:szCs w:val="20"/>
                <w:lang w:val="ru-RU" w:eastAsia="ru-RU"/>
              </w:rPr>
              <w:t>Тепловые потери в обратном трубопроводе, ккал/ч</w:t>
            </w:r>
          </w:p>
        </w:tc>
      </w:tr>
      <w:tr w:rsidR="00BC58CA" w:rsidRPr="00BC58CA" w:rsidTr="00BC58CA">
        <w:trPr>
          <w:trHeight w:val="477"/>
        </w:trPr>
        <w:tc>
          <w:tcPr>
            <w:tcW w:w="1847" w:type="dxa"/>
            <w:tcBorders>
              <w:top w:val="nil"/>
              <w:left w:val="single" w:sz="4" w:space="0" w:color="000000"/>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Котельная</w:t>
            </w:r>
          </w:p>
        </w:tc>
        <w:tc>
          <w:tcPr>
            <w:tcW w:w="1847"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ул.Заповедная 1</w:t>
            </w:r>
          </w:p>
        </w:tc>
        <w:tc>
          <w:tcPr>
            <w:tcW w:w="1166"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20</w:t>
            </w:r>
          </w:p>
        </w:tc>
        <w:tc>
          <w:tcPr>
            <w:tcW w:w="1796"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0,069</w:t>
            </w:r>
          </w:p>
        </w:tc>
        <w:tc>
          <w:tcPr>
            <w:tcW w:w="1428"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Надземная</w:t>
            </w:r>
          </w:p>
        </w:tc>
        <w:tc>
          <w:tcPr>
            <w:tcW w:w="1782"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2,878</w:t>
            </w:r>
          </w:p>
        </w:tc>
        <w:tc>
          <w:tcPr>
            <w:tcW w:w="1322"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0,242</w:t>
            </w:r>
          </w:p>
        </w:tc>
        <w:tc>
          <w:tcPr>
            <w:tcW w:w="1782"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724,26</w:t>
            </w:r>
          </w:p>
        </w:tc>
        <w:tc>
          <w:tcPr>
            <w:tcW w:w="1782" w:type="dxa"/>
            <w:tcBorders>
              <w:top w:val="nil"/>
              <w:left w:val="nil"/>
              <w:bottom w:val="single" w:sz="4" w:space="0" w:color="000000"/>
              <w:right w:val="single" w:sz="4" w:space="0" w:color="000000"/>
            </w:tcBorders>
            <w:shd w:val="clear" w:color="000000" w:fill="FFFFFF"/>
            <w:vAlign w:val="bottom"/>
            <w:hideMark/>
          </w:tcPr>
          <w:p w:rsidR="00BC58CA" w:rsidRPr="00BC58CA" w:rsidRDefault="00BC58CA" w:rsidP="00BC58CA">
            <w:pPr>
              <w:spacing w:after="0" w:line="240" w:lineRule="auto"/>
              <w:jc w:val="center"/>
              <w:rPr>
                <w:rFonts w:ascii="Times New Roman" w:hAnsi="Times New Roman"/>
                <w:color w:val="000000"/>
                <w:sz w:val="20"/>
                <w:szCs w:val="20"/>
                <w:lang w:val="ru-RU" w:eastAsia="ru-RU"/>
              </w:rPr>
            </w:pPr>
            <w:r w:rsidRPr="00BC58CA">
              <w:rPr>
                <w:rFonts w:ascii="Times New Roman" w:hAnsi="Times New Roman"/>
                <w:color w:val="000000"/>
                <w:sz w:val="20"/>
                <w:szCs w:val="20"/>
                <w:lang w:val="ru-RU" w:eastAsia="ru-RU"/>
              </w:rPr>
              <w:t>549,21</w:t>
            </w:r>
          </w:p>
        </w:tc>
      </w:tr>
    </w:tbl>
    <w:p w:rsidR="00903EB5" w:rsidRDefault="00903EB5" w:rsidP="00A21532">
      <w:pPr>
        <w:rPr>
          <w:rFonts w:ascii="Times New Roman" w:hAnsi="Times New Roman"/>
          <w:lang w:val="ru-RU"/>
        </w:rPr>
      </w:pPr>
    </w:p>
    <w:p w:rsidR="00903EB5" w:rsidRDefault="00903EB5" w:rsidP="00A21532">
      <w:pPr>
        <w:rPr>
          <w:rFonts w:ascii="Times New Roman" w:hAnsi="Times New Roman"/>
          <w:lang w:val="ru-RU"/>
        </w:rPr>
      </w:pPr>
      <w:r w:rsidRPr="00903EB5">
        <w:rPr>
          <w:rFonts w:ascii="Times New Roman" w:hAnsi="Times New Roman"/>
          <w:lang w:val="ru-RU"/>
        </w:rPr>
        <w:t>Таблица 1.4</w:t>
      </w:r>
      <w:r>
        <w:rPr>
          <w:rFonts w:ascii="Times New Roman" w:hAnsi="Times New Roman"/>
          <w:lang w:val="ru-RU"/>
        </w:rPr>
        <w:t>4</w:t>
      </w:r>
      <w:r w:rsidRPr="00903EB5">
        <w:rPr>
          <w:rFonts w:ascii="Times New Roman" w:hAnsi="Times New Roman"/>
          <w:lang w:val="ru-RU"/>
        </w:rPr>
        <w:t xml:space="preserve">. – Результаты гидравлического расчета СЦТ от котельной Заповедная </w:t>
      </w:r>
      <w:r>
        <w:rPr>
          <w:rFonts w:ascii="Times New Roman" w:hAnsi="Times New Roman"/>
          <w:lang w:val="ru-RU"/>
        </w:rPr>
        <w:t>5</w:t>
      </w:r>
      <w:r w:rsidRPr="00903EB5">
        <w:rPr>
          <w:rFonts w:ascii="Times New Roman" w:hAnsi="Times New Roman"/>
          <w:lang w:val="ru-RU"/>
        </w:rPr>
        <w:t xml:space="preserve"> (параметры по </w:t>
      </w:r>
      <w:r>
        <w:rPr>
          <w:rFonts w:ascii="Times New Roman" w:hAnsi="Times New Roman"/>
          <w:lang w:val="ru-RU"/>
        </w:rPr>
        <w:t>потребителям</w:t>
      </w:r>
      <w:r w:rsidRPr="00903EB5">
        <w:rPr>
          <w:rFonts w:ascii="Times New Roman" w:hAnsi="Times New Roman"/>
          <w:lang w:val="ru-RU"/>
        </w:rPr>
        <w:t>)</w:t>
      </w:r>
    </w:p>
    <w:tbl>
      <w:tblPr>
        <w:tblW w:w="14882" w:type="dxa"/>
        <w:tblInd w:w="113" w:type="dxa"/>
        <w:tblLook w:val="04A0"/>
      </w:tblPr>
      <w:tblGrid>
        <w:gridCol w:w="1892"/>
        <w:gridCol w:w="1460"/>
        <w:gridCol w:w="1400"/>
        <w:gridCol w:w="1221"/>
        <w:gridCol w:w="1619"/>
        <w:gridCol w:w="1998"/>
        <w:gridCol w:w="1825"/>
        <w:gridCol w:w="1825"/>
        <w:gridCol w:w="1642"/>
      </w:tblGrid>
      <w:tr w:rsidR="00903EB5" w:rsidRPr="00CA39C9" w:rsidTr="00903EB5">
        <w:trPr>
          <w:trHeight w:val="1668"/>
        </w:trPr>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Наименование узла</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Расчетная нагрузка на отопление, Гкал/ч</w:t>
            </w:r>
          </w:p>
        </w:tc>
        <w:tc>
          <w:tcPr>
            <w:tcW w:w="1400"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Расчетная нагрузка на ГВС, Гкал/ч</w:t>
            </w:r>
          </w:p>
        </w:tc>
        <w:tc>
          <w:tcPr>
            <w:tcW w:w="122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Диаметр шайбы на под. тр-де перед СО, мм</w:t>
            </w:r>
          </w:p>
        </w:tc>
        <w:tc>
          <w:tcPr>
            <w:tcW w:w="1619"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Суммарный расход сетевой воды, т/ч</w:t>
            </w:r>
          </w:p>
        </w:tc>
        <w:tc>
          <w:tcPr>
            <w:tcW w:w="1998"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Располагаемый напоp на вводе потpебителя, м</w:t>
            </w:r>
          </w:p>
        </w:tc>
        <w:tc>
          <w:tcPr>
            <w:tcW w:w="1825"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Давление в подающем трубопроводе, м</w:t>
            </w:r>
          </w:p>
        </w:tc>
        <w:tc>
          <w:tcPr>
            <w:tcW w:w="1825"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Давление в обратном трубопроводе, м</w:t>
            </w:r>
          </w:p>
        </w:tc>
        <w:tc>
          <w:tcPr>
            <w:tcW w:w="1642"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Путь, пройденный от источника, м</w:t>
            </w:r>
          </w:p>
        </w:tc>
      </w:tr>
      <w:tr w:rsidR="00903EB5" w:rsidRPr="00903EB5" w:rsidTr="00903EB5">
        <w:trPr>
          <w:trHeight w:val="566"/>
        </w:trPr>
        <w:tc>
          <w:tcPr>
            <w:tcW w:w="1892"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ул.Заповедная 3</w:t>
            </w:r>
          </w:p>
        </w:tc>
        <w:tc>
          <w:tcPr>
            <w:tcW w:w="146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0,35</w:t>
            </w:r>
          </w:p>
        </w:tc>
        <w:tc>
          <w:tcPr>
            <w:tcW w:w="140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0,036</w:t>
            </w:r>
          </w:p>
        </w:tc>
        <w:tc>
          <w:tcPr>
            <w:tcW w:w="122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17,519</w:t>
            </w:r>
          </w:p>
        </w:tc>
        <w:tc>
          <w:tcPr>
            <w:tcW w:w="1619"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10,016</w:t>
            </w:r>
          </w:p>
        </w:tc>
        <w:tc>
          <w:tcPr>
            <w:tcW w:w="1998"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10,69</w:t>
            </w:r>
          </w:p>
        </w:tc>
        <w:tc>
          <w:tcPr>
            <w:tcW w:w="1825"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27,34</w:t>
            </w:r>
          </w:p>
        </w:tc>
        <w:tc>
          <w:tcPr>
            <w:tcW w:w="1825"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16,65</w:t>
            </w:r>
          </w:p>
        </w:tc>
        <w:tc>
          <w:tcPr>
            <w:tcW w:w="164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17</w:t>
            </w:r>
          </w:p>
        </w:tc>
      </w:tr>
      <w:tr w:rsidR="00903EB5" w:rsidRPr="00903EB5" w:rsidTr="00903EB5">
        <w:trPr>
          <w:trHeight w:val="566"/>
        </w:trPr>
        <w:tc>
          <w:tcPr>
            <w:tcW w:w="1892"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ул.Заповедная 2</w:t>
            </w:r>
          </w:p>
        </w:tc>
        <w:tc>
          <w:tcPr>
            <w:tcW w:w="146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0,1</w:t>
            </w:r>
          </w:p>
        </w:tc>
        <w:tc>
          <w:tcPr>
            <w:tcW w:w="140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0,036</w:t>
            </w:r>
          </w:p>
        </w:tc>
        <w:tc>
          <w:tcPr>
            <w:tcW w:w="122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w:t>
            </w:r>
          </w:p>
        </w:tc>
        <w:tc>
          <w:tcPr>
            <w:tcW w:w="1619"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2,986</w:t>
            </w:r>
          </w:p>
        </w:tc>
        <w:tc>
          <w:tcPr>
            <w:tcW w:w="1998"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14,81</w:t>
            </w:r>
          </w:p>
        </w:tc>
        <w:tc>
          <w:tcPr>
            <w:tcW w:w="1825"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28,61</w:t>
            </w:r>
          </w:p>
        </w:tc>
        <w:tc>
          <w:tcPr>
            <w:tcW w:w="1825"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13,79</w:t>
            </w:r>
          </w:p>
        </w:tc>
        <w:tc>
          <w:tcPr>
            <w:tcW w:w="164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107</w:t>
            </w:r>
          </w:p>
        </w:tc>
      </w:tr>
    </w:tbl>
    <w:p w:rsidR="00903EB5" w:rsidRDefault="00903EB5" w:rsidP="00A21532">
      <w:pPr>
        <w:rPr>
          <w:rFonts w:ascii="Times New Roman" w:hAnsi="Times New Roman"/>
          <w:lang w:val="ru-RU"/>
        </w:rPr>
      </w:pPr>
    </w:p>
    <w:p w:rsidR="00903EB5" w:rsidRPr="00903EB5" w:rsidRDefault="00903EB5" w:rsidP="00A21532">
      <w:pPr>
        <w:rPr>
          <w:rFonts w:ascii="Times New Roman" w:hAnsi="Times New Roman"/>
          <w:lang w:val="ru-RU"/>
        </w:rPr>
      </w:pPr>
      <w:r w:rsidRPr="00903EB5">
        <w:rPr>
          <w:rFonts w:ascii="Times New Roman" w:hAnsi="Times New Roman"/>
          <w:lang w:val="ru-RU"/>
        </w:rPr>
        <w:t>Таблица 1.4</w:t>
      </w:r>
      <w:r>
        <w:rPr>
          <w:rFonts w:ascii="Times New Roman" w:hAnsi="Times New Roman"/>
          <w:lang w:val="ru-RU"/>
        </w:rPr>
        <w:t>5</w:t>
      </w:r>
      <w:r w:rsidRPr="00903EB5">
        <w:rPr>
          <w:rFonts w:ascii="Times New Roman" w:hAnsi="Times New Roman"/>
          <w:lang w:val="ru-RU"/>
        </w:rPr>
        <w:t xml:space="preserve">. – Результаты гидравлического расчета СЦТ от котельной Заповедная </w:t>
      </w:r>
      <w:r>
        <w:rPr>
          <w:rFonts w:ascii="Times New Roman" w:hAnsi="Times New Roman"/>
          <w:lang w:val="ru-RU"/>
        </w:rPr>
        <w:t>5</w:t>
      </w:r>
      <w:r w:rsidRPr="00903EB5">
        <w:rPr>
          <w:rFonts w:ascii="Times New Roman" w:hAnsi="Times New Roman"/>
          <w:lang w:val="ru-RU"/>
        </w:rPr>
        <w:t xml:space="preserve"> (параметры по сетям)</w:t>
      </w:r>
    </w:p>
    <w:tbl>
      <w:tblPr>
        <w:tblW w:w="14951" w:type="dxa"/>
        <w:tblInd w:w="113" w:type="dxa"/>
        <w:tblLook w:val="04A0"/>
      </w:tblPr>
      <w:tblGrid>
        <w:gridCol w:w="1872"/>
        <w:gridCol w:w="1872"/>
        <w:gridCol w:w="1182"/>
        <w:gridCol w:w="1820"/>
        <w:gridCol w:w="1447"/>
        <w:gridCol w:w="1806"/>
        <w:gridCol w:w="1340"/>
        <w:gridCol w:w="1806"/>
        <w:gridCol w:w="1806"/>
      </w:tblGrid>
      <w:tr w:rsidR="00903EB5" w:rsidRPr="00CA39C9" w:rsidTr="00903EB5">
        <w:trPr>
          <w:trHeight w:val="1815"/>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Наименование начала участка</w:t>
            </w:r>
          </w:p>
        </w:tc>
        <w:tc>
          <w:tcPr>
            <w:tcW w:w="1872"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Наименование конца участка</w:t>
            </w:r>
          </w:p>
        </w:tc>
        <w:tc>
          <w:tcPr>
            <w:tcW w:w="1182"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Длина участка, м</w:t>
            </w:r>
          </w:p>
        </w:tc>
        <w:tc>
          <w:tcPr>
            <w:tcW w:w="1820"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Внутpенний диаметp подающего тpубопpовода, м</w:t>
            </w:r>
          </w:p>
        </w:tc>
        <w:tc>
          <w:tcPr>
            <w:tcW w:w="1447"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Вид прокладки тепловой сети</w:t>
            </w:r>
          </w:p>
        </w:tc>
        <w:tc>
          <w:tcPr>
            <w:tcW w:w="1806"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Расход воды в подающем трубопроводе, т/ч</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Скорость движения воды в под.тр-де, м/с</w:t>
            </w:r>
          </w:p>
        </w:tc>
        <w:tc>
          <w:tcPr>
            <w:tcW w:w="1806"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Тепловые потери в подающем трубопроводе, ккал/ч</w:t>
            </w:r>
          </w:p>
        </w:tc>
        <w:tc>
          <w:tcPr>
            <w:tcW w:w="1806"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Тепловые потери в обратном трубопроводе, ккал/ч</w:t>
            </w:r>
          </w:p>
        </w:tc>
      </w:tr>
      <w:tr w:rsidR="00903EB5" w:rsidRPr="00903EB5" w:rsidTr="00903EB5">
        <w:trPr>
          <w:trHeight w:val="529"/>
        </w:trPr>
        <w:tc>
          <w:tcPr>
            <w:tcW w:w="1872"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Котельная</w:t>
            </w:r>
          </w:p>
        </w:tc>
        <w:tc>
          <w:tcPr>
            <w:tcW w:w="187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ТК-1</w:t>
            </w:r>
          </w:p>
        </w:tc>
        <w:tc>
          <w:tcPr>
            <w:tcW w:w="118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7</w:t>
            </w:r>
          </w:p>
        </w:tc>
        <w:tc>
          <w:tcPr>
            <w:tcW w:w="182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0,1</w:t>
            </w:r>
          </w:p>
        </w:tc>
        <w:tc>
          <w:tcPr>
            <w:tcW w:w="1447"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Надземная</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13,0036</w:t>
            </w:r>
          </w:p>
        </w:tc>
        <w:tc>
          <w:tcPr>
            <w:tcW w:w="134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0,503</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310,4</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235,8</w:t>
            </w:r>
          </w:p>
        </w:tc>
      </w:tr>
      <w:tr w:rsidR="00903EB5" w:rsidRPr="00903EB5" w:rsidTr="00903EB5">
        <w:trPr>
          <w:trHeight w:val="529"/>
        </w:trPr>
        <w:tc>
          <w:tcPr>
            <w:tcW w:w="1872"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lastRenderedPageBreak/>
              <w:t>ТК-1</w:t>
            </w:r>
          </w:p>
        </w:tc>
        <w:tc>
          <w:tcPr>
            <w:tcW w:w="187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ул.Заповедная 3</w:t>
            </w:r>
          </w:p>
        </w:tc>
        <w:tc>
          <w:tcPr>
            <w:tcW w:w="118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w:t>
            </w:r>
          </w:p>
        </w:tc>
        <w:tc>
          <w:tcPr>
            <w:tcW w:w="182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0,05</w:t>
            </w:r>
          </w:p>
        </w:tc>
        <w:tc>
          <w:tcPr>
            <w:tcW w:w="1447"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Надземная</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10,0159</w:t>
            </w:r>
          </w:p>
        </w:tc>
        <w:tc>
          <w:tcPr>
            <w:tcW w:w="134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1,676</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317,69</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234,59</w:t>
            </w:r>
          </w:p>
        </w:tc>
      </w:tr>
      <w:tr w:rsidR="00903EB5" w:rsidRPr="00903EB5" w:rsidTr="00903EB5">
        <w:trPr>
          <w:trHeight w:val="529"/>
        </w:trPr>
        <w:tc>
          <w:tcPr>
            <w:tcW w:w="1872"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ТК-1</w:t>
            </w:r>
          </w:p>
        </w:tc>
        <w:tc>
          <w:tcPr>
            <w:tcW w:w="187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ул.Заповедная 2</w:t>
            </w:r>
          </w:p>
        </w:tc>
        <w:tc>
          <w:tcPr>
            <w:tcW w:w="118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100</w:t>
            </w:r>
          </w:p>
        </w:tc>
        <w:tc>
          <w:tcPr>
            <w:tcW w:w="182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0,1</w:t>
            </w:r>
          </w:p>
        </w:tc>
        <w:tc>
          <w:tcPr>
            <w:tcW w:w="1447"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Надземная</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2,9876</w:t>
            </w:r>
          </w:p>
        </w:tc>
        <w:tc>
          <w:tcPr>
            <w:tcW w:w="1340"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0,116</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4433,47</w:t>
            </w:r>
          </w:p>
        </w:tc>
        <w:tc>
          <w:tcPr>
            <w:tcW w:w="180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3378,98</w:t>
            </w:r>
          </w:p>
        </w:tc>
      </w:tr>
    </w:tbl>
    <w:p w:rsidR="00903EB5" w:rsidRDefault="00903EB5" w:rsidP="00A21532">
      <w:pPr>
        <w:rPr>
          <w:lang w:val="ru-RU"/>
        </w:rPr>
      </w:pPr>
    </w:p>
    <w:p w:rsidR="00903EB5" w:rsidRDefault="00903EB5" w:rsidP="00903EB5">
      <w:pPr>
        <w:rPr>
          <w:rFonts w:ascii="Times New Roman" w:hAnsi="Times New Roman"/>
          <w:lang w:val="ru-RU"/>
        </w:rPr>
      </w:pPr>
      <w:r w:rsidRPr="00903EB5">
        <w:rPr>
          <w:rFonts w:ascii="Times New Roman" w:hAnsi="Times New Roman"/>
          <w:lang w:val="ru-RU"/>
        </w:rPr>
        <w:t>Таблица 1.4</w:t>
      </w:r>
      <w:r w:rsidR="00A55B1E">
        <w:rPr>
          <w:rFonts w:ascii="Times New Roman" w:hAnsi="Times New Roman"/>
          <w:lang w:val="ru-RU"/>
        </w:rPr>
        <w:t>6</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Д/с Улыбка </w:t>
      </w:r>
      <w:r w:rsidRPr="00903EB5">
        <w:rPr>
          <w:rFonts w:ascii="Times New Roman" w:hAnsi="Times New Roman"/>
          <w:lang w:val="ru-RU"/>
        </w:rPr>
        <w:t xml:space="preserve">(параметры по </w:t>
      </w:r>
      <w:r>
        <w:rPr>
          <w:rFonts w:ascii="Times New Roman" w:hAnsi="Times New Roman"/>
          <w:lang w:val="ru-RU"/>
        </w:rPr>
        <w:t>потребителям</w:t>
      </w:r>
      <w:r w:rsidRPr="00903EB5">
        <w:rPr>
          <w:rFonts w:ascii="Times New Roman" w:hAnsi="Times New Roman"/>
          <w:lang w:val="ru-RU"/>
        </w:rPr>
        <w:t>)</w:t>
      </w:r>
    </w:p>
    <w:tbl>
      <w:tblPr>
        <w:tblW w:w="15016" w:type="dxa"/>
        <w:tblInd w:w="113" w:type="dxa"/>
        <w:tblLook w:val="04A0"/>
      </w:tblPr>
      <w:tblGrid>
        <w:gridCol w:w="1909"/>
        <w:gridCol w:w="1473"/>
        <w:gridCol w:w="1413"/>
        <w:gridCol w:w="1232"/>
        <w:gridCol w:w="1634"/>
        <w:gridCol w:w="2016"/>
        <w:gridCol w:w="1841"/>
        <w:gridCol w:w="1841"/>
        <w:gridCol w:w="1657"/>
      </w:tblGrid>
      <w:tr w:rsidR="00903EB5" w:rsidRPr="00CA39C9" w:rsidTr="00903EB5">
        <w:trPr>
          <w:trHeight w:val="1744"/>
        </w:trPr>
        <w:tc>
          <w:tcPr>
            <w:tcW w:w="190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Наименование узла</w:t>
            </w:r>
          </w:p>
        </w:tc>
        <w:tc>
          <w:tcPr>
            <w:tcW w:w="1473"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Расчетная нагрузка на отопление, Гкал/ч</w:t>
            </w:r>
          </w:p>
        </w:tc>
        <w:tc>
          <w:tcPr>
            <w:tcW w:w="1413"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Расчетная нагрузка на ГВС, Гкал/ч</w:t>
            </w:r>
          </w:p>
        </w:tc>
        <w:tc>
          <w:tcPr>
            <w:tcW w:w="1232"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Диаметр шайбы на под. тр-де перед СО, мм</w:t>
            </w:r>
          </w:p>
        </w:tc>
        <w:tc>
          <w:tcPr>
            <w:tcW w:w="1634"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Суммарный расход сетевой воды, т/ч</w:t>
            </w:r>
          </w:p>
        </w:tc>
        <w:tc>
          <w:tcPr>
            <w:tcW w:w="2016"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Располагаемый напоp на вводе потpебителя, м</w:t>
            </w:r>
          </w:p>
        </w:tc>
        <w:tc>
          <w:tcPr>
            <w:tcW w:w="184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Давление в подающем трубопроводе, м</w:t>
            </w:r>
          </w:p>
        </w:tc>
        <w:tc>
          <w:tcPr>
            <w:tcW w:w="184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Давление в обратном трубопроводе, м</w:t>
            </w:r>
          </w:p>
        </w:tc>
        <w:tc>
          <w:tcPr>
            <w:tcW w:w="1657"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Путь, пройденный от источника, м</w:t>
            </w:r>
          </w:p>
        </w:tc>
      </w:tr>
      <w:tr w:rsidR="00903EB5" w:rsidRPr="00903EB5" w:rsidTr="00903EB5">
        <w:trPr>
          <w:trHeight w:val="592"/>
        </w:trPr>
        <w:tc>
          <w:tcPr>
            <w:tcW w:w="1909"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д/с "Улыбка"</w:t>
            </w:r>
          </w:p>
        </w:tc>
        <w:tc>
          <w:tcPr>
            <w:tcW w:w="1473"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0,292</w:t>
            </w:r>
          </w:p>
        </w:tc>
        <w:tc>
          <w:tcPr>
            <w:tcW w:w="1413"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0,008</w:t>
            </w:r>
          </w:p>
        </w:tc>
        <w:tc>
          <w:tcPr>
            <w:tcW w:w="1232"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16,636</w:t>
            </w:r>
          </w:p>
        </w:tc>
        <w:tc>
          <w:tcPr>
            <w:tcW w:w="1634"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8,384</w:t>
            </w:r>
          </w:p>
        </w:tc>
        <w:tc>
          <w:tcPr>
            <w:tcW w:w="201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9,22</w:t>
            </w:r>
          </w:p>
        </w:tc>
        <w:tc>
          <w:tcPr>
            <w:tcW w:w="184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19,54</w:t>
            </w:r>
          </w:p>
        </w:tc>
        <w:tc>
          <w:tcPr>
            <w:tcW w:w="184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10,32</w:t>
            </w:r>
          </w:p>
        </w:tc>
        <w:tc>
          <w:tcPr>
            <w:tcW w:w="1657"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41,6</w:t>
            </w:r>
          </w:p>
        </w:tc>
      </w:tr>
    </w:tbl>
    <w:p w:rsidR="00903EB5" w:rsidRPr="00903EB5" w:rsidRDefault="00903EB5" w:rsidP="00903EB5">
      <w:pPr>
        <w:rPr>
          <w:rFonts w:ascii="Times New Roman" w:hAnsi="Times New Roman"/>
          <w:lang w:val="ru-RU"/>
        </w:rPr>
      </w:pPr>
    </w:p>
    <w:p w:rsidR="00903EB5" w:rsidRDefault="00903EB5" w:rsidP="00903EB5">
      <w:pPr>
        <w:rPr>
          <w:rFonts w:ascii="Times New Roman" w:hAnsi="Times New Roman"/>
          <w:lang w:val="ru-RU"/>
        </w:rPr>
      </w:pPr>
      <w:r w:rsidRPr="00903EB5">
        <w:rPr>
          <w:rFonts w:ascii="Times New Roman" w:hAnsi="Times New Roman"/>
          <w:lang w:val="ru-RU"/>
        </w:rPr>
        <w:t>Таблица 1.4</w:t>
      </w:r>
      <w:r w:rsidR="00A55B1E">
        <w:rPr>
          <w:rFonts w:ascii="Times New Roman" w:hAnsi="Times New Roman"/>
          <w:lang w:val="ru-RU"/>
        </w:rPr>
        <w:t>7</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Д/с Улыбка </w:t>
      </w:r>
      <w:r w:rsidRPr="00903EB5">
        <w:rPr>
          <w:rFonts w:ascii="Times New Roman" w:hAnsi="Times New Roman"/>
          <w:lang w:val="ru-RU"/>
        </w:rPr>
        <w:t xml:space="preserve">(параметры по </w:t>
      </w:r>
      <w:r>
        <w:rPr>
          <w:rFonts w:ascii="Times New Roman" w:hAnsi="Times New Roman"/>
          <w:lang w:val="ru-RU"/>
        </w:rPr>
        <w:t>сетям</w:t>
      </w:r>
      <w:r w:rsidRPr="00903EB5">
        <w:rPr>
          <w:rFonts w:ascii="Times New Roman" w:hAnsi="Times New Roman"/>
          <w:lang w:val="ru-RU"/>
        </w:rPr>
        <w:t>)</w:t>
      </w:r>
    </w:p>
    <w:tbl>
      <w:tblPr>
        <w:tblW w:w="14844" w:type="dxa"/>
        <w:tblInd w:w="113" w:type="dxa"/>
        <w:tblLook w:val="04A0"/>
      </w:tblPr>
      <w:tblGrid>
        <w:gridCol w:w="1836"/>
        <w:gridCol w:w="1836"/>
        <w:gridCol w:w="1159"/>
        <w:gridCol w:w="1785"/>
        <w:gridCol w:w="1601"/>
        <w:gridCol w:w="1771"/>
        <w:gridCol w:w="1314"/>
        <w:gridCol w:w="1771"/>
        <w:gridCol w:w="1771"/>
      </w:tblGrid>
      <w:tr w:rsidR="00903EB5" w:rsidRPr="00CA39C9" w:rsidTr="00903EB5">
        <w:trPr>
          <w:trHeight w:val="1923"/>
        </w:trPr>
        <w:tc>
          <w:tcPr>
            <w:tcW w:w="183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Наименование начала участка</w:t>
            </w:r>
          </w:p>
        </w:tc>
        <w:tc>
          <w:tcPr>
            <w:tcW w:w="1836"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Наименование конца участка</w:t>
            </w:r>
          </w:p>
        </w:tc>
        <w:tc>
          <w:tcPr>
            <w:tcW w:w="1159"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Длина участка, м</w:t>
            </w:r>
          </w:p>
        </w:tc>
        <w:tc>
          <w:tcPr>
            <w:tcW w:w="1785"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Внутpенний диаметp подающего тpубопpовода, м</w:t>
            </w:r>
          </w:p>
        </w:tc>
        <w:tc>
          <w:tcPr>
            <w:tcW w:w="160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Вид прокладки тепловой сети</w:t>
            </w:r>
          </w:p>
        </w:tc>
        <w:tc>
          <w:tcPr>
            <w:tcW w:w="177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Скорость движения воды в под.тр-де, м/с</w:t>
            </w:r>
          </w:p>
        </w:tc>
        <w:tc>
          <w:tcPr>
            <w:tcW w:w="177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Тепловые потери в подающем трубопроводе, ккал/ч</w:t>
            </w:r>
          </w:p>
        </w:tc>
        <w:tc>
          <w:tcPr>
            <w:tcW w:w="1771" w:type="dxa"/>
            <w:tcBorders>
              <w:top w:val="single" w:sz="4" w:space="0" w:color="000000"/>
              <w:left w:val="nil"/>
              <w:bottom w:val="single" w:sz="4" w:space="0" w:color="000000"/>
              <w:right w:val="single" w:sz="4" w:space="0" w:color="000000"/>
            </w:tcBorders>
            <w:shd w:val="clear" w:color="auto" w:fill="auto"/>
            <w:vAlign w:val="bottom"/>
            <w:hideMark/>
          </w:tcPr>
          <w:p w:rsidR="00903EB5" w:rsidRPr="00903EB5" w:rsidRDefault="00903EB5" w:rsidP="00903EB5">
            <w:pPr>
              <w:spacing w:after="0" w:line="240" w:lineRule="auto"/>
              <w:jc w:val="center"/>
              <w:rPr>
                <w:rFonts w:ascii="Times New Roman" w:hAnsi="Times New Roman"/>
                <w:b/>
                <w:bCs/>
                <w:color w:val="000000"/>
                <w:sz w:val="20"/>
                <w:szCs w:val="20"/>
                <w:lang w:val="ru-RU" w:eastAsia="ru-RU"/>
              </w:rPr>
            </w:pPr>
            <w:r w:rsidRPr="00903EB5">
              <w:rPr>
                <w:rFonts w:ascii="Times New Roman" w:hAnsi="Times New Roman"/>
                <w:b/>
                <w:bCs/>
                <w:color w:val="000000"/>
                <w:sz w:val="20"/>
                <w:szCs w:val="20"/>
                <w:lang w:val="ru-RU" w:eastAsia="ru-RU"/>
              </w:rPr>
              <w:t>Тепловые потери в обратном трубопроводе, ккал/ч</w:t>
            </w:r>
          </w:p>
        </w:tc>
      </w:tr>
      <w:tr w:rsidR="00903EB5" w:rsidRPr="00903EB5" w:rsidTr="00903EB5">
        <w:trPr>
          <w:trHeight w:val="1105"/>
        </w:trPr>
        <w:tc>
          <w:tcPr>
            <w:tcW w:w="1836" w:type="dxa"/>
            <w:tcBorders>
              <w:top w:val="nil"/>
              <w:left w:val="single" w:sz="4" w:space="0" w:color="000000"/>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 xml:space="preserve">Котельная д/с "Улыбка" </w:t>
            </w:r>
          </w:p>
        </w:tc>
        <w:tc>
          <w:tcPr>
            <w:tcW w:w="1836"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д/с "Улыбка"</w:t>
            </w:r>
          </w:p>
        </w:tc>
        <w:tc>
          <w:tcPr>
            <w:tcW w:w="1159"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41,59</w:t>
            </w:r>
          </w:p>
        </w:tc>
        <w:tc>
          <w:tcPr>
            <w:tcW w:w="1785"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0,082</w:t>
            </w:r>
          </w:p>
        </w:tc>
        <w:tc>
          <w:tcPr>
            <w:tcW w:w="160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Подземная бесканальная</w:t>
            </w:r>
          </w:p>
        </w:tc>
        <w:tc>
          <w:tcPr>
            <w:tcW w:w="177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8,3843</w:t>
            </w:r>
          </w:p>
        </w:tc>
        <w:tc>
          <w:tcPr>
            <w:tcW w:w="1314"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0,491</w:t>
            </w:r>
          </w:p>
        </w:tc>
        <w:tc>
          <w:tcPr>
            <w:tcW w:w="177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1432,11</w:t>
            </w:r>
          </w:p>
        </w:tc>
        <w:tc>
          <w:tcPr>
            <w:tcW w:w="1771" w:type="dxa"/>
            <w:tcBorders>
              <w:top w:val="nil"/>
              <w:left w:val="nil"/>
              <w:bottom w:val="single" w:sz="4" w:space="0" w:color="000000"/>
              <w:right w:val="single" w:sz="4" w:space="0" w:color="000000"/>
            </w:tcBorders>
            <w:shd w:val="clear" w:color="000000" w:fill="FFFFFF"/>
            <w:vAlign w:val="bottom"/>
            <w:hideMark/>
          </w:tcPr>
          <w:p w:rsidR="00903EB5" w:rsidRPr="00903EB5" w:rsidRDefault="00903EB5" w:rsidP="00903EB5">
            <w:pPr>
              <w:spacing w:after="0" w:line="240" w:lineRule="auto"/>
              <w:jc w:val="center"/>
              <w:rPr>
                <w:rFonts w:ascii="Times New Roman" w:hAnsi="Times New Roman"/>
                <w:color w:val="000000"/>
                <w:sz w:val="20"/>
                <w:szCs w:val="20"/>
                <w:lang w:val="ru-RU" w:eastAsia="ru-RU"/>
              </w:rPr>
            </w:pPr>
            <w:r w:rsidRPr="00903EB5">
              <w:rPr>
                <w:rFonts w:ascii="Times New Roman" w:hAnsi="Times New Roman"/>
                <w:color w:val="000000"/>
                <w:sz w:val="20"/>
                <w:szCs w:val="20"/>
                <w:lang w:val="ru-RU" w:eastAsia="ru-RU"/>
              </w:rPr>
              <w:t>613,37</w:t>
            </w:r>
          </w:p>
        </w:tc>
      </w:tr>
    </w:tbl>
    <w:p w:rsidR="00903EB5" w:rsidRDefault="00903EB5" w:rsidP="00903EB5">
      <w:pPr>
        <w:rPr>
          <w:rFonts w:ascii="Times New Roman" w:hAnsi="Times New Roman"/>
          <w:lang w:val="ru-RU"/>
        </w:rPr>
      </w:pPr>
    </w:p>
    <w:p w:rsidR="008E7591" w:rsidRDefault="008E7591" w:rsidP="00903EB5">
      <w:pPr>
        <w:rPr>
          <w:rFonts w:ascii="Times New Roman" w:hAnsi="Times New Roman"/>
          <w:lang w:val="ru-RU"/>
        </w:rPr>
      </w:pPr>
    </w:p>
    <w:p w:rsidR="00903EB5" w:rsidRDefault="00903EB5" w:rsidP="00903EB5">
      <w:pPr>
        <w:rPr>
          <w:rFonts w:ascii="Times New Roman" w:hAnsi="Times New Roman"/>
          <w:lang w:val="ru-RU"/>
        </w:rPr>
      </w:pPr>
      <w:r w:rsidRPr="00903EB5">
        <w:rPr>
          <w:rFonts w:ascii="Times New Roman" w:hAnsi="Times New Roman"/>
          <w:lang w:val="ru-RU"/>
        </w:rPr>
        <w:lastRenderedPageBreak/>
        <w:t>Таблица 1.4</w:t>
      </w:r>
      <w:r w:rsidR="00A55B1E">
        <w:rPr>
          <w:rFonts w:ascii="Times New Roman" w:hAnsi="Times New Roman"/>
          <w:lang w:val="ru-RU"/>
        </w:rPr>
        <w:t>8</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Д/с Сказка </w:t>
      </w:r>
      <w:r w:rsidRPr="00903EB5">
        <w:rPr>
          <w:rFonts w:ascii="Times New Roman" w:hAnsi="Times New Roman"/>
          <w:lang w:val="ru-RU"/>
        </w:rPr>
        <w:t xml:space="preserve">(параметры по </w:t>
      </w:r>
      <w:r>
        <w:rPr>
          <w:rFonts w:ascii="Times New Roman" w:hAnsi="Times New Roman"/>
          <w:lang w:val="ru-RU"/>
        </w:rPr>
        <w:t>потребителям</w:t>
      </w:r>
      <w:r w:rsidRPr="00903EB5">
        <w:rPr>
          <w:rFonts w:ascii="Times New Roman" w:hAnsi="Times New Roman"/>
          <w:lang w:val="ru-RU"/>
        </w:rPr>
        <w:t>)</w:t>
      </w:r>
    </w:p>
    <w:tbl>
      <w:tblPr>
        <w:tblW w:w="14612" w:type="dxa"/>
        <w:tblInd w:w="113" w:type="dxa"/>
        <w:tblLook w:val="04A0"/>
      </w:tblPr>
      <w:tblGrid>
        <w:gridCol w:w="1857"/>
        <w:gridCol w:w="1433"/>
        <w:gridCol w:w="1375"/>
        <w:gridCol w:w="1199"/>
        <w:gridCol w:w="1590"/>
        <w:gridCol w:w="1961"/>
        <w:gridCol w:w="1792"/>
        <w:gridCol w:w="1792"/>
        <w:gridCol w:w="1613"/>
      </w:tblGrid>
      <w:tr w:rsidR="008E7591" w:rsidRPr="00CA39C9" w:rsidTr="008E7591">
        <w:trPr>
          <w:trHeight w:val="1667"/>
        </w:trPr>
        <w:tc>
          <w:tcPr>
            <w:tcW w:w="185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Наименование узла</w:t>
            </w:r>
          </w:p>
        </w:tc>
        <w:tc>
          <w:tcPr>
            <w:tcW w:w="1433"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Расчетная нагрузка на отопление, Гкал/ч</w:t>
            </w:r>
          </w:p>
        </w:tc>
        <w:tc>
          <w:tcPr>
            <w:tcW w:w="1375"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Расчетная нагрузка на ГВС, Гкал/ч</w:t>
            </w:r>
          </w:p>
        </w:tc>
        <w:tc>
          <w:tcPr>
            <w:tcW w:w="1199"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Диаметр шайбы на под. тр-де перед СО, мм</w:t>
            </w:r>
          </w:p>
        </w:tc>
        <w:tc>
          <w:tcPr>
            <w:tcW w:w="1590"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Суммарный расход сетевой воды, т/ч</w:t>
            </w:r>
          </w:p>
        </w:tc>
        <w:tc>
          <w:tcPr>
            <w:tcW w:w="1961"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Располагаемый напоp на вводе потpебителя, м</w:t>
            </w:r>
          </w:p>
        </w:tc>
        <w:tc>
          <w:tcPr>
            <w:tcW w:w="1792"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Давление в подающем трубопроводе, м</w:t>
            </w:r>
          </w:p>
        </w:tc>
        <w:tc>
          <w:tcPr>
            <w:tcW w:w="1792"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Давление в обратном трубопроводе, м</w:t>
            </w:r>
          </w:p>
        </w:tc>
        <w:tc>
          <w:tcPr>
            <w:tcW w:w="1613"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Путь, пройденный от источника, м</w:t>
            </w:r>
          </w:p>
        </w:tc>
      </w:tr>
      <w:tr w:rsidR="008E7591" w:rsidRPr="008E7591" w:rsidTr="008E7591">
        <w:trPr>
          <w:trHeight w:val="566"/>
        </w:trPr>
        <w:tc>
          <w:tcPr>
            <w:tcW w:w="1857" w:type="dxa"/>
            <w:tcBorders>
              <w:top w:val="nil"/>
              <w:left w:val="single" w:sz="4" w:space="0" w:color="000000"/>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дс "Сказка"</w:t>
            </w:r>
          </w:p>
        </w:tc>
        <w:tc>
          <w:tcPr>
            <w:tcW w:w="1433"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0,388</w:t>
            </w:r>
          </w:p>
        </w:tc>
        <w:tc>
          <w:tcPr>
            <w:tcW w:w="1375"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0,013</w:t>
            </w:r>
          </w:p>
        </w:tc>
        <w:tc>
          <w:tcPr>
            <w:tcW w:w="1199"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21,769</w:t>
            </w:r>
          </w:p>
        </w:tc>
        <w:tc>
          <w:tcPr>
            <w:tcW w:w="1590"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11,214</w:t>
            </w:r>
          </w:p>
        </w:tc>
        <w:tc>
          <w:tcPr>
            <w:tcW w:w="1961"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5,64</w:t>
            </w:r>
          </w:p>
        </w:tc>
        <w:tc>
          <w:tcPr>
            <w:tcW w:w="1792"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18,42</w:t>
            </w:r>
          </w:p>
        </w:tc>
        <w:tc>
          <w:tcPr>
            <w:tcW w:w="1792"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12,78</w:t>
            </w:r>
          </w:p>
        </w:tc>
        <w:tc>
          <w:tcPr>
            <w:tcW w:w="1613"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130,1</w:t>
            </w:r>
          </w:p>
        </w:tc>
      </w:tr>
    </w:tbl>
    <w:p w:rsidR="00903EB5" w:rsidRDefault="00903EB5" w:rsidP="00903EB5">
      <w:pPr>
        <w:rPr>
          <w:rFonts w:ascii="Times New Roman" w:hAnsi="Times New Roman"/>
          <w:lang w:val="ru-RU"/>
        </w:rPr>
      </w:pPr>
    </w:p>
    <w:p w:rsidR="00903EB5" w:rsidRDefault="00903EB5" w:rsidP="00903EB5">
      <w:pPr>
        <w:rPr>
          <w:rFonts w:ascii="Times New Roman" w:hAnsi="Times New Roman"/>
          <w:lang w:val="ru-RU"/>
        </w:rPr>
      </w:pPr>
      <w:r w:rsidRPr="00903EB5">
        <w:rPr>
          <w:rFonts w:ascii="Times New Roman" w:hAnsi="Times New Roman"/>
          <w:lang w:val="ru-RU"/>
        </w:rPr>
        <w:t>Таблица 1.4</w:t>
      </w:r>
      <w:r w:rsidR="00A55B1E">
        <w:rPr>
          <w:rFonts w:ascii="Times New Roman" w:hAnsi="Times New Roman"/>
          <w:lang w:val="ru-RU"/>
        </w:rPr>
        <w:t>9</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Д/с Сказка </w:t>
      </w:r>
      <w:r w:rsidRPr="00903EB5">
        <w:rPr>
          <w:rFonts w:ascii="Times New Roman" w:hAnsi="Times New Roman"/>
          <w:lang w:val="ru-RU"/>
        </w:rPr>
        <w:t xml:space="preserve">(параметры по </w:t>
      </w:r>
      <w:r>
        <w:rPr>
          <w:rFonts w:ascii="Times New Roman" w:hAnsi="Times New Roman"/>
          <w:lang w:val="ru-RU"/>
        </w:rPr>
        <w:t>сетям</w:t>
      </w:r>
      <w:r w:rsidRPr="00903EB5">
        <w:rPr>
          <w:rFonts w:ascii="Times New Roman" w:hAnsi="Times New Roman"/>
          <w:lang w:val="ru-RU"/>
        </w:rPr>
        <w:t>)</w:t>
      </w:r>
    </w:p>
    <w:tbl>
      <w:tblPr>
        <w:tblW w:w="14667" w:type="dxa"/>
        <w:tblInd w:w="113" w:type="dxa"/>
        <w:tblLook w:val="04A0"/>
      </w:tblPr>
      <w:tblGrid>
        <w:gridCol w:w="1814"/>
        <w:gridCol w:w="1814"/>
        <w:gridCol w:w="1145"/>
        <w:gridCol w:w="1764"/>
        <w:gridCol w:w="1582"/>
        <w:gridCol w:w="1750"/>
        <w:gridCol w:w="1298"/>
        <w:gridCol w:w="1750"/>
        <w:gridCol w:w="1750"/>
      </w:tblGrid>
      <w:tr w:rsidR="008E7591" w:rsidRPr="00CA39C9" w:rsidTr="008E7591">
        <w:trPr>
          <w:trHeight w:val="1998"/>
        </w:trPr>
        <w:tc>
          <w:tcPr>
            <w:tcW w:w="181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Наименование начала участка</w:t>
            </w:r>
          </w:p>
        </w:tc>
        <w:tc>
          <w:tcPr>
            <w:tcW w:w="1814"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Наименование конца участка</w:t>
            </w:r>
          </w:p>
        </w:tc>
        <w:tc>
          <w:tcPr>
            <w:tcW w:w="1145"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Длина участка, м</w:t>
            </w:r>
          </w:p>
        </w:tc>
        <w:tc>
          <w:tcPr>
            <w:tcW w:w="1764"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Внутpенний диаметp подающего тpубопpовода, м</w:t>
            </w:r>
          </w:p>
        </w:tc>
        <w:tc>
          <w:tcPr>
            <w:tcW w:w="1582"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Вид прокладки тепловой сети</w:t>
            </w:r>
          </w:p>
        </w:tc>
        <w:tc>
          <w:tcPr>
            <w:tcW w:w="1750"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Расход воды в подающем трубопроводе, т/ч</w:t>
            </w:r>
          </w:p>
        </w:tc>
        <w:tc>
          <w:tcPr>
            <w:tcW w:w="1298"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Скорость движения воды в под.тр-де, м/с</w:t>
            </w:r>
          </w:p>
        </w:tc>
        <w:tc>
          <w:tcPr>
            <w:tcW w:w="1750"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Тепловые потери в подающем трубопроводе, ккал/ч</w:t>
            </w:r>
          </w:p>
        </w:tc>
        <w:tc>
          <w:tcPr>
            <w:tcW w:w="1750" w:type="dxa"/>
            <w:tcBorders>
              <w:top w:val="single" w:sz="4" w:space="0" w:color="000000"/>
              <w:left w:val="nil"/>
              <w:bottom w:val="single" w:sz="4" w:space="0" w:color="000000"/>
              <w:right w:val="single" w:sz="4" w:space="0" w:color="000000"/>
            </w:tcBorders>
            <w:shd w:val="clear" w:color="auto" w:fill="auto"/>
            <w:vAlign w:val="bottom"/>
            <w:hideMark/>
          </w:tcPr>
          <w:p w:rsidR="008E7591" w:rsidRPr="008E7591" w:rsidRDefault="008E7591" w:rsidP="008E7591">
            <w:pPr>
              <w:spacing w:after="0" w:line="240" w:lineRule="auto"/>
              <w:jc w:val="center"/>
              <w:rPr>
                <w:rFonts w:ascii="Times New Roman" w:hAnsi="Times New Roman"/>
                <w:b/>
                <w:bCs/>
                <w:color w:val="000000"/>
                <w:sz w:val="20"/>
                <w:szCs w:val="20"/>
                <w:lang w:val="ru-RU" w:eastAsia="ru-RU"/>
              </w:rPr>
            </w:pPr>
            <w:r w:rsidRPr="008E7591">
              <w:rPr>
                <w:rFonts w:ascii="Times New Roman" w:hAnsi="Times New Roman"/>
                <w:b/>
                <w:bCs/>
                <w:color w:val="000000"/>
                <w:sz w:val="20"/>
                <w:szCs w:val="20"/>
                <w:lang w:val="ru-RU" w:eastAsia="ru-RU"/>
              </w:rPr>
              <w:t>Тепловые потери в обратном трубопроводе, ккал/ч</w:t>
            </w:r>
          </w:p>
        </w:tc>
      </w:tr>
      <w:tr w:rsidR="008E7591" w:rsidRPr="008E7591" w:rsidTr="008E7591">
        <w:trPr>
          <w:trHeight w:val="1149"/>
        </w:trPr>
        <w:tc>
          <w:tcPr>
            <w:tcW w:w="1814" w:type="dxa"/>
            <w:tcBorders>
              <w:top w:val="nil"/>
              <w:left w:val="single" w:sz="4" w:space="0" w:color="000000"/>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Котельная дс "Сказка" 697кВт</w:t>
            </w:r>
          </w:p>
        </w:tc>
        <w:tc>
          <w:tcPr>
            <w:tcW w:w="1814"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дс "Сказка"</w:t>
            </w:r>
          </w:p>
        </w:tc>
        <w:tc>
          <w:tcPr>
            <w:tcW w:w="1145"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130,15</w:t>
            </w:r>
          </w:p>
        </w:tc>
        <w:tc>
          <w:tcPr>
            <w:tcW w:w="1764"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0,082</w:t>
            </w:r>
          </w:p>
        </w:tc>
        <w:tc>
          <w:tcPr>
            <w:tcW w:w="1582"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Подземная бесканальная</w:t>
            </w:r>
          </w:p>
        </w:tc>
        <w:tc>
          <w:tcPr>
            <w:tcW w:w="1750"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11,2152</w:t>
            </w:r>
          </w:p>
        </w:tc>
        <w:tc>
          <w:tcPr>
            <w:tcW w:w="1298"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0,656</w:t>
            </w:r>
          </w:p>
        </w:tc>
        <w:tc>
          <w:tcPr>
            <w:tcW w:w="1750"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4478,73</w:t>
            </w:r>
          </w:p>
        </w:tc>
        <w:tc>
          <w:tcPr>
            <w:tcW w:w="1750" w:type="dxa"/>
            <w:tcBorders>
              <w:top w:val="nil"/>
              <w:left w:val="nil"/>
              <w:bottom w:val="single" w:sz="4" w:space="0" w:color="000000"/>
              <w:right w:val="single" w:sz="4" w:space="0" w:color="000000"/>
            </w:tcBorders>
            <w:shd w:val="clear" w:color="000000" w:fill="FFFFFF"/>
            <w:vAlign w:val="bottom"/>
            <w:hideMark/>
          </w:tcPr>
          <w:p w:rsidR="008E7591" w:rsidRPr="008E7591" w:rsidRDefault="008E7591" w:rsidP="008E7591">
            <w:pPr>
              <w:spacing w:after="0" w:line="240" w:lineRule="auto"/>
              <w:jc w:val="center"/>
              <w:rPr>
                <w:rFonts w:ascii="Times New Roman" w:hAnsi="Times New Roman"/>
                <w:color w:val="000000"/>
                <w:sz w:val="20"/>
                <w:szCs w:val="20"/>
                <w:lang w:val="ru-RU" w:eastAsia="ru-RU"/>
              </w:rPr>
            </w:pPr>
            <w:r w:rsidRPr="008E7591">
              <w:rPr>
                <w:rFonts w:ascii="Times New Roman" w:hAnsi="Times New Roman"/>
                <w:color w:val="000000"/>
                <w:sz w:val="20"/>
                <w:szCs w:val="20"/>
                <w:lang w:val="ru-RU" w:eastAsia="ru-RU"/>
              </w:rPr>
              <w:t>1916,58</w:t>
            </w:r>
          </w:p>
        </w:tc>
      </w:tr>
    </w:tbl>
    <w:p w:rsidR="00903EB5" w:rsidRDefault="00903EB5" w:rsidP="00903EB5">
      <w:pPr>
        <w:rPr>
          <w:rFonts w:ascii="Times New Roman" w:hAnsi="Times New Roman"/>
          <w:lang w:val="ru-RU"/>
        </w:rPr>
      </w:pPr>
    </w:p>
    <w:p w:rsidR="008E7591" w:rsidRDefault="008E7591" w:rsidP="008E7591">
      <w:pPr>
        <w:rPr>
          <w:rFonts w:ascii="Times New Roman" w:hAnsi="Times New Roman"/>
          <w:lang w:val="ru-RU"/>
        </w:rPr>
      </w:pPr>
      <w:r w:rsidRPr="00903EB5">
        <w:rPr>
          <w:rFonts w:ascii="Times New Roman" w:hAnsi="Times New Roman"/>
          <w:lang w:val="ru-RU"/>
        </w:rPr>
        <w:t>Таблица 1.</w:t>
      </w:r>
      <w:r w:rsidR="00A55B1E">
        <w:rPr>
          <w:rFonts w:ascii="Times New Roman" w:hAnsi="Times New Roman"/>
          <w:lang w:val="ru-RU"/>
        </w:rPr>
        <w:t>50</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Ветстанция </w:t>
      </w:r>
      <w:r w:rsidRPr="00903EB5">
        <w:rPr>
          <w:rFonts w:ascii="Times New Roman" w:hAnsi="Times New Roman"/>
          <w:lang w:val="ru-RU"/>
        </w:rPr>
        <w:t xml:space="preserve">(параметры по </w:t>
      </w:r>
      <w:r>
        <w:rPr>
          <w:rFonts w:ascii="Times New Roman" w:hAnsi="Times New Roman"/>
          <w:lang w:val="ru-RU"/>
        </w:rPr>
        <w:t>потребителям</w:t>
      </w:r>
      <w:r w:rsidRPr="00903EB5">
        <w:rPr>
          <w:rFonts w:ascii="Times New Roman" w:hAnsi="Times New Roman"/>
          <w:lang w:val="ru-RU"/>
        </w:rPr>
        <w:t>)</w:t>
      </w:r>
    </w:p>
    <w:tbl>
      <w:tblPr>
        <w:tblW w:w="14785" w:type="dxa"/>
        <w:tblInd w:w="113" w:type="dxa"/>
        <w:tblLook w:val="04A0"/>
      </w:tblPr>
      <w:tblGrid>
        <w:gridCol w:w="1851"/>
        <w:gridCol w:w="1851"/>
        <w:gridCol w:w="1169"/>
        <w:gridCol w:w="1800"/>
        <w:gridCol w:w="1431"/>
        <w:gridCol w:w="1786"/>
        <w:gridCol w:w="1325"/>
        <w:gridCol w:w="1786"/>
        <w:gridCol w:w="1786"/>
      </w:tblGrid>
      <w:tr w:rsidR="00F206D4" w:rsidRPr="00CA39C9" w:rsidTr="00F206D4">
        <w:trPr>
          <w:trHeight w:val="1890"/>
        </w:trPr>
        <w:tc>
          <w:tcPr>
            <w:tcW w:w="18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lastRenderedPageBreak/>
              <w:t>Наименование начала участка</w:t>
            </w:r>
          </w:p>
        </w:tc>
        <w:tc>
          <w:tcPr>
            <w:tcW w:w="1851"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Наименование конца участка</w:t>
            </w:r>
          </w:p>
        </w:tc>
        <w:tc>
          <w:tcPr>
            <w:tcW w:w="1169"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Длина участка, м</w:t>
            </w:r>
          </w:p>
        </w:tc>
        <w:tc>
          <w:tcPr>
            <w:tcW w:w="1800"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Внутpенний диаметp подающего тpубопpовода, м</w:t>
            </w:r>
          </w:p>
        </w:tc>
        <w:tc>
          <w:tcPr>
            <w:tcW w:w="1431"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Вид прокладки тепловой сети</w:t>
            </w:r>
          </w:p>
        </w:tc>
        <w:tc>
          <w:tcPr>
            <w:tcW w:w="1786"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Расход воды в подающем трубопроводе, т/ч</w:t>
            </w:r>
          </w:p>
        </w:tc>
        <w:tc>
          <w:tcPr>
            <w:tcW w:w="1325"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Скорость движения воды в под.тр-де, м/с</w:t>
            </w:r>
          </w:p>
        </w:tc>
        <w:tc>
          <w:tcPr>
            <w:tcW w:w="1786"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Тепловые потери в подающем трубопроводе, ккал/ч</w:t>
            </w:r>
          </w:p>
        </w:tc>
        <w:tc>
          <w:tcPr>
            <w:tcW w:w="1786"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Тепловые потери в обратном трубопроводе, ккал/ч</w:t>
            </w:r>
          </w:p>
        </w:tc>
      </w:tr>
      <w:tr w:rsidR="00F206D4" w:rsidRPr="00F206D4" w:rsidTr="00F206D4">
        <w:trPr>
          <w:trHeight w:val="551"/>
        </w:trPr>
        <w:tc>
          <w:tcPr>
            <w:tcW w:w="185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Котельная №1</w:t>
            </w:r>
          </w:p>
        </w:tc>
        <w:tc>
          <w:tcPr>
            <w:tcW w:w="185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1169"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80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43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9,0315</w:t>
            </w:r>
          </w:p>
        </w:tc>
        <w:tc>
          <w:tcPr>
            <w:tcW w:w="132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0,35</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43,09</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32,76</w:t>
            </w:r>
          </w:p>
        </w:tc>
      </w:tr>
      <w:tr w:rsidR="00F206D4" w:rsidRPr="00F206D4" w:rsidTr="00F206D4">
        <w:trPr>
          <w:trHeight w:val="551"/>
        </w:trPr>
        <w:tc>
          <w:tcPr>
            <w:tcW w:w="185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185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ул. Мичурина 5</w:t>
            </w:r>
          </w:p>
        </w:tc>
        <w:tc>
          <w:tcPr>
            <w:tcW w:w="1169"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w:t>
            </w:r>
          </w:p>
        </w:tc>
        <w:tc>
          <w:tcPr>
            <w:tcW w:w="180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43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3,8115</w:t>
            </w:r>
          </w:p>
        </w:tc>
        <w:tc>
          <w:tcPr>
            <w:tcW w:w="132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0,148</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1551,02</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1191,5</w:t>
            </w:r>
          </w:p>
        </w:tc>
      </w:tr>
      <w:tr w:rsidR="00F206D4" w:rsidRPr="00F206D4" w:rsidTr="00F206D4">
        <w:trPr>
          <w:trHeight w:val="551"/>
        </w:trPr>
        <w:tc>
          <w:tcPr>
            <w:tcW w:w="185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185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ТУ-2</w:t>
            </w:r>
          </w:p>
        </w:tc>
        <w:tc>
          <w:tcPr>
            <w:tcW w:w="1169"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w:t>
            </w:r>
          </w:p>
        </w:tc>
        <w:tc>
          <w:tcPr>
            <w:tcW w:w="180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43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2,7125</w:t>
            </w:r>
          </w:p>
        </w:tc>
        <w:tc>
          <w:tcPr>
            <w:tcW w:w="132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0,105</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1421,76</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1086,22</w:t>
            </w:r>
          </w:p>
        </w:tc>
      </w:tr>
      <w:tr w:rsidR="00F206D4" w:rsidRPr="00F206D4" w:rsidTr="00F206D4">
        <w:trPr>
          <w:trHeight w:val="551"/>
        </w:trPr>
        <w:tc>
          <w:tcPr>
            <w:tcW w:w="185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ТУ-2</w:t>
            </w:r>
          </w:p>
        </w:tc>
        <w:tc>
          <w:tcPr>
            <w:tcW w:w="185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ул. Мичурина 42</w:t>
            </w:r>
          </w:p>
        </w:tc>
        <w:tc>
          <w:tcPr>
            <w:tcW w:w="1169"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50</w:t>
            </w:r>
          </w:p>
        </w:tc>
        <w:tc>
          <w:tcPr>
            <w:tcW w:w="180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0,069</w:t>
            </w:r>
          </w:p>
        </w:tc>
        <w:tc>
          <w:tcPr>
            <w:tcW w:w="143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2,7119</w:t>
            </w:r>
          </w:p>
        </w:tc>
        <w:tc>
          <w:tcPr>
            <w:tcW w:w="132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0,228</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1756,36</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1348,51</w:t>
            </w:r>
          </w:p>
        </w:tc>
      </w:tr>
      <w:tr w:rsidR="00F206D4" w:rsidRPr="00F206D4" w:rsidTr="00F206D4">
        <w:trPr>
          <w:trHeight w:val="551"/>
        </w:trPr>
        <w:tc>
          <w:tcPr>
            <w:tcW w:w="185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185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ул. Мичурина 13</w:t>
            </w:r>
          </w:p>
        </w:tc>
        <w:tc>
          <w:tcPr>
            <w:tcW w:w="1169"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143</w:t>
            </w:r>
          </w:p>
        </w:tc>
        <w:tc>
          <w:tcPr>
            <w:tcW w:w="180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43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2,5075</w:t>
            </w:r>
          </w:p>
        </w:tc>
        <w:tc>
          <w:tcPr>
            <w:tcW w:w="132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0,097</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6160,98</w:t>
            </w:r>
          </w:p>
        </w:tc>
        <w:tc>
          <w:tcPr>
            <w:tcW w:w="178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4732,89</w:t>
            </w:r>
          </w:p>
        </w:tc>
      </w:tr>
    </w:tbl>
    <w:p w:rsidR="008E7591" w:rsidRDefault="008E7591" w:rsidP="008E7591">
      <w:pPr>
        <w:rPr>
          <w:rFonts w:ascii="Times New Roman" w:hAnsi="Times New Roman"/>
          <w:lang w:val="ru-RU"/>
        </w:rPr>
      </w:pPr>
    </w:p>
    <w:p w:rsidR="00F206D4" w:rsidRDefault="00F206D4" w:rsidP="00F206D4">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1</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Ветстанция </w:t>
      </w:r>
      <w:r w:rsidRPr="00903EB5">
        <w:rPr>
          <w:rFonts w:ascii="Times New Roman" w:hAnsi="Times New Roman"/>
          <w:lang w:val="ru-RU"/>
        </w:rPr>
        <w:t xml:space="preserve">(параметры по </w:t>
      </w:r>
      <w:r>
        <w:rPr>
          <w:rFonts w:ascii="Times New Roman" w:hAnsi="Times New Roman"/>
          <w:lang w:val="ru-RU"/>
        </w:rPr>
        <w:t>сетям</w:t>
      </w:r>
      <w:r w:rsidRPr="00903EB5">
        <w:rPr>
          <w:rFonts w:ascii="Times New Roman" w:hAnsi="Times New Roman"/>
          <w:lang w:val="ru-RU"/>
        </w:rPr>
        <w:t>)</w:t>
      </w:r>
    </w:p>
    <w:tbl>
      <w:tblPr>
        <w:tblW w:w="14796" w:type="dxa"/>
        <w:tblInd w:w="113" w:type="dxa"/>
        <w:tblLook w:val="04A0"/>
      </w:tblPr>
      <w:tblGrid>
        <w:gridCol w:w="2076"/>
        <w:gridCol w:w="1602"/>
        <w:gridCol w:w="1340"/>
        <w:gridCol w:w="1777"/>
        <w:gridCol w:w="2192"/>
        <w:gridCol w:w="2003"/>
        <w:gridCol w:w="2003"/>
        <w:gridCol w:w="1803"/>
      </w:tblGrid>
      <w:tr w:rsidR="00F206D4" w:rsidRPr="00CA39C9" w:rsidTr="00F206D4">
        <w:trPr>
          <w:trHeight w:val="1660"/>
        </w:trPr>
        <w:tc>
          <w:tcPr>
            <w:tcW w:w="207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Наименование узла</w:t>
            </w:r>
          </w:p>
        </w:tc>
        <w:tc>
          <w:tcPr>
            <w:tcW w:w="1602"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Расчетная нагрузка на отопление, Гкал/ч</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Диаметр шайбы на обр. тр-де после СО, мм</w:t>
            </w:r>
          </w:p>
        </w:tc>
        <w:tc>
          <w:tcPr>
            <w:tcW w:w="1777"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Суммарный расход сетевой воды, т/ч</w:t>
            </w:r>
          </w:p>
        </w:tc>
        <w:tc>
          <w:tcPr>
            <w:tcW w:w="2192"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Располагаемый напоp на вводе потpебителя, м</w:t>
            </w:r>
          </w:p>
        </w:tc>
        <w:tc>
          <w:tcPr>
            <w:tcW w:w="2003"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Давление в подающем трубопроводе, м</w:t>
            </w:r>
          </w:p>
        </w:tc>
        <w:tc>
          <w:tcPr>
            <w:tcW w:w="2003"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Давление в обратном трубопроводе, м</w:t>
            </w:r>
          </w:p>
        </w:tc>
        <w:tc>
          <w:tcPr>
            <w:tcW w:w="1803"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Путь, пройденный от источника, м</w:t>
            </w:r>
          </w:p>
        </w:tc>
      </w:tr>
      <w:tr w:rsidR="00F206D4" w:rsidRPr="00F206D4" w:rsidTr="00F206D4">
        <w:trPr>
          <w:trHeight w:val="322"/>
        </w:trPr>
        <w:tc>
          <w:tcPr>
            <w:tcW w:w="2076"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ул. Мичурина 5</w:t>
            </w:r>
          </w:p>
        </w:tc>
        <w:tc>
          <w:tcPr>
            <w:tcW w:w="160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0,128</w:t>
            </w:r>
          </w:p>
        </w:tc>
        <w:tc>
          <w:tcPr>
            <w:tcW w:w="134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w:t>
            </w:r>
          </w:p>
        </w:tc>
        <w:tc>
          <w:tcPr>
            <w:tcW w:w="1777"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3,811</w:t>
            </w:r>
          </w:p>
        </w:tc>
        <w:tc>
          <w:tcPr>
            <w:tcW w:w="219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9,94</w:t>
            </w:r>
          </w:p>
        </w:tc>
        <w:tc>
          <w:tcPr>
            <w:tcW w:w="20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26,56</w:t>
            </w:r>
          </w:p>
        </w:tc>
        <w:tc>
          <w:tcPr>
            <w:tcW w:w="20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16,62</w:t>
            </w:r>
          </w:p>
        </w:tc>
        <w:tc>
          <w:tcPr>
            <w:tcW w:w="18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37</w:t>
            </w:r>
          </w:p>
        </w:tc>
      </w:tr>
      <w:tr w:rsidR="00F206D4" w:rsidRPr="00F206D4" w:rsidTr="00F206D4">
        <w:trPr>
          <w:trHeight w:val="322"/>
        </w:trPr>
        <w:tc>
          <w:tcPr>
            <w:tcW w:w="2076"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ул. Мичурина 13</w:t>
            </w:r>
          </w:p>
        </w:tc>
        <w:tc>
          <w:tcPr>
            <w:tcW w:w="160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0,079</w:t>
            </w:r>
          </w:p>
        </w:tc>
        <w:tc>
          <w:tcPr>
            <w:tcW w:w="134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w:t>
            </w:r>
          </w:p>
        </w:tc>
        <w:tc>
          <w:tcPr>
            <w:tcW w:w="1777"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2,505</w:t>
            </w:r>
          </w:p>
        </w:tc>
        <w:tc>
          <w:tcPr>
            <w:tcW w:w="219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9,91</w:t>
            </w:r>
          </w:p>
        </w:tc>
        <w:tc>
          <w:tcPr>
            <w:tcW w:w="20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25,98</w:t>
            </w:r>
          </w:p>
        </w:tc>
        <w:tc>
          <w:tcPr>
            <w:tcW w:w="20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16,08</w:t>
            </w:r>
          </w:p>
        </w:tc>
        <w:tc>
          <w:tcPr>
            <w:tcW w:w="18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144</w:t>
            </w:r>
          </w:p>
        </w:tc>
      </w:tr>
      <w:tr w:rsidR="00F206D4" w:rsidRPr="00F206D4" w:rsidTr="00F206D4">
        <w:trPr>
          <w:trHeight w:val="322"/>
        </w:trPr>
        <w:tc>
          <w:tcPr>
            <w:tcW w:w="2076"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ул. Мичурина 42</w:t>
            </w:r>
          </w:p>
        </w:tc>
        <w:tc>
          <w:tcPr>
            <w:tcW w:w="160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0,089</w:t>
            </w:r>
          </w:p>
        </w:tc>
        <w:tc>
          <w:tcPr>
            <w:tcW w:w="134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9,333</w:t>
            </w:r>
          </w:p>
        </w:tc>
        <w:tc>
          <w:tcPr>
            <w:tcW w:w="1777"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2,711</w:t>
            </w:r>
          </w:p>
        </w:tc>
        <w:tc>
          <w:tcPr>
            <w:tcW w:w="219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9,71</w:t>
            </w:r>
          </w:p>
        </w:tc>
        <w:tc>
          <w:tcPr>
            <w:tcW w:w="20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24,89</w:t>
            </w:r>
          </w:p>
        </w:tc>
        <w:tc>
          <w:tcPr>
            <w:tcW w:w="20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15,17</w:t>
            </w:r>
          </w:p>
        </w:tc>
        <w:tc>
          <w:tcPr>
            <w:tcW w:w="1803"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84</w:t>
            </w:r>
          </w:p>
        </w:tc>
      </w:tr>
    </w:tbl>
    <w:p w:rsidR="00903EB5" w:rsidRDefault="00903EB5" w:rsidP="00903EB5">
      <w:pPr>
        <w:rPr>
          <w:rFonts w:ascii="Times New Roman" w:hAnsi="Times New Roman"/>
          <w:lang w:val="ru-RU"/>
        </w:rPr>
      </w:pPr>
    </w:p>
    <w:p w:rsidR="00F206D4" w:rsidRDefault="00F206D4" w:rsidP="00F206D4">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2</w:t>
      </w:r>
      <w:r w:rsidRPr="00903EB5">
        <w:rPr>
          <w:rFonts w:ascii="Times New Roman" w:hAnsi="Times New Roman"/>
          <w:lang w:val="ru-RU"/>
        </w:rPr>
        <w:t xml:space="preserve">. – Результаты гидравлического расчета СЦТ от котельной </w:t>
      </w:r>
      <w:r w:rsidR="00E1021C">
        <w:rPr>
          <w:rFonts w:ascii="Times New Roman" w:hAnsi="Times New Roman"/>
          <w:lang w:val="ru-RU"/>
        </w:rPr>
        <w:t xml:space="preserve">по ул. </w:t>
      </w:r>
      <w:r w:rsidR="000E633D">
        <w:rPr>
          <w:rFonts w:ascii="Times New Roman" w:hAnsi="Times New Roman"/>
          <w:lang w:val="ru-RU"/>
        </w:rPr>
        <w:t>Фролова 2А</w:t>
      </w:r>
      <w:r>
        <w:rPr>
          <w:rFonts w:ascii="Times New Roman" w:hAnsi="Times New Roman"/>
          <w:lang w:val="ru-RU"/>
        </w:rPr>
        <w:t xml:space="preserve"> </w:t>
      </w:r>
      <w:r w:rsidRPr="00903EB5">
        <w:rPr>
          <w:rFonts w:ascii="Times New Roman" w:hAnsi="Times New Roman"/>
          <w:lang w:val="ru-RU"/>
        </w:rPr>
        <w:t xml:space="preserve">(параметры по </w:t>
      </w:r>
      <w:r>
        <w:rPr>
          <w:rFonts w:ascii="Times New Roman" w:hAnsi="Times New Roman"/>
          <w:lang w:val="ru-RU"/>
        </w:rPr>
        <w:t>потребителям</w:t>
      </w:r>
      <w:r w:rsidRPr="00903EB5">
        <w:rPr>
          <w:rFonts w:ascii="Times New Roman" w:hAnsi="Times New Roman"/>
          <w:lang w:val="ru-RU"/>
        </w:rPr>
        <w:t>)</w:t>
      </w:r>
    </w:p>
    <w:tbl>
      <w:tblPr>
        <w:tblW w:w="14704" w:type="dxa"/>
        <w:tblInd w:w="113" w:type="dxa"/>
        <w:tblLook w:val="04A0"/>
      </w:tblPr>
      <w:tblGrid>
        <w:gridCol w:w="2459"/>
        <w:gridCol w:w="1542"/>
        <w:gridCol w:w="1290"/>
        <w:gridCol w:w="1711"/>
        <w:gridCol w:w="2111"/>
        <w:gridCol w:w="1928"/>
        <w:gridCol w:w="1928"/>
        <w:gridCol w:w="1735"/>
      </w:tblGrid>
      <w:tr w:rsidR="00F206D4" w:rsidRPr="00CA39C9" w:rsidTr="00F206D4">
        <w:trPr>
          <w:trHeight w:val="1525"/>
        </w:trPr>
        <w:tc>
          <w:tcPr>
            <w:tcW w:w="245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lastRenderedPageBreak/>
              <w:t>Наименование узла</w:t>
            </w:r>
          </w:p>
        </w:tc>
        <w:tc>
          <w:tcPr>
            <w:tcW w:w="1542"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Расчетная нагрузка на отопление, Гкал/ч</w:t>
            </w:r>
          </w:p>
        </w:tc>
        <w:tc>
          <w:tcPr>
            <w:tcW w:w="1290"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Диаметр шайбы на обр. тр-де после СО, мм</w:t>
            </w:r>
          </w:p>
        </w:tc>
        <w:tc>
          <w:tcPr>
            <w:tcW w:w="1711"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Суммарный расход сетевой воды, т/ч</w:t>
            </w:r>
          </w:p>
        </w:tc>
        <w:tc>
          <w:tcPr>
            <w:tcW w:w="2111"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Располагаемый напоp на вводе потpебителя, м</w:t>
            </w:r>
          </w:p>
        </w:tc>
        <w:tc>
          <w:tcPr>
            <w:tcW w:w="1928"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Давление в подающем трубопроводе, м</w:t>
            </w:r>
          </w:p>
        </w:tc>
        <w:tc>
          <w:tcPr>
            <w:tcW w:w="1928"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Давление в обратном трубопроводе, м</w:t>
            </w:r>
          </w:p>
        </w:tc>
        <w:tc>
          <w:tcPr>
            <w:tcW w:w="1735"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Путь, пройденный от источника, м</w:t>
            </w:r>
          </w:p>
        </w:tc>
      </w:tr>
      <w:tr w:rsidR="00F206D4" w:rsidRPr="00F206D4" w:rsidTr="00F206D4">
        <w:trPr>
          <w:trHeight w:val="296"/>
        </w:trPr>
        <w:tc>
          <w:tcPr>
            <w:tcW w:w="2459"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2к3</w:t>
            </w:r>
          </w:p>
        </w:tc>
        <w:tc>
          <w:tcPr>
            <w:tcW w:w="154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0,119</w:t>
            </w:r>
          </w:p>
        </w:tc>
        <w:tc>
          <w:tcPr>
            <w:tcW w:w="129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12,521</w:t>
            </w:r>
          </w:p>
        </w:tc>
        <w:tc>
          <w:tcPr>
            <w:tcW w:w="17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3,425</w:t>
            </w:r>
          </w:p>
        </w:tc>
        <w:tc>
          <w:tcPr>
            <w:tcW w:w="21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4,82</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16,87</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12,05</w:t>
            </w:r>
          </w:p>
        </w:tc>
        <w:tc>
          <w:tcPr>
            <w:tcW w:w="173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109</w:t>
            </w:r>
          </w:p>
        </w:tc>
      </w:tr>
      <w:tr w:rsidR="00F206D4" w:rsidRPr="00F206D4" w:rsidTr="00F206D4">
        <w:trPr>
          <w:trHeight w:val="296"/>
        </w:trPr>
        <w:tc>
          <w:tcPr>
            <w:tcW w:w="2459"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2к4</w:t>
            </w:r>
          </w:p>
        </w:tc>
        <w:tc>
          <w:tcPr>
            <w:tcW w:w="154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0,119</w:t>
            </w:r>
          </w:p>
        </w:tc>
        <w:tc>
          <w:tcPr>
            <w:tcW w:w="129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12,521</w:t>
            </w:r>
          </w:p>
        </w:tc>
        <w:tc>
          <w:tcPr>
            <w:tcW w:w="17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3,425</w:t>
            </w:r>
          </w:p>
        </w:tc>
        <w:tc>
          <w:tcPr>
            <w:tcW w:w="21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4,82</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17,21</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12,39</w:t>
            </w:r>
          </w:p>
        </w:tc>
        <w:tc>
          <w:tcPr>
            <w:tcW w:w="173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109</w:t>
            </w:r>
          </w:p>
        </w:tc>
      </w:tr>
      <w:tr w:rsidR="00F206D4" w:rsidRPr="00F206D4" w:rsidTr="00F206D4">
        <w:trPr>
          <w:trHeight w:val="296"/>
        </w:trPr>
        <w:tc>
          <w:tcPr>
            <w:tcW w:w="2459"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2к5</w:t>
            </w:r>
          </w:p>
        </w:tc>
        <w:tc>
          <w:tcPr>
            <w:tcW w:w="154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0,182</w:t>
            </w:r>
          </w:p>
        </w:tc>
        <w:tc>
          <w:tcPr>
            <w:tcW w:w="129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15,485</w:t>
            </w:r>
          </w:p>
        </w:tc>
        <w:tc>
          <w:tcPr>
            <w:tcW w:w="17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5,238</w:t>
            </w:r>
          </w:p>
        </w:tc>
        <w:tc>
          <w:tcPr>
            <w:tcW w:w="21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4,81</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17,21</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12,4</w:t>
            </w:r>
          </w:p>
        </w:tc>
        <w:tc>
          <w:tcPr>
            <w:tcW w:w="173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109</w:t>
            </w:r>
          </w:p>
        </w:tc>
      </w:tr>
      <w:tr w:rsidR="00F206D4" w:rsidRPr="00F206D4" w:rsidTr="00F206D4">
        <w:trPr>
          <w:trHeight w:val="296"/>
        </w:trPr>
        <w:tc>
          <w:tcPr>
            <w:tcW w:w="2459"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Мастерские</w:t>
            </w:r>
          </w:p>
        </w:tc>
        <w:tc>
          <w:tcPr>
            <w:tcW w:w="154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0,178</w:t>
            </w:r>
          </w:p>
        </w:tc>
        <w:tc>
          <w:tcPr>
            <w:tcW w:w="129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w:t>
            </w:r>
          </w:p>
        </w:tc>
        <w:tc>
          <w:tcPr>
            <w:tcW w:w="17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5,142</w:t>
            </w:r>
          </w:p>
        </w:tc>
        <w:tc>
          <w:tcPr>
            <w:tcW w:w="21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3,69</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17,16</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13,47</w:t>
            </w:r>
          </w:p>
        </w:tc>
        <w:tc>
          <w:tcPr>
            <w:tcW w:w="173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157</w:t>
            </w:r>
          </w:p>
        </w:tc>
      </w:tr>
      <w:tr w:rsidR="00F206D4" w:rsidRPr="00F206D4" w:rsidTr="00F206D4">
        <w:trPr>
          <w:trHeight w:val="296"/>
        </w:trPr>
        <w:tc>
          <w:tcPr>
            <w:tcW w:w="2459"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Административный корпус</w:t>
            </w:r>
          </w:p>
        </w:tc>
        <w:tc>
          <w:tcPr>
            <w:tcW w:w="154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0,202</w:t>
            </w:r>
          </w:p>
        </w:tc>
        <w:tc>
          <w:tcPr>
            <w:tcW w:w="129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17,479</w:t>
            </w:r>
          </w:p>
        </w:tc>
        <w:tc>
          <w:tcPr>
            <w:tcW w:w="17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5,835</w:t>
            </w:r>
          </w:p>
        </w:tc>
        <w:tc>
          <w:tcPr>
            <w:tcW w:w="21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3,69</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17,96</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14,27</w:t>
            </w:r>
          </w:p>
        </w:tc>
        <w:tc>
          <w:tcPr>
            <w:tcW w:w="173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157</w:t>
            </w:r>
          </w:p>
        </w:tc>
      </w:tr>
      <w:tr w:rsidR="00F206D4" w:rsidRPr="00F206D4" w:rsidTr="00F206D4">
        <w:trPr>
          <w:trHeight w:val="296"/>
        </w:trPr>
        <w:tc>
          <w:tcPr>
            <w:tcW w:w="2459"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Гаражи</w:t>
            </w:r>
          </w:p>
        </w:tc>
        <w:tc>
          <w:tcPr>
            <w:tcW w:w="154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0,125</w:t>
            </w:r>
          </w:p>
        </w:tc>
        <w:tc>
          <w:tcPr>
            <w:tcW w:w="1290"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w:t>
            </w:r>
          </w:p>
        </w:tc>
        <w:tc>
          <w:tcPr>
            <w:tcW w:w="17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3,611</w:t>
            </w:r>
          </w:p>
        </w:tc>
        <w:tc>
          <w:tcPr>
            <w:tcW w:w="211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3,69</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17,16</w:t>
            </w:r>
          </w:p>
        </w:tc>
        <w:tc>
          <w:tcPr>
            <w:tcW w:w="192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13,47</w:t>
            </w:r>
          </w:p>
        </w:tc>
        <w:tc>
          <w:tcPr>
            <w:tcW w:w="1735"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157</w:t>
            </w:r>
          </w:p>
        </w:tc>
      </w:tr>
    </w:tbl>
    <w:p w:rsidR="00F206D4" w:rsidRDefault="00F206D4" w:rsidP="00F206D4">
      <w:pPr>
        <w:rPr>
          <w:rFonts w:ascii="Times New Roman" w:hAnsi="Times New Roman"/>
          <w:lang w:val="ru-RU"/>
        </w:rPr>
      </w:pPr>
    </w:p>
    <w:p w:rsidR="00903EB5" w:rsidRDefault="00F206D4" w:rsidP="00A21532">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3</w:t>
      </w:r>
      <w:r w:rsidRPr="00903EB5">
        <w:rPr>
          <w:rFonts w:ascii="Times New Roman" w:hAnsi="Times New Roman"/>
          <w:lang w:val="ru-RU"/>
        </w:rPr>
        <w:t xml:space="preserve">. – Результаты гидравлического расчета СЦТ от котельной </w:t>
      </w:r>
      <w:r w:rsidR="00E1021C">
        <w:rPr>
          <w:rFonts w:ascii="Times New Roman" w:hAnsi="Times New Roman"/>
          <w:lang w:val="ru-RU"/>
        </w:rPr>
        <w:t xml:space="preserve">по ул. </w:t>
      </w:r>
      <w:r w:rsidR="000E633D">
        <w:rPr>
          <w:rFonts w:ascii="Times New Roman" w:hAnsi="Times New Roman"/>
          <w:lang w:val="ru-RU"/>
        </w:rPr>
        <w:t>Фролова 2А</w:t>
      </w:r>
      <w:r>
        <w:rPr>
          <w:rFonts w:ascii="Times New Roman" w:hAnsi="Times New Roman"/>
          <w:lang w:val="ru-RU"/>
        </w:rPr>
        <w:t xml:space="preserve"> </w:t>
      </w:r>
      <w:r w:rsidRPr="00903EB5">
        <w:rPr>
          <w:rFonts w:ascii="Times New Roman" w:hAnsi="Times New Roman"/>
          <w:lang w:val="ru-RU"/>
        </w:rPr>
        <w:t xml:space="preserve">(параметры по </w:t>
      </w:r>
      <w:r>
        <w:rPr>
          <w:rFonts w:ascii="Times New Roman" w:hAnsi="Times New Roman"/>
          <w:lang w:val="ru-RU"/>
        </w:rPr>
        <w:t>сетям</w:t>
      </w:r>
      <w:r w:rsidRPr="00903EB5">
        <w:rPr>
          <w:rFonts w:ascii="Times New Roman" w:hAnsi="Times New Roman"/>
          <w:lang w:val="ru-RU"/>
        </w:rPr>
        <w:t>)</w:t>
      </w:r>
    </w:p>
    <w:tbl>
      <w:tblPr>
        <w:tblW w:w="14632" w:type="dxa"/>
        <w:tblInd w:w="108" w:type="dxa"/>
        <w:tblLook w:val="04A0"/>
      </w:tblPr>
      <w:tblGrid>
        <w:gridCol w:w="1781"/>
        <w:gridCol w:w="2191"/>
        <w:gridCol w:w="1124"/>
        <w:gridCol w:w="1732"/>
        <w:gridCol w:w="1376"/>
        <w:gridCol w:w="1718"/>
        <w:gridCol w:w="1274"/>
        <w:gridCol w:w="1718"/>
        <w:gridCol w:w="1718"/>
      </w:tblGrid>
      <w:tr w:rsidR="00F206D4" w:rsidRPr="00CA39C9" w:rsidTr="00F206D4">
        <w:trPr>
          <w:trHeight w:val="1427"/>
        </w:trPr>
        <w:tc>
          <w:tcPr>
            <w:tcW w:w="178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Наименование начала участка</w:t>
            </w:r>
          </w:p>
        </w:tc>
        <w:tc>
          <w:tcPr>
            <w:tcW w:w="2191"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Наименование конца участка</w:t>
            </w:r>
          </w:p>
        </w:tc>
        <w:tc>
          <w:tcPr>
            <w:tcW w:w="1124"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Длина участка, м</w:t>
            </w:r>
          </w:p>
        </w:tc>
        <w:tc>
          <w:tcPr>
            <w:tcW w:w="1732"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Внутpенний диаметp подающего тpубопpовода, м</w:t>
            </w:r>
          </w:p>
        </w:tc>
        <w:tc>
          <w:tcPr>
            <w:tcW w:w="1376"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Вид прокладки тепловой сети</w:t>
            </w:r>
          </w:p>
        </w:tc>
        <w:tc>
          <w:tcPr>
            <w:tcW w:w="1718"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Расход воды в подающем трубопроводе, т/ч</w:t>
            </w:r>
          </w:p>
        </w:tc>
        <w:tc>
          <w:tcPr>
            <w:tcW w:w="1274"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Скорость движения воды в под.тр-де, м/с</w:t>
            </w:r>
          </w:p>
        </w:tc>
        <w:tc>
          <w:tcPr>
            <w:tcW w:w="1718"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Тепловые потери в подающем трубопроводе, ккал/ч</w:t>
            </w:r>
          </w:p>
        </w:tc>
        <w:tc>
          <w:tcPr>
            <w:tcW w:w="1718" w:type="dxa"/>
            <w:tcBorders>
              <w:top w:val="single" w:sz="4" w:space="0" w:color="000000"/>
              <w:left w:val="nil"/>
              <w:bottom w:val="single" w:sz="4" w:space="0" w:color="000000"/>
              <w:right w:val="single" w:sz="4" w:space="0" w:color="000000"/>
            </w:tcBorders>
            <w:shd w:val="clear" w:color="auto" w:fill="auto"/>
            <w:vAlign w:val="bottom"/>
            <w:hideMark/>
          </w:tcPr>
          <w:p w:rsidR="00F206D4" w:rsidRPr="00F206D4" w:rsidRDefault="00F206D4" w:rsidP="00F206D4">
            <w:pPr>
              <w:spacing w:after="0" w:line="240" w:lineRule="auto"/>
              <w:jc w:val="center"/>
              <w:rPr>
                <w:rFonts w:ascii="Times New Roman" w:hAnsi="Times New Roman"/>
                <w:b/>
                <w:bCs/>
                <w:color w:val="000000"/>
                <w:sz w:val="20"/>
                <w:szCs w:val="20"/>
                <w:lang w:val="ru-RU" w:eastAsia="ru-RU"/>
              </w:rPr>
            </w:pPr>
            <w:r w:rsidRPr="00F206D4">
              <w:rPr>
                <w:rFonts w:ascii="Times New Roman" w:hAnsi="Times New Roman"/>
                <w:b/>
                <w:bCs/>
                <w:color w:val="000000"/>
                <w:sz w:val="20"/>
                <w:szCs w:val="20"/>
                <w:lang w:val="ru-RU" w:eastAsia="ru-RU"/>
              </w:rPr>
              <w:t>Тепловые потери в обратном трубопроводе, ккал/ч</w:t>
            </w:r>
          </w:p>
        </w:tc>
      </w:tr>
      <w:tr w:rsidR="00F206D4" w:rsidRPr="00F206D4" w:rsidTr="00F206D4">
        <w:trPr>
          <w:trHeight w:val="79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Котельная Стройколледж 1500 кВ</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74</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26,6802</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1,033</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3281,4</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2496,14</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ТУ-2</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2к3</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3,4255</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0,133</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44,26</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33,79</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ТУ-2</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2к4</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3,4255</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0,133</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44,26</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33,79</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ТУ-2</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2к5</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5,2383</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0,203</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44,26</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33,79</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ТУ-2</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34</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12,09</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0,468</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1506,19</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1148,74</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ТУ-1</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ТУ-3</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82</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14,5889</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0,565</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3632,56</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2770,55</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lastRenderedPageBreak/>
              <w:t>ТУ-3</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Мастерские</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5,1416</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0,199</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44,21</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33,79</w:t>
            </w:r>
          </w:p>
        </w:tc>
      </w:tr>
      <w:tr w:rsidR="00F206D4" w:rsidRPr="00F206D4" w:rsidTr="00F206D4">
        <w:trPr>
          <w:trHeight w:val="79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ТУ-3</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Административный корпус</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5,8347</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0,226</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44,21</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33,79</w:t>
            </w:r>
          </w:p>
        </w:tc>
      </w:tr>
      <w:tr w:rsidR="00F206D4" w:rsidRPr="00F206D4" w:rsidTr="00F206D4">
        <w:trPr>
          <w:trHeight w:val="454"/>
        </w:trPr>
        <w:tc>
          <w:tcPr>
            <w:tcW w:w="1781" w:type="dxa"/>
            <w:tcBorders>
              <w:top w:val="nil"/>
              <w:left w:val="single" w:sz="4" w:space="0" w:color="000000"/>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ТУ-3</w:t>
            </w:r>
          </w:p>
        </w:tc>
        <w:tc>
          <w:tcPr>
            <w:tcW w:w="2191"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Гаражи</w:t>
            </w:r>
          </w:p>
        </w:tc>
        <w:tc>
          <w:tcPr>
            <w:tcW w:w="112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1</w:t>
            </w:r>
          </w:p>
        </w:tc>
        <w:tc>
          <w:tcPr>
            <w:tcW w:w="1732"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w:t>
            </w:r>
          </w:p>
        </w:tc>
        <w:tc>
          <w:tcPr>
            <w:tcW w:w="1376"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Надземная</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3,6111</w:t>
            </w:r>
          </w:p>
        </w:tc>
        <w:tc>
          <w:tcPr>
            <w:tcW w:w="1274"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0,14</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44,21</w:t>
            </w:r>
          </w:p>
        </w:tc>
        <w:tc>
          <w:tcPr>
            <w:tcW w:w="1718" w:type="dxa"/>
            <w:tcBorders>
              <w:top w:val="nil"/>
              <w:left w:val="nil"/>
              <w:bottom w:val="single" w:sz="4" w:space="0" w:color="000000"/>
              <w:right w:val="single" w:sz="4" w:space="0" w:color="000000"/>
            </w:tcBorders>
            <w:shd w:val="clear" w:color="000000" w:fill="FFFFFF"/>
            <w:vAlign w:val="bottom"/>
            <w:hideMark/>
          </w:tcPr>
          <w:p w:rsidR="00F206D4" w:rsidRPr="00F206D4" w:rsidRDefault="00F206D4" w:rsidP="00F206D4">
            <w:pPr>
              <w:spacing w:after="0" w:line="240" w:lineRule="auto"/>
              <w:jc w:val="center"/>
              <w:rPr>
                <w:rFonts w:ascii="Times New Roman" w:hAnsi="Times New Roman"/>
                <w:color w:val="000000"/>
                <w:sz w:val="20"/>
                <w:szCs w:val="20"/>
                <w:lang w:val="ru-RU" w:eastAsia="ru-RU"/>
              </w:rPr>
            </w:pPr>
            <w:r w:rsidRPr="00F206D4">
              <w:rPr>
                <w:rFonts w:ascii="Times New Roman" w:hAnsi="Times New Roman"/>
                <w:color w:val="000000"/>
                <w:sz w:val="20"/>
                <w:szCs w:val="20"/>
                <w:lang w:val="ru-RU" w:eastAsia="ru-RU"/>
              </w:rPr>
              <w:t>33,79</w:t>
            </w:r>
          </w:p>
        </w:tc>
      </w:tr>
    </w:tbl>
    <w:p w:rsidR="000E633D" w:rsidRDefault="000E633D" w:rsidP="000E633D">
      <w:pPr>
        <w:rPr>
          <w:rFonts w:ascii="Times New Roman" w:hAnsi="Times New Roman"/>
          <w:lang w:val="ru-RU"/>
        </w:rPr>
      </w:pPr>
    </w:p>
    <w:p w:rsidR="000E633D" w:rsidRDefault="000E633D" w:rsidP="000E633D">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4</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ФСК г. Ковылкино </w:t>
      </w:r>
      <w:r w:rsidRPr="00903EB5">
        <w:rPr>
          <w:rFonts w:ascii="Times New Roman" w:hAnsi="Times New Roman"/>
          <w:lang w:val="ru-RU"/>
        </w:rPr>
        <w:t xml:space="preserve">(параметры по </w:t>
      </w:r>
      <w:r>
        <w:rPr>
          <w:rFonts w:ascii="Times New Roman" w:hAnsi="Times New Roman"/>
          <w:lang w:val="ru-RU"/>
        </w:rPr>
        <w:t>потребителям</w:t>
      </w:r>
      <w:r w:rsidRPr="00903EB5">
        <w:rPr>
          <w:rFonts w:ascii="Times New Roman" w:hAnsi="Times New Roman"/>
          <w:lang w:val="ru-RU"/>
        </w:rPr>
        <w:t>)</w:t>
      </w:r>
    </w:p>
    <w:tbl>
      <w:tblPr>
        <w:tblW w:w="14660" w:type="dxa"/>
        <w:tblInd w:w="113" w:type="dxa"/>
        <w:tblLook w:val="04A0"/>
      </w:tblPr>
      <w:tblGrid>
        <w:gridCol w:w="1942"/>
        <w:gridCol w:w="1218"/>
        <w:gridCol w:w="1019"/>
        <w:gridCol w:w="1351"/>
        <w:gridCol w:w="1667"/>
        <w:gridCol w:w="1523"/>
        <w:gridCol w:w="1523"/>
        <w:gridCol w:w="1523"/>
        <w:gridCol w:w="1523"/>
        <w:gridCol w:w="1371"/>
      </w:tblGrid>
      <w:tr w:rsidR="000E633D" w:rsidRPr="00CA39C9" w:rsidTr="000E633D">
        <w:trPr>
          <w:trHeight w:val="1582"/>
        </w:trPr>
        <w:tc>
          <w:tcPr>
            <w:tcW w:w="194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Наименование узла</w:t>
            </w:r>
          </w:p>
        </w:tc>
        <w:tc>
          <w:tcPr>
            <w:tcW w:w="1218"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Расчетная нагрузка на отопление, Гкал/ч</w:t>
            </w:r>
          </w:p>
        </w:tc>
        <w:tc>
          <w:tcPr>
            <w:tcW w:w="1019"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Диаметр шайбы на под. тр-де перед СО, мм</w:t>
            </w:r>
          </w:p>
        </w:tc>
        <w:tc>
          <w:tcPr>
            <w:tcW w:w="1351"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Суммарный расход сетевой воды, т/ч</w:t>
            </w:r>
          </w:p>
        </w:tc>
        <w:tc>
          <w:tcPr>
            <w:tcW w:w="1667"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Располагаемый напоp на вводе потpебителя, м</w:t>
            </w:r>
          </w:p>
        </w:tc>
        <w:tc>
          <w:tcPr>
            <w:tcW w:w="1523"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Напор в подающем трубопроводе, м</w:t>
            </w:r>
          </w:p>
        </w:tc>
        <w:tc>
          <w:tcPr>
            <w:tcW w:w="1523"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Напоp в обpатном тpубопроводе, м</w:t>
            </w:r>
          </w:p>
        </w:tc>
        <w:tc>
          <w:tcPr>
            <w:tcW w:w="1523"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Давление в подающем трубопроводе, м</w:t>
            </w:r>
          </w:p>
        </w:tc>
        <w:tc>
          <w:tcPr>
            <w:tcW w:w="1523"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Давление в обратном трубопроводе, м</w:t>
            </w:r>
          </w:p>
        </w:tc>
        <w:tc>
          <w:tcPr>
            <w:tcW w:w="1371"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Путь, пройденный от источника, м</w:t>
            </w:r>
          </w:p>
        </w:tc>
      </w:tr>
      <w:tr w:rsidR="000E633D" w:rsidRPr="000E633D" w:rsidTr="000E633D">
        <w:trPr>
          <w:trHeight w:val="307"/>
        </w:trPr>
        <w:tc>
          <w:tcPr>
            <w:tcW w:w="194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Административный блок</w:t>
            </w:r>
          </w:p>
        </w:tc>
        <w:tc>
          <w:tcPr>
            <w:tcW w:w="121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0,047</w:t>
            </w:r>
          </w:p>
        </w:tc>
        <w:tc>
          <w:tcPr>
            <w:tcW w:w="101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5,545</w:t>
            </w:r>
          </w:p>
        </w:tc>
        <w:tc>
          <w:tcPr>
            <w:tcW w:w="1351"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1,371</w:t>
            </w:r>
          </w:p>
        </w:tc>
        <w:tc>
          <w:tcPr>
            <w:tcW w:w="166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19,91</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182,47</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162,554</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39,52</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19,6</w:t>
            </w:r>
          </w:p>
        </w:tc>
        <w:tc>
          <w:tcPr>
            <w:tcW w:w="1371"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76</w:t>
            </w:r>
          </w:p>
        </w:tc>
      </w:tr>
      <w:tr w:rsidR="000E633D" w:rsidRPr="000E633D" w:rsidTr="000E633D">
        <w:trPr>
          <w:trHeight w:val="307"/>
        </w:trPr>
        <w:tc>
          <w:tcPr>
            <w:tcW w:w="194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Фок спортивный зал</w:t>
            </w:r>
          </w:p>
        </w:tc>
        <w:tc>
          <w:tcPr>
            <w:tcW w:w="121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0,171</w:t>
            </w:r>
          </w:p>
        </w:tc>
        <w:tc>
          <w:tcPr>
            <w:tcW w:w="101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10,627</w:t>
            </w:r>
          </w:p>
        </w:tc>
        <w:tc>
          <w:tcPr>
            <w:tcW w:w="1351"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4,968</w:t>
            </w:r>
          </w:p>
        </w:tc>
        <w:tc>
          <w:tcPr>
            <w:tcW w:w="166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19,4</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182,21</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162,811</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39,26</w:t>
            </w:r>
          </w:p>
        </w:tc>
        <w:tc>
          <w:tcPr>
            <w:tcW w:w="152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19,86</w:t>
            </w:r>
          </w:p>
        </w:tc>
        <w:tc>
          <w:tcPr>
            <w:tcW w:w="1371"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76</w:t>
            </w:r>
          </w:p>
        </w:tc>
      </w:tr>
    </w:tbl>
    <w:p w:rsidR="003D22DE" w:rsidRDefault="003D22DE" w:rsidP="00A21532">
      <w:pPr>
        <w:rPr>
          <w:lang w:val="ru-RU"/>
        </w:rPr>
      </w:pPr>
    </w:p>
    <w:p w:rsidR="000E633D" w:rsidRDefault="000E633D" w:rsidP="000E633D">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5</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ФСК г. Ковылкино </w:t>
      </w:r>
      <w:r w:rsidRPr="00903EB5">
        <w:rPr>
          <w:rFonts w:ascii="Times New Roman" w:hAnsi="Times New Roman"/>
          <w:lang w:val="ru-RU"/>
        </w:rPr>
        <w:t xml:space="preserve">(параметры по </w:t>
      </w:r>
      <w:r>
        <w:rPr>
          <w:rFonts w:ascii="Times New Roman" w:hAnsi="Times New Roman"/>
          <w:lang w:val="ru-RU"/>
        </w:rPr>
        <w:t>сетям</w:t>
      </w:r>
      <w:r w:rsidRPr="00903EB5">
        <w:rPr>
          <w:rFonts w:ascii="Times New Roman" w:hAnsi="Times New Roman"/>
          <w:lang w:val="ru-RU"/>
        </w:rPr>
        <w:t>)</w:t>
      </w:r>
    </w:p>
    <w:tbl>
      <w:tblPr>
        <w:tblW w:w="14809" w:type="dxa"/>
        <w:tblInd w:w="113" w:type="dxa"/>
        <w:tblLook w:val="04A0"/>
      </w:tblPr>
      <w:tblGrid>
        <w:gridCol w:w="1802"/>
        <w:gridCol w:w="2217"/>
        <w:gridCol w:w="1138"/>
        <w:gridCol w:w="1752"/>
        <w:gridCol w:w="1393"/>
        <w:gridCol w:w="1739"/>
        <w:gridCol w:w="1290"/>
        <w:gridCol w:w="1739"/>
        <w:gridCol w:w="1739"/>
      </w:tblGrid>
      <w:tr w:rsidR="000E633D" w:rsidRPr="00CA39C9" w:rsidTr="00A96095">
        <w:trPr>
          <w:trHeight w:val="2116"/>
        </w:trPr>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Наименование начала участка</w:t>
            </w:r>
          </w:p>
        </w:tc>
        <w:tc>
          <w:tcPr>
            <w:tcW w:w="2217"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Наименование конца участка</w:t>
            </w:r>
          </w:p>
        </w:tc>
        <w:tc>
          <w:tcPr>
            <w:tcW w:w="1138"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Длина участка, м</w:t>
            </w:r>
          </w:p>
        </w:tc>
        <w:tc>
          <w:tcPr>
            <w:tcW w:w="1752"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Внутpенний диаметp подающего тpубопpовода, м</w:t>
            </w:r>
          </w:p>
        </w:tc>
        <w:tc>
          <w:tcPr>
            <w:tcW w:w="1393"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Вид прокладки тепловой сети</w:t>
            </w:r>
          </w:p>
        </w:tc>
        <w:tc>
          <w:tcPr>
            <w:tcW w:w="1739"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Расход воды в подающем трубопроводе, т/ч</w:t>
            </w:r>
          </w:p>
        </w:tc>
        <w:tc>
          <w:tcPr>
            <w:tcW w:w="1290"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Скорость движения воды в под.тр-де, м/с</w:t>
            </w:r>
          </w:p>
        </w:tc>
        <w:tc>
          <w:tcPr>
            <w:tcW w:w="1739"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Тепловые потери в подающем трубопроводе, ккал/ч</w:t>
            </w:r>
          </w:p>
        </w:tc>
        <w:tc>
          <w:tcPr>
            <w:tcW w:w="1739" w:type="dxa"/>
            <w:tcBorders>
              <w:top w:val="single" w:sz="4" w:space="0" w:color="000000"/>
              <w:left w:val="nil"/>
              <w:bottom w:val="single" w:sz="4" w:space="0" w:color="000000"/>
              <w:right w:val="single" w:sz="4" w:space="0" w:color="000000"/>
            </w:tcBorders>
            <w:shd w:val="clear" w:color="auto" w:fill="auto"/>
            <w:vAlign w:val="bottom"/>
            <w:hideMark/>
          </w:tcPr>
          <w:p w:rsidR="000E633D" w:rsidRPr="000E633D" w:rsidRDefault="000E633D" w:rsidP="000E633D">
            <w:pPr>
              <w:spacing w:after="0" w:line="240" w:lineRule="auto"/>
              <w:jc w:val="center"/>
              <w:rPr>
                <w:rFonts w:ascii="Times New Roman" w:hAnsi="Times New Roman"/>
                <w:b/>
                <w:bCs/>
                <w:color w:val="000000"/>
                <w:sz w:val="20"/>
                <w:szCs w:val="20"/>
                <w:lang w:val="ru-RU" w:eastAsia="ru-RU"/>
              </w:rPr>
            </w:pPr>
            <w:r w:rsidRPr="000E633D">
              <w:rPr>
                <w:rFonts w:ascii="Times New Roman" w:hAnsi="Times New Roman"/>
                <w:b/>
                <w:bCs/>
                <w:color w:val="000000"/>
                <w:sz w:val="20"/>
                <w:szCs w:val="20"/>
                <w:lang w:val="ru-RU" w:eastAsia="ru-RU"/>
              </w:rPr>
              <w:t>Тепловые потери в обратном трубопроводе, ккал/ч</w:t>
            </w:r>
          </w:p>
        </w:tc>
      </w:tr>
      <w:tr w:rsidR="000E633D" w:rsidRPr="000E633D" w:rsidTr="00A96095">
        <w:trPr>
          <w:trHeight w:val="677"/>
        </w:trPr>
        <w:tc>
          <w:tcPr>
            <w:tcW w:w="180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ТУ-1</w:t>
            </w:r>
          </w:p>
        </w:tc>
        <w:tc>
          <w:tcPr>
            <w:tcW w:w="221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ТУ-2</w:t>
            </w:r>
          </w:p>
        </w:tc>
        <w:tc>
          <w:tcPr>
            <w:tcW w:w="113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60</w:t>
            </w:r>
          </w:p>
        </w:tc>
        <w:tc>
          <w:tcPr>
            <w:tcW w:w="1752"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0,125</w:t>
            </w:r>
          </w:p>
        </w:tc>
        <w:tc>
          <w:tcPr>
            <w:tcW w:w="139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Надземная</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6,3401</w:t>
            </w:r>
          </w:p>
        </w:tc>
        <w:tc>
          <w:tcPr>
            <w:tcW w:w="1290"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0,155</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2925,71</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2265,68</w:t>
            </w:r>
          </w:p>
        </w:tc>
      </w:tr>
      <w:tr w:rsidR="000E633D" w:rsidRPr="000E633D" w:rsidTr="00A96095">
        <w:trPr>
          <w:trHeight w:val="677"/>
        </w:trPr>
        <w:tc>
          <w:tcPr>
            <w:tcW w:w="180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lastRenderedPageBreak/>
              <w:t>ТУ-2</w:t>
            </w:r>
          </w:p>
        </w:tc>
        <w:tc>
          <w:tcPr>
            <w:tcW w:w="221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ТУ-3</w:t>
            </w:r>
          </w:p>
        </w:tc>
        <w:tc>
          <w:tcPr>
            <w:tcW w:w="113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5</w:t>
            </w:r>
          </w:p>
        </w:tc>
        <w:tc>
          <w:tcPr>
            <w:tcW w:w="1752"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w:t>
            </w:r>
          </w:p>
        </w:tc>
        <w:tc>
          <w:tcPr>
            <w:tcW w:w="139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Надземная</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6,3384</w:t>
            </w:r>
          </w:p>
        </w:tc>
        <w:tc>
          <w:tcPr>
            <w:tcW w:w="1290"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0,245</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220,81</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168,86</w:t>
            </w:r>
          </w:p>
        </w:tc>
      </w:tr>
      <w:tr w:rsidR="000E633D" w:rsidRPr="000E633D" w:rsidTr="00A96095">
        <w:trPr>
          <w:trHeight w:val="677"/>
        </w:trPr>
        <w:tc>
          <w:tcPr>
            <w:tcW w:w="180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Котельная ФОК без Ледового</w:t>
            </w:r>
          </w:p>
        </w:tc>
        <w:tc>
          <w:tcPr>
            <w:tcW w:w="221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ТУ-1</w:t>
            </w:r>
          </w:p>
        </w:tc>
        <w:tc>
          <w:tcPr>
            <w:tcW w:w="113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6</w:t>
            </w:r>
          </w:p>
        </w:tc>
        <w:tc>
          <w:tcPr>
            <w:tcW w:w="1752"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0,15</w:t>
            </w:r>
          </w:p>
        </w:tc>
        <w:tc>
          <w:tcPr>
            <w:tcW w:w="139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Надземная</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6,3404</w:t>
            </w:r>
          </w:p>
        </w:tc>
        <w:tc>
          <w:tcPr>
            <w:tcW w:w="1290"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0,107</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312,6</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236,76</w:t>
            </w:r>
          </w:p>
        </w:tc>
      </w:tr>
      <w:tr w:rsidR="000E633D" w:rsidRPr="000E633D" w:rsidTr="00A96095">
        <w:trPr>
          <w:trHeight w:val="1184"/>
        </w:trPr>
        <w:tc>
          <w:tcPr>
            <w:tcW w:w="180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ТУ-3</w:t>
            </w:r>
          </w:p>
        </w:tc>
        <w:tc>
          <w:tcPr>
            <w:tcW w:w="221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Административный блок</w:t>
            </w:r>
          </w:p>
        </w:tc>
        <w:tc>
          <w:tcPr>
            <w:tcW w:w="113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5</w:t>
            </w:r>
          </w:p>
        </w:tc>
        <w:tc>
          <w:tcPr>
            <w:tcW w:w="1752"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0,1</w:t>
            </w:r>
          </w:p>
        </w:tc>
        <w:tc>
          <w:tcPr>
            <w:tcW w:w="139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Надземная</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1,3706</w:t>
            </w:r>
          </w:p>
        </w:tc>
        <w:tc>
          <w:tcPr>
            <w:tcW w:w="1290"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0,053</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220,75</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168,95</w:t>
            </w:r>
          </w:p>
        </w:tc>
      </w:tr>
      <w:tr w:rsidR="000E633D" w:rsidRPr="000E633D" w:rsidTr="00A96095">
        <w:trPr>
          <w:trHeight w:val="677"/>
        </w:trPr>
        <w:tc>
          <w:tcPr>
            <w:tcW w:w="1802" w:type="dxa"/>
            <w:tcBorders>
              <w:top w:val="nil"/>
              <w:left w:val="single" w:sz="4" w:space="0" w:color="000000"/>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ТУ-3</w:t>
            </w:r>
          </w:p>
        </w:tc>
        <w:tc>
          <w:tcPr>
            <w:tcW w:w="2217"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Фок спортивный зал</w:t>
            </w:r>
          </w:p>
        </w:tc>
        <w:tc>
          <w:tcPr>
            <w:tcW w:w="1138"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5</w:t>
            </w:r>
          </w:p>
        </w:tc>
        <w:tc>
          <w:tcPr>
            <w:tcW w:w="1752"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0,05</w:t>
            </w:r>
          </w:p>
        </w:tc>
        <w:tc>
          <w:tcPr>
            <w:tcW w:w="1393"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Надземная</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4,9677</w:t>
            </w:r>
          </w:p>
        </w:tc>
        <w:tc>
          <w:tcPr>
            <w:tcW w:w="1290"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0,831</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158,18</w:t>
            </w:r>
          </w:p>
        </w:tc>
        <w:tc>
          <w:tcPr>
            <w:tcW w:w="1739" w:type="dxa"/>
            <w:tcBorders>
              <w:top w:val="nil"/>
              <w:left w:val="nil"/>
              <w:bottom w:val="single" w:sz="4" w:space="0" w:color="000000"/>
              <w:right w:val="single" w:sz="4" w:space="0" w:color="000000"/>
            </w:tcBorders>
            <w:shd w:val="clear" w:color="000000" w:fill="FFFFFF"/>
            <w:vAlign w:val="bottom"/>
            <w:hideMark/>
          </w:tcPr>
          <w:p w:rsidR="000E633D" w:rsidRPr="000E633D" w:rsidRDefault="000E633D" w:rsidP="000E633D">
            <w:pPr>
              <w:spacing w:after="0" w:line="240" w:lineRule="auto"/>
              <w:jc w:val="center"/>
              <w:rPr>
                <w:rFonts w:ascii="Times New Roman" w:hAnsi="Times New Roman"/>
                <w:color w:val="000000"/>
                <w:sz w:val="20"/>
                <w:szCs w:val="20"/>
                <w:lang w:val="ru-RU" w:eastAsia="ru-RU"/>
              </w:rPr>
            </w:pPr>
            <w:r w:rsidRPr="000E633D">
              <w:rPr>
                <w:rFonts w:ascii="Times New Roman" w:hAnsi="Times New Roman"/>
                <w:color w:val="000000"/>
                <w:sz w:val="20"/>
                <w:szCs w:val="20"/>
                <w:lang w:val="ru-RU" w:eastAsia="ru-RU"/>
              </w:rPr>
              <w:t>117,29</w:t>
            </w:r>
          </w:p>
        </w:tc>
      </w:tr>
    </w:tbl>
    <w:p w:rsidR="000E633D" w:rsidRDefault="000E633D" w:rsidP="00A21532">
      <w:pPr>
        <w:rPr>
          <w:lang w:val="ru-RU"/>
        </w:rPr>
      </w:pPr>
    </w:p>
    <w:p w:rsidR="00F46ED8" w:rsidRDefault="00F46ED8" w:rsidP="00F46ED8">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6</w:t>
      </w:r>
      <w:r w:rsidRPr="00903EB5">
        <w:rPr>
          <w:rFonts w:ascii="Times New Roman" w:hAnsi="Times New Roman"/>
          <w:lang w:val="ru-RU"/>
        </w:rPr>
        <w:t xml:space="preserve">. – Результаты гидравлического расчета СЦТ от котельной </w:t>
      </w:r>
      <w:r w:rsidR="00A52B07">
        <w:rPr>
          <w:rFonts w:ascii="Times New Roman" w:hAnsi="Times New Roman"/>
          <w:lang w:val="ru-RU"/>
        </w:rPr>
        <w:t>по ул. Фролова 7Б</w:t>
      </w:r>
      <w:r>
        <w:rPr>
          <w:rFonts w:ascii="Times New Roman" w:hAnsi="Times New Roman"/>
          <w:lang w:val="ru-RU"/>
        </w:rPr>
        <w:t xml:space="preserve"> </w:t>
      </w:r>
      <w:r w:rsidRPr="00903EB5">
        <w:rPr>
          <w:rFonts w:ascii="Times New Roman" w:hAnsi="Times New Roman"/>
          <w:lang w:val="ru-RU"/>
        </w:rPr>
        <w:t xml:space="preserve">(параметры по </w:t>
      </w:r>
      <w:r w:rsidR="00A52B07">
        <w:rPr>
          <w:rFonts w:ascii="Times New Roman" w:hAnsi="Times New Roman"/>
          <w:lang w:val="ru-RU"/>
        </w:rPr>
        <w:t>потребителям</w:t>
      </w:r>
      <w:r w:rsidRPr="00903EB5">
        <w:rPr>
          <w:rFonts w:ascii="Times New Roman" w:hAnsi="Times New Roman"/>
          <w:lang w:val="ru-RU"/>
        </w:rPr>
        <w:t>)</w:t>
      </w:r>
    </w:p>
    <w:tbl>
      <w:tblPr>
        <w:tblW w:w="14842" w:type="dxa"/>
        <w:tblInd w:w="113" w:type="dxa"/>
        <w:tblLook w:val="04A0"/>
      </w:tblPr>
      <w:tblGrid>
        <w:gridCol w:w="2083"/>
        <w:gridCol w:w="1607"/>
        <w:gridCol w:w="1344"/>
        <w:gridCol w:w="1783"/>
        <w:gridCol w:w="2199"/>
        <w:gridCol w:w="2009"/>
        <w:gridCol w:w="2009"/>
        <w:gridCol w:w="1808"/>
      </w:tblGrid>
      <w:tr w:rsidR="00A52B07" w:rsidRPr="00CA39C9" w:rsidTr="00A52B07">
        <w:trPr>
          <w:trHeight w:val="1587"/>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Наименование узла</w:t>
            </w:r>
          </w:p>
        </w:tc>
        <w:tc>
          <w:tcPr>
            <w:tcW w:w="1607"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Расчетная нагрузка на отопление, Гкал/ч</w:t>
            </w:r>
          </w:p>
        </w:tc>
        <w:tc>
          <w:tcPr>
            <w:tcW w:w="1344"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Диаметр шайбы на обр. тр-де после СО, мм</w:t>
            </w:r>
          </w:p>
        </w:tc>
        <w:tc>
          <w:tcPr>
            <w:tcW w:w="1783"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Суммарный расход сетевой воды, т/ч</w:t>
            </w:r>
          </w:p>
        </w:tc>
        <w:tc>
          <w:tcPr>
            <w:tcW w:w="2199"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Располагаемый напоp на вводе потpебителя, м</w:t>
            </w:r>
          </w:p>
        </w:tc>
        <w:tc>
          <w:tcPr>
            <w:tcW w:w="2009"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Давление в подающем трубопроводе, м</w:t>
            </w:r>
          </w:p>
        </w:tc>
        <w:tc>
          <w:tcPr>
            <w:tcW w:w="2009"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Давление в обратном трубопроводе, м</w:t>
            </w:r>
          </w:p>
        </w:tc>
        <w:tc>
          <w:tcPr>
            <w:tcW w:w="1808"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Путь, пройденный от источника, м</w:t>
            </w:r>
          </w:p>
        </w:tc>
      </w:tr>
      <w:tr w:rsidR="00A52B07" w:rsidRPr="00A52B07" w:rsidTr="00A52B07">
        <w:trPr>
          <w:trHeight w:val="308"/>
        </w:trPr>
        <w:tc>
          <w:tcPr>
            <w:tcW w:w="2083" w:type="dxa"/>
            <w:tcBorders>
              <w:top w:val="nil"/>
              <w:left w:val="single" w:sz="4" w:space="0" w:color="000000"/>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ул.Фролова, 9А</w:t>
            </w:r>
          </w:p>
        </w:tc>
        <w:tc>
          <w:tcPr>
            <w:tcW w:w="1607"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0,236</w:t>
            </w:r>
          </w:p>
        </w:tc>
        <w:tc>
          <w:tcPr>
            <w:tcW w:w="1344"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w:t>
            </w:r>
          </w:p>
        </w:tc>
        <w:tc>
          <w:tcPr>
            <w:tcW w:w="1783"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6,754</w:t>
            </w:r>
          </w:p>
        </w:tc>
        <w:tc>
          <w:tcPr>
            <w:tcW w:w="219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9,96</w:t>
            </w:r>
          </w:p>
        </w:tc>
        <w:tc>
          <w:tcPr>
            <w:tcW w:w="200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19,98</w:t>
            </w:r>
          </w:p>
        </w:tc>
        <w:tc>
          <w:tcPr>
            <w:tcW w:w="200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10,02</w:t>
            </w:r>
          </w:p>
        </w:tc>
        <w:tc>
          <w:tcPr>
            <w:tcW w:w="1808"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9</w:t>
            </w:r>
          </w:p>
        </w:tc>
      </w:tr>
      <w:tr w:rsidR="00A52B07" w:rsidRPr="00A52B07" w:rsidTr="00A52B07">
        <w:trPr>
          <w:trHeight w:val="308"/>
        </w:trPr>
        <w:tc>
          <w:tcPr>
            <w:tcW w:w="2083" w:type="dxa"/>
            <w:tcBorders>
              <w:top w:val="nil"/>
              <w:left w:val="single" w:sz="4" w:space="0" w:color="000000"/>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ул.Фролова, 7А</w:t>
            </w:r>
          </w:p>
        </w:tc>
        <w:tc>
          <w:tcPr>
            <w:tcW w:w="1607"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0,121</w:t>
            </w:r>
          </w:p>
        </w:tc>
        <w:tc>
          <w:tcPr>
            <w:tcW w:w="1344"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10,488</w:t>
            </w:r>
          </w:p>
        </w:tc>
        <w:tc>
          <w:tcPr>
            <w:tcW w:w="1783"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3,468</w:t>
            </w:r>
          </w:p>
        </w:tc>
        <w:tc>
          <w:tcPr>
            <w:tcW w:w="219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9,98</w:t>
            </w:r>
          </w:p>
        </w:tc>
        <w:tc>
          <w:tcPr>
            <w:tcW w:w="200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19,98</w:t>
            </w:r>
          </w:p>
        </w:tc>
        <w:tc>
          <w:tcPr>
            <w:tcW w:w="200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10</w:t>
            </w:r>
          </w:p>
        </w:tc>
        <w:tc>
          <w:tcPr>
            <w:tcW w:w="1808"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9</w:t>
            </w:r>
          </w:p>
        </w:tc>
      </w:tr>
    </w:tbl>
    <w:p w:rsidR="000E633D" w:rsidRDefault="000E633D" w:rsidP="00A21532">
      <w:pPr>
        <w:rPr>
          <w:lang w:val="ru-RU"/>
        </w:rPr>
      </w:pPr>
    </w:p>
    <w:p w:rsidR="00E1021C" w:rsidRDefault="00E1021C" w:rsidP="00E1021C">
      <w:pPr>
        <w:rPr>
          <w:rFonts w:ascii="Times New Roman" w:hAnsi="Times New Roman"/>
          <w:lang w:val="ru-RU"/>
        </w:rPr>
      </w:pPr>
      <w:r w:rsidRPr="00903EB5">
        <w:rPr>
          <w:rFonts w:ascii="Times New Roman" w:hAnsi="Times New Roman"/>
          <w:lang w:val="ru-RU"/>
        </w:rPr>
        <w:t>Таблица 1.</w:t>
      </w:r>
      <w:r>
        <w:rPr>
          <w:rFonts w:ascii="Times New Roman" w:hAnsi="Times New Roman"/>
          <w:lang w:val="ru-RU"/>
        </w:rPr>
        <w:t>5</w:t>
      </w:r>
      <w:r w:rsidR="00A55B1E">
        <w:rPr>
          <w:rFonts w:ascii="Times New Roman" w:hAnsi="Times New Roman"/>
          <w:lang w:val="ru-RU"/>
        </w:rPr>
        <w:t>7</w:t>
      </w:r>
      <w:r w:rsidRPr="00903EB5">
        <w:rPr>
          <w:rFonts w:ascii="Times New Roman" w:hAnsi="Times New Roman"/>
          <w:lang w:val="ru-RU"/>
        </w:rPr>
        <w:t xml:space="preserve">. – Результаты гидравлического расчета СЦТ от котельной </w:t>
      </w:r>
      <w:r>
        <w:rPr>
          <w:rFonts w:ascii="Times New Roman" w:hAnsi="Times New Roman"/>
          <w:lang w:val="ru-RU"/>
        </w:rPr>
        <w:t xml:space="preserve">по ул. Фролова 7Б </w:t>
      </w:r>
      <w:r w:rsidRPr="00903EB5">
        <w:rPr>
          <w:rFonts w:ascii="Times New Roman" w:hAnsi="Times New Roman"/>
          <w:lang w:val="ru-RU"/>
        </w:rPr>
        <w:t xml:space="preserve">(параметры по </w:t>
      </w:r>
      <w:r w:rsidR="00A52B07">
        <w:rPr>
          <w:rFonts w:ascii="Times New Roman" w:hAnsi="Times New Roman"/>
          <w:lang w:val="ru-RU"/>
        </w:rPr>
        <w:t>сетям</w:t>
      </w:r>
      <w:r w:rsidRPr="00903EB5">
        <w:rPr>
          <w:rFonts w:ascii="Times New Roman" w:hAnsi="Times New Roman"/>
          <w:lang w:val="ru-RU"/>
        </w:rPr>
        <w:t>)</w:t>
      </w:r>
    </w:p>
    <w:tbl>
      <w:tblPr>
        <w:tblW w:w="14662" w:type="dxa"/>
        <w:tblInd w:w="113" w:type="dxa"/>
        <w:tblLook w:val="04A0"/>
      </w:tblPr>
      <w:tblGrid>
        <w:gridCol w:w="1836"/>
        <w:gridCol w:w="1836"/>
        <w:gridCol w:w="1159"/>
        <w:gridCol w:w="1785"/>
        <w:gridCol w:w="1419"/>
        <w:gridCol w:w="1771"/>
        <w:gridCol w:w="1314"/>
        <w:gridCol w:w="1771"/>
        <w:gridCol w:w="1771"/>
      </w:tblGrid>
      <w:tr w:rsidR="00A52B07" w:rsidRPr="00CA39C9" w:rsidTr="00A52B07">
        <w:trPr>
          <w:trHeight w:val="1549"/>
        </w:trPr>
        <w:tc>
          <w:tcPr>
            <w:tcW w:w="183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Наименование начала участка</w:t>
            </w:r>
          </w:p>
        </w:tc>
        <w:tc>
          <w:tcPr>
            <w:tcW w:w="1836"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Наименование конца участка</w:t>
            </w:r>
          </w:p>
        </w:tc>
        <w:tc>
          <w:tcPr>
            <w:tcW w:w="1159"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Длина участка, м</w:t>
            </w:r>
          </w:p>
        </w:tc>
        <w:tc>
          <w:tcPr>
            <w:tcW w:w="1785"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Внутpенний диаметp подающего тpубопpовода, м</w:t>
            </w:r>
          </w:p>
        </w:tc>
        <w:tc>
          <w:tcPr>
            <w:tcW w:w="1419"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Вид прокладки тепловой сети</w:t>
            </w:r>
          </w:p>
        </w:tc>
        <w:tc>
          <w:tcPr>
            <w:tcW w:w="1771"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Скорость движения воды в под.тр-де, м/с</w:t>
            </w:r>
          </w:p>
        </w:tc>
        <w:tc>
          <w:tcPr>
            <w:tcW w:w="1771"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Тепловые потери в подающем трубопроводе, ккал/ч</w:t>
            </w:r>
          </w:p>
        </w:tc>
        <w:tc>
          <w:tcPr>
            <w:tcW w:w="1771" w:type="dxa"/>
            <w:tcBorders>
              <w:top w:val="single" w:sz="4" w:space="0" w:color="000000"/>
              <w:left w:val="nil"/>
              <w:bottom w:val="single" w:sz="4" w:space="0" w:color="000000"/>
              <w:right w:val="single" w:sz="4" w:space="0" w:color="000000"/>
            </w:tcBorders>
            <w:shd w:val="clear" w:color="auto" w:fill="auto"/>
            <w:vAlign w:val="bottom"/>
            <w:hideMark/>
          </w:tcPr>
          <w:p w:rsidR="00A52B07" w:rsidRPr="00A52B07" w:rsidRDefault="00A52B07" w:rsidP="00A52B07">
            <w:pPr>
              <w:spacing w:after="0" w:line="240" w:lineRule="auto"/>
              <w:jc w:val="center"/>
              <w:rPr>
                <w:rFonts w:ascii="Times New Roman" w:hAnsi="Times New Roman"/>
                <w:b/>
                <w:bCs/>
                <w:color w:val="000000"/>
                <w:sz w:val="20"/>
                <w:szCs w:val="20"/>
                <w:lang w:val="ru-RU" w:eastAsia="ru-RU"/>
              </w:rPr>
            </w:pPr>
            <w:r w:rsidRPr="00A52B07">
              <w:rPr>
                <w:rFonts w:ascii="Times New Roman" w:hAnsi="Times New Roman"/>
                <w:b/>
                <w:bCs/>
                <w:color w:val="000000"/>
                <w:sz w:val="20"/>
                <w:szCs w:val="20"/>
                <w:lang w:val="ru-RU" w:eastAsia="ru-RU"/>
              </w:rPr>
              <w:t>Тепловые потери в обратном трубопроводе, ккал/ч</w:t>
            </w:r>
          </w:p>
        </w:tc>
      </w:tr>
      <w:tr w:rsidR="00A52B07" w:rsidRPr="00A52B07" w:rsidTr="00A52B07">
        <w:trPr>
          <w:trHeight w:val="880"/>
        </w:trPr>
        <w:tc>
          <w:tcPr>
            <w:tcW w:w="1836" w:type="dxa"/>
            <w:tcBorders>
              <w:top w:val="nil"/>
              <w:left w:val="single" w:sz="4" w:space="0" w:color="000000"/>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lastRenderedPageBreak/>
              <w:t>Котельная Фролова 600кВт</w:t>
            </w:r>
          </w:p>
        </w:tc>
        <w:tc>
          <w:tcPr>
            <w:tcW w:w="1836"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ТУ-1</w:t>
            </w:r>
          </w:p>
        </w:tc>
        <w:tc>
          <w:tcPr>
            <w:tcW w:w="115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w:t>
            </w:r>
          </w:p>
        </w:tc>
        <w:tc>
          <w:tcPr>
            <w:tcW w:w="1785"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0,1</w:t>
            </w:r>
          </w:p>
        </w:tc>
        <w:tc>
          <w:tcPr>
            <w:tcW w:w="141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Надземная</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10,2218</w:t>
            </w:r>
          </w:p>
        </w:tc>
        <w:tc>
          <w:tcPr>
            <w:tcW w:w="1314"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0,396</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44,34</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33,77</w:t>
            </w:r>
          </w:p>
        </w:tc>
      </w:tr>
      <w:tr w:rsidR="00A52B07" w:rsidRPr="00A52B07" w:rsidTr="00A52B07">
        <w:trPr>
          <w:trHeight w:val="880"/>
        </w:trPr>
        <w:tc>
          <w:tcPr>
            <w:tcW w:w="1836" w:type="dxa"/>
            <w:tcBorders>
              <w:top w:val="nil"/>
              <w:left w:val="single" w:sz="4" w:space="0" w:color="000000"/>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ТУ-1</w:t>
            </w:r>
          </w:p>
        </w:tc>
        <w:tc>
          <w:tcPr>
            <w:tcW w:w="1836"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ул.Фролова, 9А</w:t>
            </w:r>
          </w:p>
        </w:tc>
        <w:tc>
          <w:tcPr>
            <w:tcW w:w="115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8</w:t>
            </w:r>
          </w:p>
        </w:tc>
        <w:tc>
          <w:tcPr>
            <w:tcW w:w="1785"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0,1</w:t>
            </w:r>
          </w:p>
        </w:tc>
        <w:tc>
          <w:tcPr>
            <w:tcW w:w="141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Надземная</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6,754</w:t>
            </w:r>
          </w:p>
        </w:tc>
        <w:tc>
          <w:tcPr>
            <w:tcW w:w="1314"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0,261</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354,73</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270,32</w:t>
            </w:r>
          </w:p>
        </w:tc>
      </w:tr>
      <w:tr w:rsidR="00A52B07" w:rsidRPr="00A52B07" w:rsidTr="00A52B07">
        <w:trPr>
          <w:trHeight w:val="880"/>
        </w:trPr>
        <w:tc>
          <w:tcPr>
            <w:tcW w:w="1836" w:type="dxa"/>
            <w:tcBorders>
              <w:top w:val="nil"/>
              <w:left w:val="single" w:sz="4" w:space="0" w:color="000000"/>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ТУ-1</w:t>
            </w:r>
          </w:p>
        </w:tc>
        <w:tc>
          <w:tcPr>
            <w:tcW w:w="1836"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ул.Фролова, 7А</w:t>
            </w:r>
          </w:p>
        </w:tc>
        <w:tc>
          <w:tcPr>
            <w:tcW w:w="115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8</w:t>
            </w:r>
          </w:p>
        </w:tc>
        <w:tc>
          <w:tcPr>
            <w:tcW w:w="1785"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0,1</w:t>
            </w:r>
          </w:p>
        </w:tc>
        <w:tc>
          <w:tcPr>
            <w:tcW w:w="1419"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Надземная</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3,4679</w:t>
            </w:r>
          </w:p>
        </w:tc>
        <w:tc>
          <w:tcPr>
            <w:tcW w:w="1314"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0,134</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354,73</w:t>
            </w:r>
          </w:p>
        </w:tc>
        <w:tc>
          <w:tcPr>
            <w:tcW w:w="1771" w:type="dxa"/>
            <w:tcBorders>
              <w:top w:val="nil"/>
              <w:left w:val="nil"/>
              <w:bottom w:val="single" w:sz="4" w:space="0" w:color="000000"/>
              <w:right w:val="single" w:sz="4" w:space="0" w:color="000000"/>
            </w:tcBorders>
            <w:shd w:val="clear" w:color="000000" w:fill="FFFFFF"/>
            <w:vAlign w:val="bottom"/>
            <w:hideMark/>
          </w:tcPr>
          <w:p w:rsidR="00A52B07" w:rsidRPr="00A52B07" w:rsidRDefault="00A52B07" w:rsidP="00A52B07">
            <w:pPr>
              <w:spacing w:after="0" w:line="240" w:lineRule="auto"/>
              <w:jc w:val="center"/>
              <w:rPr>
                <w:rFonts w:ascii="Times New Roman" w:hAnsi="Times New Roman"/>
                <w:color w:val="000000"/>
                <w:sz w:val="20"/>
                <w:szCs w:val="20"/>
                <w:lang w:val="ru-RU" w:eastAsia="ru-RU"/>
              </w:rPr>
            </w:pPr>
            <w:r w:rsidRPr="00A52B07">
              <w:rPr>
                <w:rFonts w:ascii="Times New Roman" w:hAnsi="Times New Roman"/>
                <w:color w:val="000000"/>
                <w:sz w:val="20"/>
                <w:szCs w:val="20"/>
                <w:lang w:val="ru-RU" w:eastAsia="ru-RU"/>
              </w:rPr>
              <w:t>270,32</w:t>
            </w:r>
          </w:p>
        </w:tc>
      </w:tr>
    </w:tbl>
    <w:p w:rsidR="000E633D" w:rsidRDefault="000E633D" w:rsidP="00A21532">
      <w:pPr>
        <w:rPr>
          <w:lang w:val="ru-RU"/>
        </w:rPr>
      </w:pPr>
    </w:p>
    <w:p w:rsidR="000E633D" w:rsidRDefault="000E633D"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A21532">
      <w:pPr>
        <w:rPr>
          <w:lang w:val="ru-RU"/>
        </w:rPr>
      </w:pPr>
    </w:p>
    <w:p w:rsidR="00BA3F73" w:rsidRDefault="00BA3F73" w:rsidP="00BA3F73">
      <w:pPr>
        <w:tabs>
          <w:tab w:val="left" w:pos="4530"/>
        </w:tabs>
        <w:rPr>
          <w:lang w:val="ru-RU"/>
        </w:rPr>
        <w:sectPr w:rsidR="00BA3F73" w:rsidSect="00A21532">
          <w:pgSz w:w="16838" w:h="11906" w:orient="landscape"/>
          <w:pgMar w:top="1134" w:right="992" w:bottom="851" w:left="1134" w:header="709" w:footer="709" w:gutter="0"/>
          <w:cols w:space="708"/>
          <w:docGrid w:linePitch="360"/>
        </w:sectPr>
      </w:pPr>
      <w:r>
        <w:rPr>
          <w:lang w:val="ru-RU"/>
        </w:rPr>
        <w:tab/>
      </w:r>
    </w:p>
    <w:p w:rsidR="00D52049" w:rsidRPr="00BE22AF" w:rsidRDefault="00D52049" w:rsidP="00C4409E">
      <w:pPr>
        <w:pStyle w:val="1"/>
        <w:jc w:val="both"/>
        <w:rPr>
          <w:b w:val="0"/>
          <w:lang w:val="ru-RU"/>
        </w:rPr>
      </w:pPr>
      <w:bookmarkStart w:id="21" w:name="_Toc4666345"/>
      <w:r w:rsidRPr="00BE22AF">
        <w:rPr>
          <w:lang w:val="ru-RU"/>
        </w:rPr>
        <w:lastRenderedPageBreak/>
        <w:t>1.3.</w:t>
      </w:r>
      <w:r w:rsidR="00042751" w:rsidRPr="00BE22AF">
        <w:rPr>
          <w:lang w:val="ru-RU"/>
        </w:rPr>
        <w:t>4</w:t>
      </w:r>
      <w:r w:rsidRPr="00BE22AF">
        <w:rPr>
          <w:lang w:val="ru-RU"/>
        </w:rPr>
        <w:t xml:space="preserve"> Определение нормативных эксплуатационных технологических затрат и потерь теплоносителя.</w:t>
      </w:r>
      <w:bookmarkEnd w:id="21"/>
    </w:p>
    <w:p w:rsidR="00D52049" w:rsidRPr="00BE22AF" w:rsidRDefault="00D52049" w:rsidP="00D52049">
      <w:pPr>
        <w:spacing w:after="0"/>
        <w:ind w:firstLine="709"/>
        <w:jc w:val="both"/>
        <w:rPr>
          <w:rFonts w:ascii="Times New Roman" w:hAnsi="Times New Roman"/>
          <w:b/>
          <w:sz w:val="24"/>
          <w:lang w:val="ru-RU"/>
        </w:rPr>
      </w:pPr>
    </w:p>
    <w:p w:rsidR="00D52049" w:rsidRPr="00BE22AF" w:rsidRDefault="002944FA" w:rsidP="00D52049">
      <w:pPr>
        <w:spacing w:after="0"/>
        <w:ind w:firstLine="709"/>
        <w:jc w:val="both"/>
        <w:rPr>
          <w:rFonts w:ascii="Times New Roman" w:hAnsi="Times New Roman"/>
          <w:sz w:val="24"/>
          <w:lang w:val="ru-RU"/>
        </w:rPr>
      </w:pPr>
      <w:r w:rsidRPr="00BE22AF">
        <w:rPr>
          <w:rFonts w:ascii="Times New Roman" w:hAnsi="Times New Roman"/>
          <w:sz w:val="24"/>
          <w:lang w:val="ru-RU"/>
        </w:rPr>
        <w:t>К э</w:t>
      </w:r>
      <w:r w:rsidR="00D52049" w:rsidRPr="00BE22AF">
        <w:rPr>
          <w:rFonts w:ascii="Times New Roman" w:hAnsi="Times New Roman"/>
          <w:sz w:val="24"/>
          <w:lang w:val="ru-RU"/>
        </w:rPr>
        <w:t>ксплуатационным технологическим затратам сетевой воды относятся:</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затраты теплоносителя на заполнение трубопроводов тепловых сетей перед пуском плановых ремонтов, а также при подключении новых тепловых сетей;</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технологические сливы теплоносителя средствами автоматического регулирования тепловой нагрузки и защиты;</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технически обоснованный расход теплоносителя на плановые эксплуатационные испытания;</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к утечке теплоносителя относятся технически неизбежные в процессе передачи и распределения тепловой энергии потери теплоносителя через не плотности в арматуре и трубопроводах тепловых сетей в пределах, установленных правилами технической эксплуатации электрических станций и сетей.</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годовых потерь теплоносителя с его утечкой </w:t>
      </w:r>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ут.н</m:t>
            </m:r>
          </m:sub>
        </m:sSub>
      </m:oMath>
      <w:r w:rsidRPr="00BE22AF">
        <w:rPr>
          <w:rFonts w:ascii="Times New Roman" w:hAnsi="Times New Roman"/>
          <w:sz w:val="24"/>
          <w:lang w:val="ru-RU"/>
        </w:rPr>
        <w:t xml:space="preserve"> ,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/год</m:t>
        </m:r>
      </m:oMath>
      <w:r w:rsidRPr="00BE22AF">
        <w:rPr>
          <w:rFonts w:ascii="Times New Roman" w:hAnsi="Times New Roman"/>
          <w:sz w:val="24"/>
          <w:lang w:val="ru-RU"/>
        </w:rPr>
        <w:t>, определяются по формуле:</w:t>
      </w:r>
    </w:p>
    <w:p w:rsidR="00D52049" w:rsidRPr="00BE22AF" w:rsidRDefault="00AA00A8" w:rsidP="00D52049">
      <w:pPr>
        <w:spacing w:after="0"/>
        <w:ind w:firstLine="709"/>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ут.н</m:t>
              </m:r>
            </m:sub>
          </m:sSub>
          <m:r>
            <w:rPr>
              <w:rFonts w:ascii="Cambria Math" w:hAnsi="Cambria Math"/>
              <w:sz w:val="24"/>
              <w:lang w:val="ru-RU"/>
            </w:rPr>
            <m:t>=</m:t>
          </m:r>
          <m:f>
            <m:fPr>
              <m:ctrlPr>
                <w:rPr>
                  <w:rFonts w:ascii="Cambria Math" w:hAnsi="Cambria Math"/>
                  <w:i/>
                  <w:sz w:val="24"/>
                  <w:lang w:val="ru-RU"/>
                </w:rPr>
              </m:ctrlPr>
            </m:fPr>
            <m:num>
              <m:r>
                <w:rPr>
                  <w:rFonts w:ascii="Cambria Math" w:hAnsi="Cambria Math"/>
                  <w:sz w:val="24"/>
                </w:rPr>
                <m:t>a∙</m:t>
              </m:r>
              <m:sSub>
                <m:sSubPr>
                  <m:ctrlPr>
                    <w:rPr>
                      <w:rFonts w:ascii="Cambria Math" w:hAnsi="Cambria Math"/>
                      <w:i/>
                      <w:sz w:val="24"/>
                    </w:rPr>
                  </m:ctrlPr>
                </m:sSubPr>
                <m:e>
                  <m:r>
                    <w:rPr>
                      <w:rFonts w:ascii="Cambria Math" w:hAnsi="Cambria Math"/>
                      <w:sz w:val="24"/>
                    </w:rPr>
                    <m:t>V</m:t>
                  </m:r>
                </m:e>
                <m:sub>
                  <m:r>
                    <w:rPr>
                      <w:rFonts w:ascii="Cambria Math" w:hAnsi="Cambria Math"/>
                      <w:sz w:val="24"/>
                      <w:lang w:val="ru-RU"/>
                    </w:rPr>
                    <m:t>ср.год</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lang w:val="ru-RU"/>
                    </w:rPr>
                    <m:t>год</m:t>
                  </m:r>
                </m:sub>
              </m:sSub>
            </m:num>
            <m:den>
              <m:r>
                <w:rPr>
                  <w:rFonts w:ascii="Cambria Math" w:hAnsi="Cambria Math"/>
                  <w:sz w:val="24"/>
                  <w:lang w:val="ru-RU"/>
                </w:rPr>
                <m:t>100</m:t>
              </m:r>
            </m:den>
          </m:f>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m</m:t>
              </m:r>
            </m:e>
            <m:sub>
              <m:r>
                <w:rPr>
                  <w:rFonts w:ascii="Cambria Math" w:hAnsi="Cambria Math"/>
                  <w:sz w:val="24"/>
                  <w:lang w:val="ru-RU"/>
                </w:rPr>
                <m:t>у.год.н</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n</m:t>
              </m:r>
            </m:e>
            <m:sub>
              <m:r>
                <w:rPr>
                  <w:rFonts w:ascii="Cambria Math" w:hAnsi="Cambria Math"/>
                  <w:sz w:val="24"/>
                  <w:lang w:val="ru-RU"/>
                </w:rPr>
                <m:t>год</m:t>
              </m:r>
            </m:sub>
          </m:sSub>
          <m:r>
            <w:rPr>
              <w:rFonts w:ascii="Cambria Math" w:hAnsi="Cambria Math"/>
              <w:sz w:val="24"/>
            </w:rPr>
            <m:t>,</m:t>
          </m:r>
        </m:oMath>
      </m:oMathPara>
    </w:p>
    <w:p w:rsidR="00D52049" w:rsidRPr="00BE22AF" w:rsidRDefault="00D52049" w:rsidP="00D52049">
      <w:pPr>
        <w:spacing w:after="0"/>
        <w:ind w:firstLine="709"/>
        <w:rPr>
          <w:rFonts w:ascii="Times New Roman" w:hAnsi="Times New Roman"/>
          <w:sz w:val="24"/>
          <w:lang w:val="ru-RU"/>
        </w:rPr>
      </w:pP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где </w:t>
      </w:r>
      <w:r w:rsidRPr="00BE22AF">
        <w:rPr>
          <w:rFonts w:ascii="Times New Roman" w:hAnsi="Times New Roman"/>
          <w:i/>
          <w:sz w:val="24"/>
          <w:lang w:val="ru-RU"/>
        </w:rPr>
        <w:t>а</w:t>
      </w:r>
      <w:r w:rsidRPr="00BE22AF">
        <w:rPr>
          <w:rFonts w:ascii="Times New Roman" w:hAnsi="Times New Roman"/>
          <w:sz w:val="24"/>
          <w:lang w:val="ru-RU"/>
        </w:rPr>
        <w:t xml:space="preserve"> – среднегодов</w:t>
      </w:r>
      <w:r w:rsidR="002944FA" w:rsidRPr="00BE22AF">
        <w:rPr>
          <w:rFonts w:ascii="Times New Roman" w:hAnsi="Times New Roman"/>
          <w:sz w:val="24"/>
          <w:lang w:val="ru-RU"/>
        </w:rPr>
        <w:t>ая</w:t>
      </w:r>
      <w:r w:rsidRPr="00BE22AF">
        <w:rPr>
          <w:rFonts w:ascii="Times New Roman" w:hAnsi="Times New Roman"/>
          <w:sz w:val="24"/>
          <w:lang w:val="ru-RU"/>
        </w:rPr>
        <w:t xml:space="preserve"> утечк</w:t>
      </w:r>
      <w:r w:rsidR="002944FA" w:rsidRPr="00BE22AF">
        <w:rPr>
          <w:rFonts w:ascii="Times New Roman" w:hAnsi="Times New Roman"/>
          <w:sz w:val="24"/>
          <w:lang w:val="ru-RU"/>
        </w:rPr>
        <w:t>а</w:t>
      </w:r>
      <w:r w:rsidRPr="00BE22AF">
        <w:rPr>
          <w:rFonts w:ascii="Times New Roman" w:hAnsi="Times New Roman"/>
          <w:sz w:val="24"/>
          <w:lang w:val="ru-RU"/>
        </w:rPr>
        <w:t xml:space="preserve"> теплоносителя, установленная правилами технической эксплуатации электрических станций и сетей и правилами технической эксплуатации тепловых энергоустановок в пределах 0,25% среднегодовой емкости трубопроводов тепловой сети в час,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/ч∙</m:t>
        </m:r>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m:t>
        </m:r>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ср.год</m:t>
            </m:r>
          </m:sub>
        </m:sSub>
      </m:oMath>
      <w:r w:rsidRPr="00BE22AF">
        <w:rPr>
          <w:rFonts w:ascii="Times New Roman" w:hAnsi="Times New Roman"/>
          <w:sz w:val="24"/>
          <w:lang w:val="ru-RU"/>
        </w:rPr>
        <w:t xml:space="preserve"> – среднегодовая емкость тепловой сети,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rPr>
              <m:t>n</m:t>
            </m:r>
          </m:e>
          <m:sub>
            <m:r>
              <w:rPr>
                <w:rFonts w:ascii="Cambria Math" w:hAnsi="Cambria Math"/>
                <w:sz w:val="24"/>
                <w:lang w:val="ru-RU"/>
              </w:rPr>
              <m:t>год</m:t>
            </m:r>
          </m:sub>
        </m:sSub>
      </m:oMath>
      <w:r w:rsidRPr="00BE22AF">
        <w:rPr>
          <w:rFonts w:ascii="Times New Roman" w:hAnsi="Times New Roman"/>
          <w:sz w:val="24"/>
          <w:lang w:val="ru-RU"/>
        </w:rPr>
        <w:t xml:space="preserve"> – продолжительность работы тепловой сети в течении года, ч; </w:t>
      </w:r>
      <m:oMath>
        <m:sSub>
          <m:sSubPr>
            <m:ctrlPr>
              <w:rPr>
                <w:rFonts w:ascii="Cambria Math" w:hAnsi="Cambria Math"/>
                <w:i/>
                <w:sz w:val="24"/>
                <w:lang w:val="ru-RU"/>
              </w:rPr>
            </m:ctrlPr>
          </m:sSubPr>
          <m:e>
            <m:r>
              <w:rPr>
                <w:rFonts w:ascii="Cambria Math" w:hAnsi="Cambria Math"/>
                <w:sz w:val="24"/>
              </w:rPr>
              <m:t>m</m:t>
            </m:r>
          </m:e>
          <m:sub>
            <m:r>
              <w:rPr>
                <w:rFonts w:ascii="Cambria Math" w:hAnsi="Cambria Math"/>
                <w:sz w:val="24"/>
                <w:lang w:val="ru-RU"/>
              </w:rPr>
              <m:t>у.год.н</m:t>
            </m:r>
          </m:sub>
        </m:sSub>
      </m:oMath>
      <w:r w:rsidRPr="00BE22AF">
        <w:rPr>
          <w:rFonts w:ascii="Times New Roman" w:hAnsi="Times New Roman"/>
          <w:sz w:val="24"/>
          <w:lang w:val="ru-RU"/>
        </w:rPr>
        <w:t xml:space="preserve"> – среднегодовая часовая норма потерь теплоносителя, обусловленных утечкой,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/ч</m:t>
        </m:r>
      </m:oMath>
      <w:r w:rsidRPr="00BE22AF">
        <w:rPr>
          <w:rFonts w:ascii="Times New Roman" w:hAnsi="Times New Roman"/>
          <w:sz w:val="24"/>
          <w:lang w:val="ru-RU"/>
        </w:rPr>
        <w:t>.</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Значение среднегодовой емкости тепловой сети </w:t>
      </w:r>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ср.год</m:t>
            </m:r>
          </m:sub>
        </m:sSub>
      </m:oMath>
      <w:r w:rsidRPr="00BE22AF">
        <w:rPr>
          <w:rFonts w:ascii="Times New Roman" w:hAnsi="Times New Roman"/>
          <w:sz w:val="24"/>
          <w:lang w:val="ru-RU"/>
        </w:rPr>
        <w:t xml:space="preserve">,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определяется по формуле:</w:t>
      </w:r>
    </w:p>
    <w:p w:rsidR="00D52049" w:rsidRPr="00BE22AF" w:rsidRDefault="00AA00A8" w:rsidP="00D52049">
      <w:pPr>
        <w:spacing w:after="0"/>
        <w:ind w:firstLine="709"/>
        <w:jc w:val="both"/>
        <w:rPr>
          <w:rFonts w:ascii="Times New Roman" w:hAnsi="Times New Roman"/>
          <w:i/>
          <w:sz w:val="24"/>
          <w:lang w:val="ru-RU"/>
        </w:rPr>
      </w:pPr>
      <m:oMathPara>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ср.год</m:t>
              </m:r>
            </m:sub>
          </m:sSub>
          <m:r>
            <w:rPr>
              <w:rFonts w:ascii="Cambria Math" w:hAnsi="Cambria Math"/>
              <w:sz w:val="24"/>
              <w:lang w:val="ru-RU"/>
            </w:rPr>
            <m:t>=</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den>
          </m:f>
          <m:r>
            <w:rPr>
              <w:rFonts w:ascii="Cambria Math" w:hAnsi="Cambria Math"/>
              <w:sz w:val="24"/>
              <w:lang w:val="ru-RU"/>
            </w:rPr>
            <m:t>=</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год</m:t>
                  </m:r>
                </m:sub>
              </m:sSub>
            </m:den>
          </m:f>
          <m:r>
            <w:rPr>
              <w:rFonts w:ascii="Cambria Math" w:hAnsi="Cambria Math"/>
              <w:sz w:val="24"/>
              <w:lang w:val="ru-RU"/>
            </w:rPr>
            <m:t>,</m:t>
          </m:r>
        </m:oMath>
      </m:oMathPara>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л</m:t>
            </m:r>
          </m:sub>
        </m:sSub>
      </m:oMath>
      <w:r w:rsidRPr="00BE22AF">
        <w:rPr>
          <w:rFonts w:ascii="Times New Roman" w:hAnsi="Times New Roman"/>
          <w:sz w:val="24"/>
          <w:lang w:val="ru-RU"/>
        </w:rPr>
        <w:t xml:space="preserve"> – емкость трубопроводов тепловой сети соответственно в отопительном и неотопительном периодах,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oMath>
      <w:r w:rsidRPr="00BE22AF">
        <w:rPr>
          <w:rFonts w:ascii="Times New Roman" w:hAnsi="Times New Roman"/>
          <w:sz w:val="24"/>
          <w:lang w:val="ru-RU"/>
        </w:rPr>
        <w:t xml:space="preserve"> – продолжительность функционирования тепловой сети соответственно в отопительном и неотопительном периодах, ч.</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Потери теплоносителя при авариях и других нарушениях нормального режима эксплуатации, а также превышающие нормативные значения показателей, приведенных выше, в утечку не включается.</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1,5-кратной емкости тепловой сети, находящейся в ведении организации, осуществляющей передачу тепловой энергии.</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 </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Размеры затрат устанавливаются на основе информации, содержащейся в паспортах или технических условиях на указанные приборы, и уточняются в результате их регулировки. Значения годовых потерь теплоносителя в результате слива их этих приборов </w:t>
      </w:r>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oMath>
      <w:r w:rsidRPr="00BE22AF">
        <w:rPr>
          <w:rFonts w:ascii="Times New Roman" w:hAnsi="Times New Roman"/>
          <w:sz w:val="24"/>
          <w:lang w:val="ru-RU"/>
        </w:rPr>
        <w:t xml:space="preserve">,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 xml:space="preserve">, </m:t>
        </m:r>
      </m:oMath>
      <w:r w:rsidRPr="00BE22AF">
        <w:rPr>
          <w:rFonts w:ascii="Times New Roman" w:hAnsi="Times New Roman"/>
          <w:sz w:val="24"/>
          <w:lang w:val="ru-RU"/>
        </w:rPr>
        <w:t>определяются по формуле:</w:t>
      </w:r>
    </w:p>
    <w:p w:rsidR="00D52049" w:rsidRPr="00BE22AF" w:rsidRDefault="00AA00A8" w:rsidP="00D52049">
      <w:pPr>
        <w:spacing w:after="0"/>
        <w:ind w:firstLine="709"/>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r>
            <w:rPr>
              <w:rFonts w:ascii="Cambria Math" w:hAnsi="Cambria Math"/>
              <w:sz w:val="24"/>
              <w:lang w:val="ru-RU"/>
            </w:rPr>
            <m:t>=</m:t>
          </m:r>
          <m:nary>
            <m:naryPr>
              <m:chr m:val="∑"/>
              <m:limLoc m:val="undOvr"/>
              <m:subHide m:val="on"/>
              <m:supHide m:val="on"/>
              <m:ctrlPr>
                <w:rPr>
                  <w:rFonts w:ascii="Cambria Math" w:hAnsi="Cambria Math"/>
                  <w:i/>
                  <w:sz w:val="24"/>
                  <w:lang w:val="ru-RU"/>
                </w:rPr>
              </m:ctrlPr>
            </m:naryPr>
            <m:sub/>
            <m:sup/>
            <m:e>
              <m:r>
                <w:rPr>
                  <w:rFonts w:ascii="Cambria Math" w:hAnsi="Cambria Math"/>
                  <w:sz w:val="24"/>
                </w:rPr>
                <m:t>m∙N∙n</m:t>
              </m:r>
              <m:r>
                <w:rPr>
                  <w:rFonts w:ascii="Cambria Math" w:hAnsi="Cambria Math"/>
                  <w:sz w:val="24"/>
                  <w:lang w:val="ru-RU"/>
                </w:rPr>
                <m:t>,</m:t>
              </m:r>
            </m:e>
          </m:nary>
        </m:oMath>
      </m:oMathPara>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w:r w:rsidRPr="00BE22AF">
        <w:rPr>
          <w:rFonts w:ascii="Times New Roman" w:hAnsi="Times New Roman"/>
          <w:i/>
          <w:sz w:val="24"/>
        </w:rPr>
        <w:t>m</w:t>
      </w:r>
      <w:r w:rsidRPr="00BE22AF">
        <w:rPr>
          <w:rFonts w:ascii="Times New Roman" w:hAnsi="Times New Roman"/>
          <w:i/>
          <w:sz w:val="24"/>
          <w:lang w:val="ru-RU"/>
        </w:rPr>
        <w:t xml:space="preserve"> </w:t>
      </w:r>
      <w:r w:rsidRPr="00BE22AF">
        <w:rPr>
          <w:rFonts w:ascii="Times New Roman" w:hAnsi="Times New Roman"/>
          <w:sz w:val="24"/>
          <w:lang w:val="ru-RU"/>
        </w:rPr>
        <w:t xml:space="preserve">– технически обоснованный расход теплоносителя, сливаемого каждым из установленных типов средств автоматики или защиты,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r>
          <w:rPr>
            <w:rFonts w:ascii="Cambria Math" w:hAnsi="Cambria Math"/>
            <w:sz w:val="24"/>
            <w:lang w:val="ru-RU"/>
          </w:rPr>
          <m:t>/ч</m:t>
        </m:r>
      </m:oMath>
      <w:r w:rsidRPr="00BE22AF">
        <w:rPr>
          <w:rFonts w:ascii="Times New Roman" w:hAnsi="Times New Roman"/>
          <w:sz w:val="24"/>
          <w:lang w:val="ru-RU"/>
        </w:rPr>
        <w:t xml:space="preserve">; </w:t>
      </w:r>
      <w:r w:rsidRPr="00BE22AF">
        <w:rPr>
          <w:rFonts w:ascii="Times New Roman" w:hAnsi="Times New Roman"/>
          <w:i/>
          <w:sz w:val="24"/>
        </w:rPr>
        <w:t>N</w:t>
      </w:r>
      <w:r w:rsidRPr="00BE22AF">
        <w:rPr>
          <w:rFonts w:ascii="Times New Roman" w:hAnsi="Times New Roman"/>
          <w:i/>
          <w:sz w:val="24"/>
          <w:lang w:val="ru-RU"/>
        </w:rPr>
        <w:t xml:space="preserve"> – </w:t>
      </w:r>
      <w:r w:rsidRPr="00BE22AF">
        <w:rPr>
          <w:rFonts w:ascii="Times New Roman" w:hAnsi="Times New Roman"/>
          <w:sz w:val="24"/>
          <w:lang w:val="ru-RU"/>
        </w:rPr>
        <w:t xml:space="preserve">количество функционирующих средств автоматики и защиты, шт.; </w:t>
      </w:r>
      <w:r w:rsidRPr="00BE22AF">
        <w:rPr>
          <w:rFonts w:ascii="Times New Roman" w:hAnsi="Times New Roman"/>
          <w:i/>
          <w:sz w:val="24"/>
        </w:rPr>
        <w:t>n</w:t>
      </w:r>
      <w:r w:rsidRPr="00BE22AF">
        <w:rPr>
          <w:rFonts w:ascii="Times New Roman" w:hAnsi="Times New Roman"/>
          <w:i/>
          <w:sz w:val="24"/>
          <w:lang w:val="ru-RU"/>
        </w:rPr>
        <w:t xml:space="preserve"> </w:t>
      </w:r>
      <w:r w:rsidRPr="00BE22AF">
        <w:rPr>
          <w:rFonts w:ascii="Times New Roman" w:hAnsi="Times New Roman"/>
          <w:sz w:val="24"/>
          <w:lang w:val="ru-RU"/>
        </w:rPr>
        <w:t>– продолжительность функционирования однотипных средств автоматики и защиты в течении года, ч.</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Технологические затраты теплоносителя при плановых эксплуатационных испытаниях тепловых сетей включает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утвержденных эксплуатационных норм затрат для каждого вида работ в тепловых сетях, находящихся на балансе организации, осуществляющей передачу тепловой энергии и теплоносителя.</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годовых технологических тепловых потерь с утечкой теплоносителя из трубопроводов тепловых сетей </w:t>
      </w:r>
      <m:oMath>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у.н.</m:t>
            </m:r>
          </m:sub>
        </m:sSub>
        <m:r>
          <w:rPr>
            <w:rFonts w:ascii="Cambria Math" w:hAnsi="Cambria Math"/>
            <w:sz w:val="24"/>
            <w:lang w:val="ru-RU"/>
          </w:rPr>
          <m:t>,</m:t>
        </m:r>
      </m:oMath>
      <w:r w:rsidRPr="00BE22AF">
        <w:rPr>
          <w:rFonts w:ascii="Times New Roman" w:hAnsi="Times New Roman"/>
          <w:sz w:val="24"/>
          <w:lang w:val="ru-RU"/>
        </w:rPr>
        <w:t xml:space="preserve"> Гкал, определяются по формуле:</w:t>
      </w:r>
    </w:p>
    <w:p w:rsidR="00D52049" w:rsidRPr="00BE22AF" w:rsidRDefault="00AA00A8" w:rsidP="00D52049">
      <w:pPr>
        <w:spacing w:after="0"/>
        <w:ind w:firstLine="709"/>
        <w:jc w:val="both"/>
        <w:rPr>
          <w:rFonts w:ascii="Times New Roman" w:hAnsi="Times New Roman"/>
          <w:sz w:val="24"/>
          <w:lang w:val="ru-RU"/>
        </w:rPr>
      </w:pPr>
      <m:oMath>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у.н.</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m</m:t>
            </m:r>
          </m:e>
          <m:sub>
            <m:r>
              <w:rPr>
                <w:rFonts w:ascii="Cambria Math" w:hAnsi="Cambria Math"/>
                <w:sz w:val="24"/>
                <w:lang w:val="ru-RU"/>
              </w:rPr>
              <m:t>у.год.н</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p</m:t>
            </m:r>
          </m:e>
          <m:sub>
            <m:r>
              <w:rPr>
                <w:rFonts w:ascii="Cambria Math" w:hAnsi="Cambria Math"/>
                <w:sz w:val="24"/>
                <w:lang w:val="ru-RU"/>
              </w:rPr>
              <m:t>год</m:t>
            </m:r>
          </m:sub>
        </m:sSub>
        <m:r>
          <w:rPr>
            <w:rFonts w:ascii="Cambria Math" w:hAnsi="Cambria Math"/>
            <w:sz w:val="24"/>
            <w:lang w:val="ru-RU"/>
          </w:rPr>
          <m:t>∙c∙</m:t>
        </m:r>
        <m:d>
          <m:dPr>
            <m:begChr m:val="["/>
            <m:endChr m:val="]"/>
            <m:ctrlPr>
              <w:rPr>
                <w:rFonts w:ascii="Cambria Math" w:hAnsi="Cambria Math"/>
                <w:i/>
                <w:sz w:val="24"/>
                <w:lang w:val="ru-RU"/>
              </w:rPr>
            </m:ctrlPr>
          </m:dPr>
          <m:e>
            <m:r>
              <w:rPr>
                <w:rFonts w:ascii="Cambria Math" w:hAnsi="Cambria Math"/>
                <w:sz w:val="24"/>
              </w:rPr>
              <m:t>b</m:t>
            </m:r>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1.год</m:t>
                </m:r>
              </m:sub>
            </m:sSub>
            <m:r>
              <w:rPr>
                <w:rFonts w:ascii="Cambria Math" w:hAnsi="Cambria Math"/>
                <w:sz w:val="24"/>
                <w:lang w:val="ru-RU"/>
              </w:rPr>
              <m:t>+</m:t>
            </m:r>
            <m:d>
              <m:dPr>
                <m:ctrlPr>
                  <w:rPr>
                    <w:rFonts w:ascii="Cambria Math" w:hAnsi="Cambria Math"/>
                    <w:i/>
                    <w:sz w:val="24"/>
                  </w:rPr>
                </m:ctrlPr>
              </m:dPr>
              <m:e>
                <m:r>
                  <w:rPr>
                    <w:rFonts w:ascii="Cambria Math" w:hAnsi="Cambria Math"/>
                    <w:sz w:val="24"/>
                    <w:lang w:val="ru-RU"/>
                  </w:rPr>
                  <m:t>1-</m:t>
                </m:r>
                <m:r>
                  <w:rPr>
                    <w:rFonts w:ascii="Cambria Math" w:hAnsi="Cambria Math"/>
                    <w:sz w:val="24"/>
                  </w:rPr>
                  <m:t>b</m:t>
                </m:r>
                <m:ctrlPr>
                  <w:rPr>
                    <w:rFonts w:ascii="Cambria Math" w:hAnsi="Cambria Math"/>
                    <w:i/>
                    <w:sz w:val="24"/>
                    <w:lang w:val="ru-RU"/>
                  </w:rPr>
                </m:ctrlPr>
              </m:e>
            </m:d>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2.год</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х.год</m:t>
                </m:r>
              </m:sub>
            </m:sSub>
          </m:e>
        </m:d>
        <m:r>
          <w:rPr>
            <w:rFonts w:ascii="Cambria Math" w:hAnsi="Cambria Math"/>
            <w:sz w:val="24"/>
            <w:lang w:val="ru-RU"/>
          </w:rPr>
          <m:t>∙</m:t>
        </m:r>
        <m:sSub>
          <m:sSubPr>
            <m:ctrlPr>
              <w:rPr>
                <w:rFonts w:ascii="Cambria Math" w:hAnsi="Cambria Math"/>
                <w:i/>
                <w:sz w:val="24"/>
              </w:rPr>
            </m:ctrlPr>
          </m:sSubPr>
          <m:e>
            <m:r>
              <w:rPr>
                <w:rFonts w:ascii="Cambria Math" w:hAnsi="Cambria Math"/>
                <w:sz w:val="24"/>
              </w:rPr>
              <m:t>n</m:t>
            </m:r>
          </m:e>
          <m:sub>
            <m:r>
              <w:rPr>
                <w:rFonts w:ascii="Cambria Math" w:hAnsi="Cambria Math"/>
                <w:sz w:val="24"/>
                <w:lang w:val="ru-RU"/>
              </w:rPr>
              <m:t>год</m:t>
            </m:r>
          </m:sub>
        </m:sSub>
        <m:r>
          <w:rPr>
            <w:rFonts w:ascii="Cambria Math" w:hAnsi="Cambria Math"/>
            <w:sz w:val="24"/>
            <w:lang w:val="ru-RU"/>
          </w:rPr>
          <m:t>∙</m:t>
        </m:r>
        <m:sSup>
          <m:sSupPr>
            <m:ctrlPr>
              <w:rPr>
                <w:rFonts w:ascii="Cambria Math" w:hAnsi="Cambria Math"/>
                <w:i/>
                <w:sz w:val="24"/>
              </w:rPr>
            </m:ctrlPr>
          </m:sSupPr>
          <m:e>
            <m:r>
              <w:rPr>
                <w:rFonts w:ascii="Cambria Math" w:hAnsi="Cambria Math"/>
                <w:sz w:val="24"/>
                <w:lang w:val="ru-RU"/>
              </w:rPr>
              <m:t>10</m:t>
            </m:r>
          </m:e>
          <m:sup>
            <m:r>
              <w:rPr>
                <w:rFonts w:ascii="Cambria Math" w:hAnsi="Cambria Math"/>
                <w:sz w:val="24"/>
                <w:lang w:val="ru-RU"/>
              </w:rPr>
              <m:t>-6</m:t>
            </m:r>
          </m:sup>
        </m:sSup>
      </m:oMath>
      <w:r w:rsidR="00D52049" w:rsidRPr="00BE22AF">
        <w:rPr>
          <w:rFonts w:ascii="Times New Roman" w:hAnsi="Times New Roman"/>
          <w:sz w:val="24"/>
          <w:lang w:val="ru-RU"/>
        </w:rPr>
        <w:t xml:space="preserve"> ,</w:t>
      </w:r>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lang w:val="ru-RU"/>
              </w:rPr>
              <m:t>p</m:t>
            </m:r>
          </m:e>
          <m:sub>
            <m:r>
              <w:rPr>
                <w:rFonts w:ascii="Cambria Math" w:hAnsi="Cambria Math"/>
                <w:sz w:val="24"/>
                <w:lang w:val="ru-RU"/>
              </w:rPr>
              <m:t>год</m:t>
            </m:r>
          </m:sub>
        </m:sSub>
      </m:oMath>
      <w:r w:rsidRPr="00BE22AF">
        <w:rPr>
          <w:rFonts w:ascii="Times New Roman" w:hAnsi="Times New Roman"/>
          <w:sz w:val="24"/>
          <w:lang w:val="ru-RU"/>
        </w:rPr>
        <w:t xml:space="preserve"> – среднегодовая плотность теплоносителя при среднем значении температуры теплоносителя в подающем и обратном трубопроводах тепловой сети, </w:t>
      </w:r>
      <m:oMath>
        <m:sSup>
          <m:sSupPr>
            <m:ctrlPr>
              <w:rPr>
                <w:rFonts w:ascii="Cambria Math" w:hAnsi="Cambria Math"/>
                <w:i/>
                <w:sz w:val="24"/>
                <w:lang w:val="ru-RU"/>
              </w:rPr>
            </m:ctrlPr>
          </m:sSupPr>
          <m:e>
            <m:r>
              <w:rPr>
                <w:rFonts w:ascii="Cambria Math" w:hAnsi="Cambria Math"/>
                <w:sz w:val="24"/>
                <w:lang w:val="ru-RU"/>
              </w:rPr>
              <m:t>кг/м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1.год</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2.год</m:t>
            </m:r>
          </m:sub>
        </m:sSub>
      </m:oMath>
      <w:r w:rsidRPr="00BE22AF">
        <w:rPr>
          <w:rFonts w:ascii="Times New Roman" w:hAnsi="Times New Roman"/>
          <w:sz w:val="24"/>
          <w:lang w:val="ru-RU"/>
        </w:rPr>
        <w:t xml:space="preserve"> – среднегодовые температуры теплоносителя в подающем и обратном трубопроводах тепловой сети, °С;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х.год</m:t>
            </m:r>
          </m:sub>
        </m:sSub>
      </m:oMath>
      <w:r w:rsidRPr="00BE22AF">
        <w:rPr>
          <w:rFonts w:ascii="Times New Roman" w:hAnsi="Times New Roman"/>
          <w:sz w:val="24"/>
          <w:lang w:val="ru-RU"/>
        </w:rPr>
        <w:t xml:space="preserve"> – среднегодовое значение температуры холодной воды, подаваемой на источник теплоснабжения и используемой для подпитки тепловой сети, °С; </w:t>
      </w:r>
      <w:r w:rsidRPr="00BE22AF">
        <w:rPr>
          <w:rFonts w:ascii="Times New Roman" w:hAnsi="Times New Roman"/>
          <w:i/>
          <w:sz w:val="24"/>
        </w:rPr>
        <w:t>c</w:t>
      </w:r>
      <w:r w:rsidRPr="00BE22AF">
        <w:rPr>
          <w:rFonts w:ascii="Times New Roman" w:hAnsi="Times New Roman"/>
          <w:i/>
          <w:sz w:val="24"/>
          <w:lang w:val="ru-RU"/>
        </w:rPr>
        <w:t xml:space="preserve"> </w:t>
      </w:r>
      <w:r w:rsidRPr="00BE22AF">
        <w:rPr>
          <w:rFonts w:ascii="Times New Roman" w:hAnsi="Times New Roman"/>
          <w:sz w:val="24"/>
          <w:lang w:val="ru-RU"/>
        </w:rPr>
        <w:t xml:space="preserve">= 1 – удельная теплоемкость теплоносителя, ккал/кг·°С; </w:t>
      </w:r>
      <w:r w:rsidRPr="00BE22AF">
        <w:rPr>
          <w:rFonts w:ascii="Times New Roman" w:hAnsi="Times New Roman"/>
          <w:i/>
          <w:sz w:val="24"/>
        </w:rPr>
        <w:t>b</w:t>
      </w:r>
      <w:r w:rsidRPr="00BE22AF">
        <w:rPr>
          <w:rFonts w:ascii="Times New Roman" w:hAnsi="Times New Roman"/>
          <w:sz w:val="24"/>
          <w:lang w:val="ru-RU"/>
        </w:rPr>
        <w:t xml:space="preserve"> – доля массового расхода теплоносителя, теряемого подающим трубопроводом (при отсутствии данных принимается в пределах от 0,5 до 0,75).</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Среднегодовые значения температуры теплоносителя в подающем и обратном трубопроводах тепловой сети определяются как средние из ожидаемых среднемесячных значений температуры теплоносителя по применяемому в системе теплоснабжения графику регулирования тепловой нагрузки, соответствующих ожидаемым среднемесячным значениям температуры наружного воздуха на всем протяжении работы тепловой сети в течении года.</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Ожидаемые среднемесячные значения температуры наружного воздуха определяются как средние из соответствующих статических значений по информации метеорологических станций за последние 5 лет (при отсутствии таковой – в соответствии со СНиП 23-01-94 Строительная климатология и геофизика, М. 2000 г. Или климатологическим справочником).</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Среднегодовое значение температуры холодной воды, подаваемой на источник для подпитки тепловой сети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х.год</m:t>
            </m:r>
          </m:sub>
        </m:sSub>
        <m:r>
          <w:rPr>
            <w:rFonts w:ascii="Cambria Math" w:hAnsi="Cambria Math"/>
            <w:sz w:val="24"/>
            <w:lang w:val="ru-RU"/>
          </w:rPr>
          <m:t>,</m:t>
        </m:r>
      </m:oMath>
      <w:r w:rsidRPr="00BE22AF">
        <w:rPr>
          <w:rFonts w:ascii="Times New Roman" w:hAnsi="Times New Roman"/>
          <w:sz w:val="24"/>
          <w:lang w:val="ru-RU"/>
        </w:rPr>
        <w:t xml:space="preserve"> °С, определяется по формуле:</w:t>
      </w:r>
    </w:p>
    <w:p w:rsidR="00D52049" w:rsidRPr="00BE22AF" w:rsidRDefault="00AA00A8"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х.год</m:t>
              </m:r>
            </m:sub>
          </m:sSub>
          <m:r>
            <w:rPr>
              <w:rFonts w:ascii="Cambria Math" w:hAnsi="Cambria Math"/>
              <w:sz w:val="24"/>
              <w:lang w:val="ru-RU"/>
            </w:rPr>
            <m:t>=</m:t>
          </m:r>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den>
          </m:f>
          <m:r>
            <w:rPr>
              <w:rFonts w:ascii="Cambria Math" w:hAnsi="Cambria Math"/>
              <w:sz w:val="24"/>
              <w:lang w:val="ru-RU"/>
            </w:rPr>
            <m:t>,</m:t>
          </m:r>
        </m:oMath>
      </m:oMathPara>
    </w:p>
    <w:p w:rsidR="00D52049" w:rsidRPr="00BE22AF" w:rsidRDefault="00D52049" w:rsidP="00D52049">
      <w:pPr>
        <w:spacing w:after="0"/>
        <w:ind w:firstLine="709"/>
        <w:jc w:val="both"/>
        <w:rPr>
          <w:rFonts w:ascii="Times New Roman" w:hAnsi="Times New Roman"/>
          <w:sz w:val="24"/>
          <w:lang w:val="ru-RU"/>
        </w:rPr>
      </w:pPr>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х.л</m:t>
            </m:r>
          </m:sub>
        </m:sSub>
      </m:oMath>
      <w:r w:rsidRPr="00BE22AF">
        <w:rPr>
          <w:rFonts w:ascii="Times New Roman" w:hAnsi="Times New Roman"/>
          <w:sz w:val="24"/>
          <w:lang w:val="ru-RU"/>
        </w:rPr>
        <w:t xml:space="preserve"> – значения температуры холодной воды, поступающей на источник теплоснабжения в отопительном и летнем периодах, °С (при отсутствии достоверной информации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х.от</m:t>
            </m:r>
          </m:sub>
        </m:sSub>
      </m:oMath>
      <w:r w:rsidRPr="00BE22AF">
        <w:rPr>
          <w:rFonts w:ascii="Times New Roman" w:hAnsi="Times New Roman"/>
          <w:sz w:val="24"/>
          <w:lang w:val="ru-RU"/>
        </w:rPr>
        <w:t xml:space="preserve"> = 5°С, </w:t>
      </w:r>
      <m:oMath>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х.л</m:t>
            </m:r>
          </m:sub>
        </m:sSub>
      </m:oMath>
      <w:r w:rsidRPr="00BE22AF">
        <w:rPr>
          <w:rFonts w:ascii="Times New Roman" w:hAnsi="Times New Roman"/>
          <w:sz w:val="24"/>
          <w:lang w:val="ru-RU"/>
        </w:rPr>
        <w:t>= 15°С).</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w:t>
      </w:r>
      <m:oMath>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зап</m:t>
            </m:r>
          </m:sub>
        </m:sSub>
      </m:oMath>
      <w:r w:rsidRPr="00BE22AF">
        <w:rPr>
          <w:rFonts w:ascii="Times New Roman" w:hAnsi="Times New Roman"/>
          <w:sz w:val="24"/>
          <w:lang w:val="ru-RU"/>
        </w:rPr>
        <w:t xml:space="preserve">, Гкал, определяются по формуле с учетом плотности воды, используемой для заполнения: </w:t>
      </w:r>
    </w:p>
    <w:p w:rsidR="00D52049" w:rsidRPr="00BE22AF" w:rsidRDefault="00AA00A8"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зап</m:t>
              </m:r>
            </m:sub>
          </m:sSub>
          <m:r>
            <w:rPr>
              <w:rFonts w:ascii="Cambria Math" w:hAnsi="Cambria Math"/>
              <w:sz w:val="24"/>
              <w:lang w:val="ru-RU"/>
            </w:rPr>
            <m:t>=1,5∙</m:t>
          </m:r>
          <m:r>
            <w:rPr>
              <w:rFonts w:ascii="Cambria Math" w:hAnsi="Cambria Math"/>
              <w:sz w:val="24"/>
            </w:rPr>
            <m:t>V</m:t>
          </m:r>
          <m:r>
            <w:rPr>
              <w:rFonts w:ascii="Cambria Math" w:hAnsi="Cambria Math"/>
              <w:sz w:val="24"/>
              <w:lang w:val="ru-RU"/>
            </w:rPr>
            <m:t>∙</m:t>
          </m:r>
          <m:r>
            <w:rPr>
              <w:rFonts w:ascii="Cambria Math" w:hAnsi="Cambria Math"/>
              <w:sz w:val="24"/>
            </w:rPr>
            <m:t>c</m:t>
          </m:r>
          <m:r>
            <w:rPr>
              <w:rFonts w:ascii="Cambria Math" w:hAnsi="Cambria Math"/>
              <w:sz w:val="24"/>
              <w:lang w:val="ru-RU"/>
            </w:rPr>
            <m:t>∙</m:t>
          </m:r>
          <m:d>
            <m:dPr>
              <m:ctrlPr>
                <w:rPr>
                  <w:rFonts w:ascii="Cambria Math" w:hAnsi="Cambria Math"/>
                  <w:i/>
                  <w:sz w:val="24"/>
                  <w:lang w:val="ru-RU"/>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зап</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e>
          </m:d>
          <m:r>
            <w:rPr>
              <w:rFonts w:ascii="Cambria Math" w:hAnsi="Cambria Math"/>
              <w:sz w:val="24"/>
              <w:lang w:val="ru-RU"/>
            </w:rPr>
            <m:t>∙</m:t>
          </m:r>
          <m:sSup>
            <m:sSupPr>
              <m:ctrlPr>
                <w:rPr>
                  <w:rFonts w:ascii="Cambria Math" w:hAnsi="Cambria Math"/>
                  <w:i/>
                  <w:sz w:val="24"/>
                </w:rPr>
              </m:ctrlPr>
            </m:sSupPr>
            <m:e>
              <m:r>
                <w:rPr>
                  <w:rFonts w:ascii="Cambria Math" w:hAnsi="Cambria Math"/>
                  <w:sz w:val="24"/>
                  <w:lang w:val="ru-RU"/>
                </w:rPr>
                <m:t>10</m:t>
              </m:r>
            </m:e>
            <m:sup>
              <m:r>
                <w:rPr>
                  <w:rFonts w:ascii="Cambria Math" w:hAnsi="Cambria Math"/>
                  <w:sz w:val="24"/>
                  <w:lang w:val="ru-RU"/>
                </w:rPr>
                <m:t>-6</m:t>
              </m:r>
            </m:sup>
          </m:sSup>
          <m:r>
            <w:rPr>
              <w:rFonts w:ascii="Cambria Math" w:hAnsi="Cambria Math"/>
              <w:sz w:val="24"/>
            </w:rPr>
            <m:t>,</m:t>
          </m:r>
        </m:oMath>
      </m:oMathPara>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lastRenderedPageBreak/>
        <w:t xml:space="preserve">где </w:t>
      </w:r>
      <m:oMath>
        <m:r>
          <w:rPr>
            <w:rFonts w:ascii="Cambria Math" w:hAnsi="Cambria Math"/>
            <w:sz w:val="24"/>
            <w:lang w:val="ru-RU"/>
          </w:rPr>
          <m:t>1,5∙</m:t>
        </m:r>
        <m:r>
          <w:rPr>
            <w:rFonts w:ascii="Cambria Math" w:hAnsi="Cambria Math"/>
            <w:sz w:val="24"/>
          </w:rPr>
          <m:t>V</m:t>
        </m:r>
      </m:oMath>
      <w:r w:rsidRPr="00BE22AF">
        <w:rPr>
          <w:rFonts w:ascii="Times New Roman" w:hAnsi="Times New Roman"/>
          <w:sz w:val="24"/>
          <w:lang w:val="ru-RU"/>
        </w:rPr>
        <w:t xml:space="preserve"> – затраты сетевой воды на заполнение трубопроводов и оборудования, находящегося на балансе организации, осуществляющей передачу тепловой энергии,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зап</m:t>
            </m:r>
          </m:sub>
        </m:sSub>
        <m:r>
          <w:rPr>
            <w:rFonts w:ascii="Cambria Math" w:hAnsi="Cambria Math"/>
            <w:sz w:val="24"/>
            <w:lang w:val="ru-RU"/>
          </w:rPr>
          <m:t xml:space="preserve"> и </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oMath>
      <w:r w:rsidRPr="00BE22AF">
        <w:rPr>
          <w:rFonts w:ascii="Times New Roman" w:hAnsi="Times New Roman"/>
          <w:sz w:val="24"/>
          <w:lang w:val="ru-RU"/>
        </w:rPr>
        <w:t xml:space="preserve"> -  соответственно, температуры сетевой воды при заполнении и холодной воды в этот период , °С.</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технологические затраты тепловой энергии со сливами из средств авторегулирования и защиты (САРЗ)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а.н</m:t>
            </m:r>
          </m:sub>
        </m:sSub>
      </m:oMath>
      <w:r w:rsidRPr="00BE22AF">
        <w:rPr>
          <w:rFonts w:ascii="Times New Roman" w:hAnsi="Times New Roman"/>
          <w:sz w:val="24"/>
          <w:lang w:val="ru-RU"/>
        </w:rPr>
        <w:t>, Гкал, определяются по формуле:</w:t>
      </w:r>
    </w:p>
    <w:p w:rsidR="00D52049" w:rsidRPr="00BE22AF" w:rsidRDefault="00AA00A8" w:rsidP="00D52049">
      <w:pPr>
        <w:spacing w:after="0"/>
        <w:ind w:firstLine="709"/>
        <w:jc w:val="both"/>
        <w:rPr>
          <w:rFonts w:ascii="Times New Roman" w:hAnsi="Times New Roman"/>
          <w:i/>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а.н</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r>
            <w:rPr>
              <w:rFonts w:ascii="Cambria Math" w:hAnsi="Cambria Math"/>
              <w:sz w:val="24"/>
              <w:lang w:val="ru-RU"/>
            </w:rPr>
            <m:t>∙</m:t>
          </m:r>
          <m:r>
            <w:rPr>
              <w:rFonts w:ascii="Cambria Math" w:hAnsi="Cambria Math"/>
              <w:sz w:val="24"/>
            </w:rPr>
            <m:t>c∙p∙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сл</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e>
          </m:d>
          <m:r>
            <w:rPr>
              <w:rFonts w:ascii="Cambria Math" w:hAnsi="Cambria Math"/>
              <w:sz w:val="24"/>
            </w:rPr>
            <m:t>∙</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r>
            <w:rPr>
              <w:rFonts w:ascii="Cambria Math" w:hAnsi="Cambria Math"/>
              <w:sz w:val="24"/>
            </w:rPr>
            <m:t>,</m:t>
          </m:r>
        </m:oMath>
      </m:oMathPara>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G</m:t>
            </m:r>
          </m:e>
          <m:sub>
            <m:r>
              <w:rPr>
                <w:rFonts w:ascii="Cambria Math" w:hAnsi="Cambria Math"/>
                <w:sz w:val="24"/>
                <w:lang w:val="ru-RU"/>
              </w:rPr>
              <m:t>а.н</m:t>
            </m:r>
          </m:sub>
        </m:sSub>
      </m:oMath>
      <w:r w:rsidRPr="00BE22AF">
        <w:rPr>
          <w:rFonts w:ascii="Times New Roman" w:hAnsi="Times New Roman"/>
          <w:sz w:val="24"/>
          <w:lang w:val="ru-RU"/>
        </w:rPr>
        <w:t xml:space="preserve"> – затраты сетевой воды со сливами из САРЗ, определяемые в соответствии с настоящим Положением, </w:t>
      </w:r>
      <m:oMath>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сл</m:t>
            </m:r>
          </m:sub>
        </m:sSub>
        <m:r>
          <w:rPr>
            <w:rFonts w:ascii="Cambria Math" w:hAnsi="Cambria Math"/>
            <w:sz w:val="24"/>
            <w:lang w:val="ru-RU"/>
          </w:rPr>
          <m:t>,</m:t>
        </m:r>
        <m:sSub>
          <m:sSubPr>
            <m:ctrlPr>
              <w:rPr>
                <w:rFonts w:ascii="Cambria Math" w:hAnsi="Cambria Math"/>
                <w:i/>
                <w:sz w:val="24"/>
              </w:rPr>
            </m:ctrlPr>
          </m:sSubPr>
          <m:e>
            <m:r>
              <w:rPr>
                <w:rFonts w:ascii="Cambria Math" w:hAnsi="Cambria Math"/>
                <w:sz w:val="24"/>
              </w:rPr>
              <m:t>t</m:t>
            </m:r>
          </m:e>
          <m:sub>
            <m:r>
              <w:rPr>
                <w:rFonts w:ascii="Cambria Math" w:hAnsi="Cambria Math"/>
                <w:sz w:val="24"/>
                <w:lang w:val="ru-RU"/>
              </w:rPr>
              <m:t>х</m:t>
            </m:r>
          </m:sub>
        </m:sSub>
      </m:oMath>
      <w:r w:rsidRPr="00BE22AF">
        <w:rPr>
          <w:rFonts w:ascii="Times New Roman" w:hAnsi="Times New Roman"/>
          <w:sz w:val="24"/>
          <w:lang w:val="ru-RU"/>
        </w:rPr>
        <w:t xml:space="preserve"> – температура сливаемой сетевой воды, определяемая в зависимости от места установки САРЗ, и температура холодной воды за этот же период, °С; </w:t>
      </w:r>
      <m:oMath>
        <m:r>
          <w:rPr>
            <w:rFonts w:ascii="Cambria Math" w:hAnsi="Cambria Math"/>
            <w:sz w:val="24"/>
          </w:rPr>
          <m:t>p</m:t>
        </m:r>
      </m:oMath>
      <w:r w:rsidRPr="00BE22AF">
        <w:rPr>
          <w:rFonts w:ascii="Times New Roman" w:hAnsi="Times New Roman"/>
          <w:sz w:val="24"/>
          <w:lang w:val="ru-RU"/>
        </w:rPr>
        <w:t xml:space="preserve"> – среднегодовая плотность сетевой воды в подающем или в обратном трубопроводе, в зависимости от точек отбора сетевой воды, используемой в САРЗ, </w:t>
      </w:r>
      <m:oMath>
        <m:r>
          <w:rPr>
            <w:rFonts w:ascii="Cambria Math" w:hAnsi="Cambria Math"/>
            <w:sz w:val="24"/>
            <w:lang w:val="ru-RU"/>
          </w:rPr>
          <m:t>кг/</m:t>
        </m:r>
        <m:sSup>
          <m:sSupPr>
            <m:ctrlPr>
              <w:rPr>
                <w:rFonts w:ascii="Cambria Math" w:hAnsi="Cambria Math"/>
                <w:i/>
                <w:sz w:val="24"/>
                <w:lang w:val="ru-RU"/>
              </w:rPr>
            </m:ctrlPr>
          </m:sSupPr>
          <m:e>
            <m:r>
              <w:rPr>
                <w:rFonts w:ascii="Cambria Math" w:hAnsi="Cambria Math"/>
                <w:sz w:val="24"/>
                <w:lang w:val="ru-RU"/>
              </w:rPr>
              <m:t>м</m:t>
            </m:r>
          </m:e>
          <m:sup>
            <m:r>
              <w:rPr>
                <w:rFonts w:ascii="Cambria Math" w:hAnsi="Cambria Math"/>
                <w:sz w:val="24"/>
                <w:lang w:val="ru-RU"/>
              </w:rPr>
              <m:t>3</m:t>
            </m:r>
          </m:sup>
        </m:sSup>
      </m:oMath>
      <w:r w:rsidRPr="00BE22AF">
        <w:rPr>
          <w:rFonts w:ascii="Times New Roman" w:hAnsi="Times New Roman"/>
          <w:sz w:val="24"/>
          <w:lang w:val="ru-RU"/>
        </w:rPr>
        <w:t>.</w:t>
      </w:r>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эксплуатационных тепловых потерь, обусловленные утечкой теплоносителя, по периодам функционирования тепловой сети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m:t>
            </m:r>
          </m:sub>
        </m:sSub>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m:t>
            </m:r>
          </m:sub>
        </m:sSub>
      </m:oMath>
      <w:r w:rsidRPr="00BE22AF">
        <w:rPr>
          <w:rFonts w:ascii="Times New Roman" w:hAnsi="Times New Roman"/>
          <w:sz w:val="24"/>
          <w:lang w:val="ru-RU"/>
        </w:rPr>
        <w:t>, Гкал, определяются по формуле:</w:t>
      </w:r>
    </w:p>
    <w:p w:rsidR="00D52049" w:rsidRPr="00BE22AF" w:rsidRDefault="00AA00A8"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у.н.год</m:t>
              </m:r>
            </m:sub>
          </m:sSub>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num>
            <m:den>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год</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год</m:t>
                  </m:r>
                </m:sub>
              </m:sSub>
            </m:den>
          </m:f>
          <m:r>
            <w:rPr>
              <w:rFonts w:ascii="Cambria Math" w:hAnsi="Cambria Math"/>
              <w:sz w:val="24"/>
              <w:lang w:val="ru-RU"/>
            </w:rPr>
            <m:t>,</m:t>
          </m:r>
        </m:oMath>
      </m:oMathPara>
    </w:p>
    <w:p w:rsidR="00D52049" w:rsidRPr="00BE22AF" w:rsidRDefault="00AA00A8"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у.н.год</m:t>
              </m:r>
            </m:sub>
          </m:sSub>
          <m:f>
            <m:fPr>
              <m:ctrlPr>
                <w:rPr>
                  <w:rFonts w:ascii="Cambria Math" w:hAnsi="Cambria Math"/>
                  <w:i/>
                  <w:sz w:val="24"/>
                  <w:lang w:val="ru-RU"/>
                </w:rPr>
              </m:ctrlPr>
            </m:fPr>
            <m:num>
              <m:sSub>
                <m:sSubPr>
                  <m:ctrlPr>
                    <w:rPr>
                      <w:rFonts w:ascii="Cambria Math" w:hAnsi="Cambria Math"/>
                      <w:i/>
                      <w:sz w:val="24"/>
                      <w:lang w:val="ru-RU"/>
                    </w:rPr>
                  </m:ctrlPr>
                </m:sSubPr>
                <m:e>
                  <m:r>
                    <w:rPr>
                      <w:rFonts w:ascii="Cambria Math" w:hAnsi="Cambria Math"/>
                      <w:sz w:val="24"/>
                    </w:rPr>
                    <m:t>V</m:t>
                  </m:r>
                </m:e>
                <m:sub>
                  <m:r>
                    <w:rPr>
                      <w:rFonts w:ascii="Cambria Math" w:hAnsi="Cambria Math"/>
                      <w:sz w:val="24"/>
                      <w:lang w:val="ru-RU"/>
                    </w:rPr>
                    <m:t>л</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num>
            <m:den>
              <m:sSub>
                <m:sSubPr>
                  <m:ctrlPr>
                    <w:rPr>
                      <w:rFonts w:ascii="Cambria Math" w:hAnsi="Cambria Math"/>
                      <w:i/>
                      <w:sz w:val="24"/>
                      <w:lang w:val="ru-RU"/>
                    </w:rPr>
                  </m:ctrlPr>
                </m:sSubPr>
                <m:e>
                  <m:r>
                    <w:rPr>
                      <w:rFonts w:ascii="Cambria Math" w:hAnsi="Cambria Math"/>
                      <w:sz w:val="24"/>
                      <w:lang w:val="ru-RU"/>
                    </w:rPr>
                    <m:t>V</m:t>
                  </m:r>
                </m:e>
                <m:sub>
                  <m:r>
                    <w:rPr>
                      <w:rFonts w:ascii="Cambria Math" w:hAnsi="Cambria Math"/>
                      <w:sz w:val="24"/>
                      <w:lang w:val="ru-RU"/>
                    </w:rPr>
                    <m:t>год</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год</m:t>
                  </m:r>
                </m:sub>
              </m:sSub>
            </m:den>
          </m:f>
          <m:r>
            <w:rPr>
              <w:rFonts w:ascii="Cambria Math" w:hAnsi="Cambria Math"/>
              <w:sz w:val="24"/>
              <w:lang w:val="ru-RU"/>
            </w:rPr>
            <m:t>,</m:t>
          </m:r>
        </m:oMath>
      </m:oMathPara>
    </w:p>
    <w:p w:rsidR="00D52049" w:rsidRPr="00BE22AF" w:rsidRDefault="00D52049" w:rsidP="00D52049">
      <w:pPr>
        <w:spacing w:after="0"/>
        <w:ind w:firstLine="709"/>
        <w:jc w:val="both"/>
        <w:rPr>
          <w:rFonts w:ascii="Times New Roman" w:hAnsi="Times New Roman"/>
          <w:sz w:val="24"/>
          <w:lang w:val="ru-RU"/>
        </w:rPr>
      </w:pPr>
      <w:r w:rsidRPr="00BE22AF">
        <w:rPr>
          <w:rFonts w:ascii="Times New Roman" w:hAnsi="Times New Roman"/>
          <w:sz w:val="24"/>
          <w:lang w:val="ru-RU"/>
        </w:rPr>
        <w:t xml:space="preserve">Нормативные значения эксплуатационных тепловых потерь, обусловленные утечкой теплоносителя, по месяцам в отопительном и неотопительном периодах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у.н.от.мес</m:t>
            </m:r>
          </m:sub>
        </m:sSub>
      </m:oMath>
      <w:r w:rsidRPr="00BE22AF">
        <w:rPr>
          <w:rFonts w:ascii="Times New Roman" w:hAnsi="Times New Roman"/>
          <w:sz w:val="24"/>
          <w:lang w:val="ru-RU"/>
        </w:rPr>
        <w:t xml:space="preserve">, </w:t>
      </w:r>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у.н.л.мес</m:t>
            </m:r>
          </m:sub>
        </m:sSub>
      </m:oMath>
      <w:r w:rsidRPr="00BE22AF">
        <w:rPr>
          <w:rFonts w:ascii="Times New Roman" w:hAnsi="Times New Roman"/>
          <w:sz w:val="24"/>
          <w:lang w:val="ru-RU"/>
        </w:rPr>
        <w:t>, Гкал, определяются по формулам:</w:t>
      </w:r>
    </w:p>
    <w:p w:rsidR="00D52049" w:rsidRPr="00BE22AF" w:rsidRDefault="00AA00A8"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у.н.от</m:t>
              </m:r>
            </m:sub>
          </m:sSub>
          <m:f>
            <m:fPr>
              <m:ctrlPr>
                <w:rPr>
                  <w:rFonts w:ascii="Cambria Math" w:hAnsi="Cambria Math"/>
                  <w:i/>
                  <w:sz w:val="24"/>
                  <w:lang w:val="ru-RU"/>
                </w:rPr>
              </m:ctrlPr>
            </m:fPr>
            <m:num>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п.мес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о.мес</m:t>
                  </m:r>
                </m:sub>
              </m:sSub>
              <m:r>
                <w:rPr>
                  <w:rFonts w:ascii="Cambria Math" w:hAnsi="Cambria Math"/>
                  <w:sz w:val="24"/>
                  <w:lang w:val="ru-RU"/>
                </w:rPr>
                <m:t>-2</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мес</m:t>
                  </m:r>
                </m:sub>
              </m:sSub>
            </m:num>
            <m:den>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п.отТ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о.от</m:t>
                  </m:r>
                </m:sub>
              </m:sSub>
              <m:r>
                <w:rPr>
                  <w:rFonts w:ascii="Cambria Math" w:hAnsi="Cambria Math"/>
                  <w:sz w:val="24"/>
                  <w:lang w:val="ru-RU"/>
                </w:rPr>
                <m:t>-2</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х.от</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от</m:t>
                  </m:r>
                </m:sub>
              </m:sSub>
            </m:den>
          </m:f>
          <m:r>
            <w:rPr>
              <w:rFonts w:ascii="Cambria Math" w:hAnsi="Cambria Math"/>
              <w:sz w:val="24"/>
              <w:lang w:val="ru-RU"/>
            </w:rPr>
            <m:t>,</m:t>
          </m:r>
        </m:oMath>
      </m:oMathPara>
    </w:p>
    <w:p w:rsidR="00D52049" w:rsidRPr="00BE22AF" w:rsidRDefault="00AA00A8" w:rsidP="00D52049">
      <w:pPr>
        <w:spacing w:after="0"/>
        <w:ind w:firstLine="709"/>
        <w:jc w:val="both"/>
        <w:rPr>
          <w:rFonts w:ascii="Times New Roman" w:hAnsi="Times New Roman"/>
          <w:sz w:val="24"/>
          <w:lang w:val="ru-RU"/>
        </w:rPr>
      </w:pPr>
      <m:oMathPara>
        <m:oMath>
          <m:sSub>
            <m:sSubPr>
              <m:ctrlPr>
                <w:rPr>
                  <w:rFonts w:ascii="Cambria Math" w:hAnsi="Cambria Math"/>
                  <w:i/>
                  <w:sz w:val="24"/>
                  <w:lang w:val="ru-RU"/>
                </w:rPr>
              </m:ctrlPr>
            </m:sSubPr>
            <m:e>
              <m:r>
                <w:rPr>
                  <w:rFonts w:ascii="Cambria Math" w:hAnsi="Cambria Math"/>
                  <w:sz w:val="24"/>
                  <w:lang w:val="ru-RU"/>
                </w:rPr>
                <m:t>Q</m:t>
              </m:r>
            </m:e>
            <m:sub>
              <m:r>
                <w:rPr>
                  <w:rFonts w:ascii="Cambria Math" w:hAnsi="Cambria Math"/>
                  <w:sz w:val="24"/>
                  <w:lang w:val="ru-RU"/>
                </w:rPr>
                <m:t>у.н.л.мес</m:t>
              </m:r>
            </m:sub>
          </m:sSub>
          <m:r>
            <w:rPr>
              <w:rFonts w:ascii="Cambria Math" w:hAnsi="Cambria Math"/>
              <w:sz w:val="24"/>
              <w:lang w:val="ru-RU"/>
            </w:rPr>
            <m:t>=</m:t>
          </m:r>
          <m:sSub>
            <m:sSubPr>
              <m:ctrlPr>
                <w:rPr>
                  <w:rFonts w:ascii="Cambria Math" w:hAnsi="Cambria Math"/>
                  <w:i/>
                  <w:sz w:val="24"/>
                  <w:lang w:val="ru-RU"/>
                </w:rPr>
              </m:ctrlPr>
            </m:sSubPr>
            <m:e>
              <m:r>
                <w:rPr>
                  <w:rFonts w:ascii="Cambria Math" w:hAnsi="Cambria Math"/>
                  <w:sz w:val="24"/>
                </w:rPr>
                <m:t>Q</m:t>
              </m:r>
            </m:e>
            <m:sub>
              <m:r>
                <w:rPr>
                  <w:rFonts w:ascii="Cambria Math" w:hAnsi="Cambria Math"/>
                  <w:sz w:val="24"/>
                  <w:lang w:val="ru-RU"/>
                </w:rPr>
                <m:t>у.н.л</m:t>
              </m:r>
            </m:sub>
          </m:sSub>
          <m:f>
            <m:fPr>
              <m:ctrlPr>
                <w:rPr>
                  <w:rFonts w:ascii="Cambria Math" w:hAnsi="Cambria Math"/>
                  <w:i/>
                  <w:sz w:val="24"/>
                  <w:lang w:val="ru-RU"/>
                </w:rPr>
              </m:ctrlPr>
            </m:fPr>
            <m:num>
              <m:sSub>
                <m:sSubPr>
                  <m:ctrlPr>
                    <w:rPr>
                      <w:rFonts w:ascii="Cambria Math" w:hAnsi="Cambria Math"/>
                      <w:i/>
                      <w:sz w:val="24"/>
                    </w:rPr>
                  </m:ctrlPr>
                </m:sSubPr>
                <m:e>
                  <m:r>
                    <w:rPr>
                      <w:rFonts w:ascii="Cambria Math" w:hAnsi="Cambria Math"/>
                      <w:sz w:val="24"/>
                    </w:rPr>
                    <m:t>n</m:t>
                  </m:r>
                </m:e>
                <m:sub>
                  <m:r>
                    <w:rPr>
                      <w:rFonts w:ascii="Cambria Math" w:hAnsi="Cambria Math"/>
                      <w:sz w:val="24"/>
                    </w:rPr>
                    <m:t>мес</m:t>
                  </m:r>
                </m:sub>
              </m:sSub>
            </m:num>
            <m:den>
              <m:sSub>
                <m:sSubPr>
                  <m:ctrlPr>
                    <w:rPr>
                      <w:rFonts w:ascii="Cambria Math" w:hAnsi="Cambria Math"/>
                      <w:i/>
                      <w:sz w:val="24"/>
                      <w:lang w:val="ru-RU"/>
                    </w:rPr>
                  </m:ctrlPr>
                </m:sSubPr>
                <m:e>
                  <m:r>
                    <w:rPr>
                      <w:rFonts w:ascii="Cambria Math" w:hAnsi="Cambria Math"/>
                      <w:sz w:val="24"/>
                      <w:lang w:val="ru-RU"/>
                    </w:rPr>
                    <m:t>n</m:t>
                  </m:r>
                </m:e>
                <m:sub>
                  <m:r>
                    <w:rPr>
                      <w:rFonts w:ascii="Cambria Math" w:hAnsi="Cambria Math"/>
                      <w:sz w:val="24"/>
                      <w:lang w:val="ru-RU"/>
                    </w:rPr>
                    <m:t>л</m:t>
                  </m:r>
                </m:sub>
              </m:sSub>
            </m:den>
          </m:f>
          <m:r>
            <w:rPr>
              <w:rFonts w:ascii="Cambria Math" w:hAnsi="Cambria Math"/>
              <w:sz w:val="24"/>
              <w:lang w:val="ru-RU"/>
            </w:rPr>
            <m:t>,</m:t>
          </m:r>
        </m:oMath>
      </m:oMathPara>
    </w:p>
    <w:p w:rsidR="00D52049" w:rsidRPr="00BE22AF" w:rsidRDefault="00D52049" w:rsidP="00D52049">
      <w:pPr>
        <w:spacing w:after="0"/>
        <w:jc w:val="both"/>
        <w:rPr>
          <w:rFonts w:ascii="Times New Roman" w:hAnsi="Times New Roman"/>
          <w:sz w:val="24"/>
          <w:lang w:val="ru-RU"/>
        </w:rPr>
      </w:pPr>
      <w:r w:rsidRPr="00BE22AF">
        <w:rPr>
          <w:rFonts w:ascii="Times New Roman" w:hAnsi="Times New Roman"/>
          <w:sz w:val="24"/>
          <w:lang w:val="ru-RU"/>
        </w:rPr>
        <w:t xml:space="preserve">где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п.мес</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о.мес</m:t>
            </m:r>
          </m:sub>
        </m:sSub>
      </m:oMath>
      <w:r w:rsidRPr="00BE22AF">
        <w:rPr>
          <w:rFonts w:ascii="Times New Roman" w:hAnsi="Times New Roman"/>
          <w:sz w:val="24"/>
          <w:lang w:val="ru-RU"/>
        </w:rPr>
        <w:t xml:space="preserve"> – среднемесячные значения температуры теплоносителя в подающем и обратном трубопроводах тепловой сети, °С;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п.от</m:t>
            </m:r>
          </m:sub>
        </m:sSub>
        <m:r>
          <w:rPr>
            <w:rFonts w:ascii="Cambria Math" w:hAnsi="Cambria Math"/>
            <w:sz w:val="24"/>
            <w:lang w:val="ru-RU"/>
          </w:rPr>
          <m:t xml:space="preserve"> и </m:t>
        </m:r>
        <m:sSub>
          <m:sSubPr>
            <m:ctrlPr>
              <w:rPr>
                <w:rFonts w:ascii="Cambria Math" w:hAnsi="Cambria Math"/>
                <w:i/>
                <w:sz w:val="24"/>
                <w:lang w:val="ru-RU"/>
              </w:rPr>
            </m:ctrlPr>
          </m:sSubPr>
          <m:e>
            <m:r>
              <w:rPr>
                <w:rFonts w:ascii="Cambria Math" w:hAnsi="Cambria Math"/>
                <w:sz w:val="24"/>
                <w:lang w:val="ru-RU"/>
              </w:rPr>
              <m:t>t</m:t>
            </m:r>
          </m:e>
          <m:sub>
            <m:r>
              <w:rPr>
                <w:rFonts w:ascii="Cambria Math" w:hAnsi="Cambria Math"/>
                <w:sz w:val="24"/>
                <w:lang w:val="ru-RU"/>
              </w:rPr>
              <m:t>о.от</m:t>
            </m:r>
          </m:sub>
        </m:sSub>
      </m:oMath>
      <w:r w:rsidRPr="00BE22AF">
        <w:rPr>
          <w:rFonts w:ascii="Times New Roman" w:hAnsi="Times New Roman"/>
          <w:sz w:val="24"/>
          <w:lang w:val="ru-RU"/>
        </w:rPr>
        <w:t xml:space="preserve"> – средние значения температуры теплоносителя в подающем и обратном трубопроводах тепловой сети в отопительный период, °С; </w:t>
      </w:r>
      <m:oMath>
        <m:sSub>
          <m:sSubPr>
            <m:ctrlPr>
              <w:rPr>
                <w:rFonts w:ascii="Cambria Math" w:hAnsi="Cambria Math"/>
                <w:i/>
                <w:sz w:val="24"/>
                <w:lang w:val="ru-RU"/>
              </w:rPr>
            </m:ctrlPr>
          </m:sSubPr>
          <m:e>
            <m:r>
              <w:rPr>
                <w:rFonts w:ascii="Cambria Math" w:hAnsi="Cambria Math"/>
                <w:sz w:val="24"/>
              </w:rPr>
              <m:t>t</m:t>
            </m:r>
          </m:e>
          <m:sub>
            <m:r>
              <w:rPr>
                <w:rFonts w:ascii="Cambria Math" w:hAnsi="Cambria Math"/>
                <w:sz w:val="24"/>
                <w:lang w:val="ru-RU"/>
              </w:rPr>
              <m:t>х.мес</m:t>
            </m:r>
          </m:sub>
        </m:sSub>
      </m:oMath>
      <w:r w:rsidRPr="00BE22AF">
        <w:rPr>
          <w:rFonts w:ascii="Times New Roman" w:hAnsi="Times New Roman"/>
          <w:sz w:val="24"/>
          <w:lang w:val="ru-RU"/>
        </w:rPr>
        <w:t xml:space="preserve"> – среднемесячное значение температуры холодной воды. </w:t>
      </w:r>
    </w:p>
    <w:p w:rsidR="00D52049" w:rsidRPr="00BE22AF" w:rsidRDefault="00D52049" w:rsidP="00D52049">
      <w:pPr>
        <w:pStyle w:val="a6"/>
        <w:spacing w:after="0"/>
        <w:ind w:left="0" w:firstLine="709"/>
        <w:jc w:val="both"/>
        <w:rPr>
          <w:rFonts w:ascii="Times New Roman" w:hAnsi="Times New Roman"/>
          <w:sz w:val="24"/>
          <w:lang w:val="ru-RU"/>
        </w:rPr>
      </w:pPr>
      <w:r w:rsidRPr="00BE22AF">
        <w:rPr>
          <w:rFonts w:ascii="Times New Roman" w:hAnsi="Times New Roman"/>
          <w:sz w:val="24"/>
          <w:lang w:val="ru-RU"/>
        </w:rPr>
        <w:t xml:space="preserve">По описанным выше методикам и исходным данным был проведен расчет нормативов технологических потерь при передаче тепловой энергии, результаты которого приведены в таблице 4.3. </w:t>
      </w:r>
    </w:p>
    <w:p w:rsidR="00D52049" w:rsidRPr="006D6FEC" w:rsidRDefault="00D52049" w:rsidP="00D52049">
      <w:pPr>
        <w:spacing w:after="0"/>
        <w:jc w:val="both"/>
        <w:rPr>
          <w:rFonts w:ascii="Times New Roman" w:hAnsi="Times New Roman"/>
          <w:sz w:val="24"/>
          <w:highlight w:val="yellow"/>
          <w:lang w:val="ru-RU"/>
        </w:rPr>
      </w:pPr>
    </w:p>
    <w:p w:rsidR="00D52049" w:rsidRPr="006D6FEC" w:rsidRDefault="00D52049" w:rsidP="00D52049">
      <w:pPr>
        <w:pStyle w:val="a6"/>
        <w:spacing w:after="0"/>
        <w:ind w:left="0" w:firstLine="709"/>
        <w:rPr>
          <w:rFonts w:ascii="Times New Roman" w:hAnsi="Times New Roman"/>
          <w:sz w:val="24"/>
          <w:highlight w:val="yellow"/>
          <w:lang w:val="ru-RU"/>
        </w:rPr>
        <w:sectPr w:rsidR="00D52049" w:rsidRPr="006D6FEC" w:rsidSect="00BA3F73">
          <w:pgSz w:w="11906" w:h="16838"/>
          <w:pgMar w:top="992" w:right="851" w:bottom="1134" w:left="1134" w:header="709" w:footer="709" w:gutter="0"/>
          <w:cols w:space="708"/>
          <w:docGrid w:linePitch="360"/>
        </w:sectPr>
      </w:pPr>
    </w:p>
    <w:p w:rsidR="008009CA" w:rsidRPr="008009CA" w:rsidRDefault="00D52049" w:rsidP="008009CA">
      <w:pPr>
        <w:pStyle w:val="a6"/>
        <w:spacing w:after="0"/>
        <w:ind w:left="0"/>
        <w:rPr>
          <w:rFonts w:ascii="Times New Roman" w:hAnsi="Times New Roman"/>
          <w:sz w:val="24"/>
          <w:lang w:val="ru-RU"/>
        </w:rPr>
      </w:pPr>
      <w:r w:rsidRPr="00BE22AF">
        <w:rPr>
          <w:rFonts w:ascii="Times New Roman" w:hAnsi="Times New Roman"/>
          <w:sz w:val="24"/>
          <w:lang w:val="ru-RU"/>
        </w:rPr>
        <w:lastRenderedPageBreak/>
        <w:t xml:space="preserve">Таблица 4.3. - Нормативы технологических затрат и потерь при передаче тепловой </w:t>
      </w:r>
      <w:r w:rsidR="008009CA">
        <w:rPr>
          <w:rFonts w:ascii="Times New Roman" w:hAnsi="Times New Roman"/>
          <w:sz w:val="24"/>
          <w:lang w:val="ru-RU"/>
        </w:rPr>
        <w:t>энергии на регулируемый период</w:t>
      </w:r>
    </w:p>
    <w:tbl>
      <w:tblPr>
        <w:tblpPr w:leftFromText="180" w:rightFromText="180" w:vertAnchor="text" w:horzAnchor="margin" w:tblpXSpec="center" w:tblpY="228"/>
        <w:tblW w:w="130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80"/>
        <w:gridCol w:w="1898"/>
        <w:gridCol w:w="1701"/>
        <w:gridCol w:w="1264"/>
        <w:gridCol w:w="1107"/>
        <w:gridCol w:w="1424"/>
        <w:gridCol w:w="2056"/>
        <w:gridCol w:w="2056"/>
      </w:tblGrid>
      <w:tr w:rsidR="00540C70" w:rsidRPr="00CA39C9" w:rsidTr="00540C70">
        <w:trPr>
          <w:trHeight w:val="300"/>
        </w:trPr>
        <w:tc>
          <w:tcPr>
            <w:tcW w:w="1580" w:type="dxa"/>
            <w:vMerge w:val="restart"/>
            <w:shd w:val="clear" w:color="auto" w:fill="auto"/>
            <w:vAlign w:val="center"/>
          </w:tcPr>
          <w:p w:rsidR="00540C70" w:rsidRPr="0006246E" w:rsidRDefault="00540C70" w:rsidP="0067508B">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Наименование населенного пункта</w:t>
            </w:r>
          </w:p>
        </w:tc>
        <w:tc>
          <w:tcPr>
            <w:tcW w:w="1898" w:type="dxa"/>
            <w:vMerge w:val="restart"/>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Наименование системы теплоснабжения</w:t>
            </w:r>
          </w:p>
        </w:tc>
        <w:tc>
          <w:tcPr>
            <w:tcW w:w="1701" w:type="dxa"/>
            <w:vMerge w:val="restart"/>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rPr>
            </w:pPr>
            <w:r w:rsidRPr="0006246E">
              <w:rPr>
                <w:rFonts w:ascii="Times New Roman" w:hAnsi="Times New Roman"/>
                <w:color w:val="000000"/>
                <w:sz w:val="20"/>
                <w:szCs w:val="20"/>
                <w:lang w:val="ru-RU"/>
              </w:rPr>
              <w:t xml:space="preserve">Тип теплоносителя, его параметры </w:t>
            </w:r>
            <w:r w:rsidRPr="0006246E">
              <w:rPr>
                <w:rFonts w:ascii="Times New Roman" w:hAnsi="Times New Roman"/>
                <w:color w:val="000000"/>
                <w:sz w:val="20"/>
                <w:szCs w:val="20"/>
              </w:rPr>
              <w:t>&lt;</w:t>
            </w:r>
            <w:r w:rsidRPr="0006246E">
              <w:rPr>
                <w:rFonts w:ascii="Times New Roman" w:hAnsi="Times New Roman"/>
                <w:color w:val="000000"/>
                <w:sz w:val="20"/>
                <w:szCs w:val="20"/>
                <w:lang w:val="ru-RU"/>
              </w:rPr>
              <w:t>1</w:t>
            </w:r>
            <w:r w:rsidRPr="0006246E">
              <w:rPr>
                <w:rFonts w:ascii="Times New Roman" w:hAnsi="Times New Roman"/>
                <w:color w:val="000000"/>
                <w:sz w:val="20"/>
                <w:szCs w:val="20"/>
              </w:rPr>
              <w:t>&gt;</w:t>
            </w:r>
          </w:p>
        </w:tc>
        <w:tc>
          <w:tcPr>
            <w:tcW w:w="3795" w:type="dxa"/>
            <w:gridSpan w:val="3"/>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 xml:space="preserve">Годовые затраты и потери теплоносителя &lt;2&gt;,  </w:t>
            </w:r>
            <m:oMath>
              <m:sSup>
                <m:sSupPr>
                  <m:ctrlPr>
                    <w:rPr>
                      <w:rFonts w:ascii="Cambria Math" w:hAnsi="Cambria Math"/>
                      <w:i/>
                      <w:color w:val="000000"/>
                      <w:sz w:val="20"/>
                      <w:szCs w:val="20"/>
                      <w:lang w:val="ru-RU"/>
                    </w:rPr>
                  </m:ctrlPr>
                </m:sSupPr>
                <m:e>
                  <m:r>
                    <w:rPr>
                      <w:rFonts w:ascii="Cambria Math" w:hAnsi="Cambria Math"/>
                      <w:color w:val="000000"/>
                      <w:sz w:val="20"/>
                      <w:szCs w:val="20"/>
                      <w:lang w:val="ru-RU"/>
                    </w:rPr>
                    <m:t>м</m:t>
                  </m:r>
                </m:e>
                <m:sup>
                  <m:r>
                    <w:rPr>
                      <w:rFonts w:ascii="Cambria Math" w:hAnsi="Cambria Math"/>
                      <w:color w:val="000000"/>
                      <w:sz w:val="20"/>
                      <w:szCs w:val="20"/>
                      <w:lang w:val="ru-RU"/>
                    </w:rPr>
                    <m:t>3</m:t>
                  </m:r>
                </m:sup>
              </m:sSup>
            </m:oMath>
            <w:r w:rsidRPr="0006246E">
              <w:rPr>
                <w:rFonts w:ascii="Times New Roman" w:hAnsi="Times New Roman"/>
                <w:color w:val="000000"/>
                <w:sz w:val="20"/>
                <w:szCs w:val="20"/>
                <w:lang w:val="ru-RU"/>
              </w:rPr>
              <w:t xml:space="preserve"> (т)</w:t>
            </w:r>
          </w:p>
        </w:tc>
        <w:tc>
          <w:tcPr>
            <w:tcW w:w="4112" w:type="dxa"/>
            <w:gridSpan w:val="2"/>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Годовые затраты и потери тепловой энергии, Гкал</w:t>
            </w:r>
          </w:p>
        </w:tc>
      </w:tr>
      <w:tr w:rsidR="00540C70" w:rsidRPr="000F340C" w:rsidTr="00540C70">
        <w:trPr>
          <w:trHeight w:val="1369"/>
        </w:trPr>
        <w:tc>
          <w:tcPr>
            <w:tcW w:w="1580" w:type="dxa"/>
            <w:vMerge/>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p>
        </w:tc>
        <w:tc>
          <w:tcPr>
            <w:tcW w:w="1898" w:type="dxa"/>
            <w:vMerge/>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p>
        </w:tc>
        <w:tc>
          <w:tcPr>
            <w:tcW w:w="1701" w:type="dxa"/>
            <w:vMerge/>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p>
        </w:tc>
        <w:tc>
          <w:tcPr>
            <w:tcW w:w="1264"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С утечкой</w:t>
            </w:r>
          </w:p>
        </w:tc>
        <w:tc>
          <w:tcPr>
            <w:tcW w:w="1107"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На пусковое заполнение</w:t>
            </w:r>
          </w:p>
        </w:tc>
        <w:tc>
          <w:tcPr>
            <w:tcW w:w="1424"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Всего</w:t>
            </w:r>
          </w:p>
        </w:tc>
        <w:tc>
          <w:tcPr>
            <w:tcW w:w="2056"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Через изоляцию</w:t>
            </w:r>
          </w:p>
        </w:tc>
        <w:tc>
          <w:tcPr>
            <w:tcW w:w="2056"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всего</w:t>
            </w:r>
          </w:p>
        </w:tc>
      </w:tr>
      <w:tr w:rsidR="00540C70" w:rsidRPr="000F340C" w:rsidTr="00540C70">
        <w:trPr>
          <w:trHeight w:val="326"/>
        </w:trPr>
        <w:tc>
          <w:tcPr>
            <w:tcW w:w="1580"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1</w:t>
            </w:r>
          </w:p>
        </w:tc>
        <w:tc>
          <w:tcPr>
            <w:tcW w:w="1898"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2</w:t>
            </w:r>
          </w:p>
        </w:tc>
        <w:tc>
          <w:tcPr>
            <w:tcW w:w="1701"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4</w:t>
            </w:r>
          </w:p>
        </w:tc>
        <w:tc>
          <w:tcPr>
            <w:tcW w:w="1264"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5</w:t>
            </w:r>
          </w:p>
        </w:tc>
        <w:tc>
          <w:tcPr>
            <w:tcW w:w="1107"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6</w:t>
            </w:r>
          </w:p>
        </w:tc>
        <w:tc>
          <w:tcPr>
            <w:tcW w:w="1424" w:type="dxa"/>
            <w:tcBorders>
              <w:top w:val="single" w:sz="4" w:space="0" w:color="auto"/>
              <w:bottom w:val="single" w:sz="4" w:space="0" w:color="auto"/>
            </w:tcBorders>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7</w:t>
            </w:r>
          </w:p>
        </w:tc>
        <w:tc>
          <w:tcPr>
            <w:tcW w:w="2056"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8</w:t>
            </w:r>
          </w:p>
        </w:tc>
        <w:tc>
          <w:tcPr>
            <w:tcW w:w="2056" w:type="dxa"/>
            <w:shd w:val="clear" w:color="auto" w:fill="auto"/>
            <w:vAlign w:val="center"/>
          </w:tcPr>
          <w:p w:rsidR="00540C70" w:rsidRPr="0006246E" w:rsidRDefault="00540C70" w:rsidP="00694AB1">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9</w:t>
            </w:r>
          </w:p>
        </w:tc>
      </w:tr>
      <w:tr w:rsidR="00540C70" w:rsidRPr="000F340C" w:rsidTr="00694AB1">
        <w:trPr>
          <w:trHeight w:val="326"/>
        </w:trPr>
        <w:tc>
          <w:tcPr>
            <w:tcW w:w="13086" w:type="dxa"/>
            <w:gridSpan w:val="8"/>
            <w:shd w:val="clear" w:color="auto" w:fill="auto"/>
            <w:vAlign w:val="center"/>
          </w:tcPr>
          <w:p w:rsidR="00540C70" w:rsidRPr="0006246E" w:rsidRDefault="001C6A1A" w:rsidP="00540C70">
            <w:pPr>
              <w:pStyle w:val="a6"/>
              <w:spacing w:after="0" w:line="240" w:lineRule="auto"/>
              <w:ind w:left="0"/>
              <w:jc w:val="center"/>
              <w:rPr>
                <w:rFonts w:ascii="Times New Roman" w:hAnsi="Times New Roman"/>
                <w:color w:val="000000"/>
                <w:sz w:val="20"/>
                <w:szCs w:val="20"/>
                <w:lang w:val="ru-RU"/>
              </w:rPr>
            </w:pPr>
            <w:r>
              <w:rPr>
                <w:rFonts w:ascii="Times New Roman" w:hAnsi="Times New Roman"/>
                <w:sz w:val="24"/>
                <w:szCs w:val="24"/>
                <w:lang w:val="ru-RU"/>
              </w:rPr>
              <w:t>Ко</w:t>
            </w:r>
            <w:r w:rsidR="00540C70">
              <w:rPr>
                <w:rFonts w:ascii="Times New Roman" w:hAnsi="Times New Roman"/>
                <w:sz w:val="24"/>
                <w:szCs w:val="24"/>
                <w:lang w:val="ru-RU"/>
              </w:rPr>
              <w:t>тельные ООО «СЕРВИС-ЦЕНТР»</w:t>
            </w:r>
          </w:p>
        </w:tc>
      </w:tr>
      <w:tr w:rsidR="00540C70" w:rsidRPr="008009CA" w:rsidTr="00540C70">
        <w:trPr>
          <w:trHeight w:val="326"/>
        </w:trPr>
        <w:tc>
          <w:tcPr>
            <w:tcW w:w="1580" w:type="dxa"/>
            <w:shd w:val="clear" w:color="auto" w:fill="auto"/>
            <w:vAlign w:val="center"/>
          </w:tcPr>
          <w:p w:rsidR="00540C70" w:rsidRPr="006000E9" w:rsidRDefault="00540C70"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12 МВт (ул. Щорса)</w:t>
            </w:r>
          </w:p>
        </w:tc>
        <w:tc>
          <w:tcPr>
            <w:tcW w:w="1701" w:type="dxa"/>
            <w:shd w:val="clear" w:color="auto" w:fill="auto"/>
            <w:vAlign w:val="center"/>
          </w:tcPr>
          <w:p w:rsidR="00540C70" w:rsidRPr="0006246E" w:rsidRDefault="00540C70"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Pr="0006246E" w:rsidRDefault="00C66AAE"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10072,09</w:t>
            </w:r>
          </w:p>
        </w:tc>
        <w:tc>
          <w:tcPr>
            <w:tcW w:w="1107" w:type="dxa"/>
            <w:shd w:val="clear" w:color="auto" w:fill="auto"/>
            <w:vAlign w:val="center"/>
          </w:tcPr>
          <w:p w:rsidR="00540C70" w:rsidRPr="0006246E" w:rsidRDefault="00C66AAE"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803,196</w:t>
            </w:r>
          </w:p>
        </w:tc>
        <w:tc>
          <w:tcPr>
            <w:tcW w:w="1424" w:type="dxa"/>
            <w:tcBorders>
              <w:top w:val="single" w:sz="4" w:space="0" w:color="auto"/>
              <w:bottom w:val="single" w:sz="4" w:space="0" w:color="auto"/>
            </w:tcBorders>
            <w:shd w:val="clear" w:color="auto" w:fill="auto"/>
            <w:vAlign w:val="center"/>
          </w:tcPr>
          <w:p w:rsidR="00540C70" w:rsidRPr="0006246E" w:rsidRDefault="00C66AAE"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10875,28</w:t>
            </w:r>
          </w:p>
        </w:tc>
        <w:tc>
          <w:tcPr>
            <w:tcW w:w="2056"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4326,715</w:t>
            </w:r>
          </w:p>
        </w:tc>
        <w:tc>
          <w:tcPr>
            <w:tcW w:w="2056" w:type="dxa"/>
            <w:shd w:val="clear" w:color="auto" w:fill="auto"/>
            <w:vAlign w:val="center"/>
          </w:tcPr>
          <w:p w:rsidR="00540C70" w:rsidRPr="0006246E" w:rsidRDefault="00C66AAE"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15201,999</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Пансионат (ул. Рабочая)</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455,02</w:t>
            </w:r>
          </w:p>
        </w:tc>
        <w:tc>
          <w:tcPr>
            <w:tcW w:w="1107"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36,28</w:t>
            </w:r>
          </w:p>
        </w:tc>
        <w:tc>
          <w:tcPr>
            <w:tcW w:w="1424" w:type="dxa"/>
            <w:tcBorders>
              <w:top w:val="single" w:sz="4" w:space="0" w:color="auto"/>
              <w:bottom w:val="single" w:sz="4" w:space="0" w:color="auto"/>
            </w:tcBorders>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491,30</w:t>
            </w:r>
          </w:p>
        </w:tc>
        <w:tc>
          <w:tcPr>
            <w:tcW w:w="2056" w:type="dxa"/>
            <w:shd w:val="clear" w:color="auto" w:fill="auto"/>
            <w:vAlign w:val="center"/>
          </w:tcPr>
          <w:p w:rsidR="00540C70" w:rsidRDefault="00AA0B6D"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50,302</w:t>
            </w:r>
          </w:p>
        </w:tc>
        <w:tc>
          <w:tcPr>
            <w:tcW w:w="2056"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541,60</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both"/>
              <w:rPr>
                <w:rFonts w:ascii="Times New Roman" w:hAnsi="Times New Roman"/>
                <w:lang w:val="ru-RU"/>
              </w:rPr>
            </w:pPr>
            <w:r w:rsidRPr="002D2862">
              <w:rPr>
                <w:rFonts w:ascii="Times New Roman" w:hAnsi="Times New Roman"/>
                <w:lang w:val="ru-RU"/>
              </w:rPr>
              <w:t>Солнышко 8 МВт (ул. Пролетарская,10А)</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4847,87</w:t>
            </w:r>
          </w:p>
        </w:tc>
        <w:tc>
          <w:tcPr>
            <w:tcW w:w="1107"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386,59</w:t>
            </w:r>
          </w:p>
        </w:tc>
        <w:tc>
          <w:tcPr>
            <w:tcW w:w="1424" w:type="dxa"/>
            <w:tcBorders>
              <w:top w:val="single" w:sz="4" w:space="0" w:color="auto"/>
              <w:bottom w:val="single" w:sz="4" w:space="0" w:color="auto"/>
            </w:tcBorders>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5234,46</w:t>
            </w:r>
          </w:p>
        </w:tc>
        <w:tc>
          <w:tcPr>
            <w:tcW w:w="2056" w:type="dxa"/>
            <w:shd w:val="clear" w:color="auto" w:fill="auto"/>
            <w:vAlign w:val="center"/>
          </w:tcPr>
          <w:p w:rsidR="00540C70" w:rsidRDefault="00AA0B6D"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7,67</w:t>
            </w:r>
          </w:p>
        </w:tc>
        <w:tc>
          <w:tcPr>
            <w:tcW w:w="2056"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5242,13</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left="-142" w:right="-107"/>
              <w:jc w:val="center"/>
              <w:rPr>
                <w:rFonts w:ascii="Times New Roman" w:hAnsi="Times New Roman"/>
                <w:bCs/>
                <w:lang w:val="ru-RU"/>
              </w:rPr>
            </w:pPr>
            <w:r w:rsidRPr="002D2862">
              <w:rPr>
                <w:rFonts w:ascii="Times New Roman" w:hAnsi="Times New Roman"/>
                <w:lang w:val="ru-RU"/>
              </w:rPr>
              <w:t>Средняя школа №1 (ул. Пионерская, д.44)</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4431,72</w:t>
            </w:r>
          </w:p>
        </w:tc>
        <w:tc>
          <w:tcPr>
            <w:tcW w:w="1107" w:type="dxa"/>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353,41</w:t>
            </w:r>
          </w:p>
        </w:tc>
        <w:tc>
          <w:tcPr>
            <w:tcW w:w="1424" w:type="dxa"/>
            <w:tcBorders>
              <w:top w:val="single" w:sz="4" w:space="0" w:color="auto"/>
              <w:bottom w:val="single" w:sz="4" w:space="0" w:color="auto"/>
            </w:tcBorders>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4785,13</w:t>
            </w:r>
          </w:p>
        </w:tc>
        <w:tc>
          <w:tcPr>
            <w:tcW w:w="2056" w:type="dxa"/>
            <w:shd w:val="clear" w:color="auto" w:fill="auto"/>
            <w:vAlign w:val="center"/>
          </w:tcPr>
          <w:p w:rsidR="00540C70" w:rsidRDefault="00AA0B6D" w:rsidP="008009CA">
            <w:pPr>
              <w:pStyle w:val="a6"/>
              <w:spacing w:after="0" w:line="240" w:lineRule="auto"/>
              <w:ind w:left="0"/>
              <w:jc w:val="center"/>
              <w:rPr>
                <w:rFonts w:ascii="Times New Roman" w:hAnsi="Times New Roman"/>
                <w:color w:val="000000"/>
                <w:sz w:val="20"/>
                <w:szCs w:val="20"/>
                <w:lang w:val="ru-RU"/>
              </w:rPr>
            </w:pPr>
            <w:r w:rsidRPr="00AA0B6D">
              <w:rPr>
                <w:rFonts w:ascii="Times New Roman" w:hAnsi="Times New Roman"/>
                <w:color w:val="000000"/>
                <w:sz w:val="20"/>
                <w:szCs w:val="20"/>
                <w:lang w:val="ru-RU"/>
              </w:rPr>
              <w:t>1263,95</w:t>
            </w:r>
          </w:p>
        </w:tc>
        <w:tc>
          <w:tcPr>
            <w:tcW w:w="2056" w:type="dxa"/>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6049,08</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Средняя школа №3 (ул. Школьная, д.1)</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3475,23</w:t>
            </w:r>
          </w:p>
        </w:tc>
        <w:tc>
          <w:tcPr>
            <w:tcW w:w="1107" w:type="dxa"/>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277,13</w:t>
            </w:r>
          </w:p>
        </w:tc>
        <w:tc>
          <w:tcPr>
            <w:tcW w:w="1424" w:type="dxa"/>
            <w:tcBorders>
              <w:top w:val="single" w:sz="4" w:space="0" w:color="auto"/>
              <w:bottom w:val="single" w:sz="4" w:space="0" w:color="auto"/>
            </w:tcBorders>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3752,36</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658,48</w:t>
            </w:r>
          </w:p>
        </w:tc>
        <w:tc>
          <w:tcPr>
            <w:tcW w:w="2056" w:type="dxa"/>
            <w:shd w:val="clear" w:color="auto" w:fill="auto"/>
            <w:vAlign w:val="center"/>
          </w:tcPr>
          <w:p w:rsidR="00540C70" w:rsidRDefault="00DA33A1"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4410,84</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left="-142" w:right="-107"/>
              <w:jc w:val="center"/>
              <w:rPr>
                <w:rFonts w:ascii="Times New Roman" w:hAnsi="Times New Roman"/>
                <w:bCs/>
                <w:lang w:val="ru-RU"/>
              </w:rPr>
            </w:pPr>
            <w:r w:rsidRPr="002D2862">
              <w:rPr>
                <w:rFonts w:ascii="Times New Roman" w:hAnsi="Times New Roman"/>
                <w:bCs/>
                <w:lang w:val="ru-RU"/>
              </w:rPr>
              <w:t>В зоне МРСК</w:t>
            </w:r>
            <w:r w:rsidRPr="002D2862">
              <w:rPr>
                <w:rFonts w:ascii="Times New Roman" w:hAnsi="Times New Roman"/>
                <w:lang w:val="ru-RU"/>
              </w:rPr>
              <w:t xml:space="preserve"> (ул. Пролетарская, д.2Е)</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B86C3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721,39</w:t>
            </w:r>
          </w:p>
        </w:tc>
        <w:tc>
          <w:tcPr>
            <w:tcW w:w="1107" w:type="dxa"/>
            <w:shd w:val="clear" w:color="auto" w:fill="auto"/>
            <w:vAlign w:val="center"/>
          </w:tcPr>
          <w:p w:rsidR="00540C70" w:rsidRDefault="00B86C3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57,53</w:t>
            </w:r>
          </w:p>
        </w:tc>
        <w:tc>
          <w:tcPr>
            <w:tcW w:w="1424" w:type="dxa"/>
            <w:tcBorders>
              <w:top w:val="single" w:sz="4" w:space="0" w:color="auto"/>
              <w:bottom w:val="single" w:sz="4" w:space="0" w:color="auto"/>
            </w:tcBorders>
            <w:shd w:val="clear" w:color="auto" w:fill="auto"/>
            <w:vAlign w:val="center"/>
          </w:tcPr>
          <w:p w:rsidR="00540C70" w:rsidRDefault="00B86C3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778,94</w:t>
            </w:r>
          </w:p>
        </w:tc>
        <w:tc>
          <w:tcPr>
            <w:tcW w:w="2056" w:type="dxa"/>
            <w:shd w:val="clear" w:color="auto" w:fill="auto"/>
            <w:vAlign w:val="center"/>
          </w:tcPr>
          <w:p w:rsidR="00540C70" w:rsidRDefault="00AA0B6D"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48,388</w:t>
            </w:r>
          </w:p>
        </w:tc>
        <w:tc>
          <w:tcPr>
            <w:tcW w:w="2056" w:type="dxa"/>
            <w:shd w:val="clear" w:color="auto" w:fill="auto"/>
            <w:vAlign w:val="center"/>
          </w:tcPr>
          <w:p w:rsidR="00540C70" w:rsidRDefault="00B86C3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827,32</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18 МВт Есенина (ул. Есенина, д.18)</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12613,57</w:t>
            </w:r>
          </w:p>
        </w:tc>
        <w:tc>
          <w:tcPr>
            <w:tcW w:w="1107" w:type="dxa"/>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1005,87</w:t>
            </w:r>
          </w:p>
        </w:tc>
        <w:tc>
          <w:tcPr>
            <w:tcW w:w="1424" w:type="dxa"/>
            <w:tcBorders>
              <w:top w:val="single" w:sz="4" w:space="0" w:color="auto"/>
              <w:bottom w:val="single" w:sz="4" w:space="0" w:color="auto"/>
            </w:tcBorders>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13619,44</w:t>
            </w:r>
          </w:p>
        </w:tc>
        <w:tc>
          <w:tcPr>
            <w:tcW w:w="2056" w:type="dxa"/>
            <w:shd w:val="clear" w:color="auto" w:fill="auto"/>
            <w:vAlign w:val="center"/>
          </w:tcPr>
          <w:p w:rsidR="00540C70" w:rsidRDefault="00AA0B6D" w:rsidP="00AA0B6D">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 xml:space="preserve">4131,075 </w:t>
            </w:r>
          </w:p>
        </w:tc>
        <w:tc>
          <w:tcPr>
            <w:tcW w:w="2056" w:type="dxa"/>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17750,52</w:t>
            </w:r>
          </w:p>
        </w:tc>
      </w:tr>
      <w:tr w:rsidR="00540C70" w:rsidRPr="003326EB"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МСО «Авангард» (ул. Свободы)</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270,17</w:t>
            </w:r>
          </w:p>
        </w:tc>
        <w:tc>
          <w:tcPr>
            <w:tcW w:w="1107" w:type="dxa"/>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21,54</w:t>
            </w:r>
          </w:p>
        </w:tc>
        <w:tc>
          <w:tcPr>
            <w:tcW w:w="1424" w:type="dxa"/>
            <w:tcBorders>
              <w:top w:val="single" w:sz="4" w:space="0" w:color="auto"/>
              <w:bottom w:val="single" w:sz="4" w:space="0" w:color="auto"/>
            </w:tcBorders>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291,71</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35,506</w:t>
            </w:r>
          </w:p>
        </w:tc>
        <w:tc>
          <w:tcPr>
            <w:tcW w:w="2056" w:type="dxa"/>
            <w:shd w:val="clear" w:color="auto" w:fill="auto"/>
            <w:vAlign w:val="center"/>
          </w:tcPr>
          <w:p w:rsidR="00540C70" w:rsidRDefault="00492407"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327,21</w:t>
            </w:r>
          </w:p>
        </w:tc>
      </w:tr>
      <w:tr w:rsidR="00540C70" w:rsidRPr="003326EB"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lastRenderedPageBreak/>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Ветстанция (ул. Мичурина, д.13)</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3D6872"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291,97</w:t>
            </w:r>
          </w:p>
        </w:tc>
        <w:tc>
          <w:tcPr>
            <w:tcW w:w="1107" w:type="dxa"/>
            <w:shd w:val="clear" w:color="auto" w:fill="auto"/>
            <w:vAlign w:val="center"/>
          </w:tcPr>
          <w:p w:rsidR="00540C70" w:rsidRDefault="003D6872"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23,28</w:t>
            </w:r>
          </w:p>
        </w:tc>
        <w:tc>
          <w:tcPr>
            <w:tcW w:w="1424" w:type="dxa"/>
            <w:tcBorders>
              <w:top w:val="single" w:sz="4" w:space="0" w:color="auto"/>
              <w:bottom w:val="single" w:sz="4" w:space="0" w:color="auto"/>
            </w:tcBorders>
            <w:shd w:val="clear" w:color="auto" w:fill="auto"/>
            <w:vAlign w:val="center"/>
          </w:tcPr>
          <w:p w:rsidR="00540C70" w:rsidRDefault="003D6872"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315,25</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128,034</w:t>
            </w:r>
          </w:p>
        </w:tc>
        <w:tc>
          <w:tcPr>
            <w:tcW w:w="2056" w:type="dxa"/>
            <w:shd w:val="clear" w:color="auto" w:fill="auto"/>
            <w:vAlign w:val="center"/>
          </w:tcPr>
          <w:p w:rsidR="00540C70" w:rsidRDefault="003D6872"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443,28</w:t>
            </w:r>
          </w:p>
        </w:tc>
      </w:tr>
      <w:tr w:rsidR="00540C70" w:rsidRPr="003326EB"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ул. Заповедная 1</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105,22</w:t>
            </w:r>
          </w:p>
        </w:tc>
        <w:tc>
          <w:tcPr>
            <w:tcW w:w="1107"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8,39</w:t>
            </w:r>
          </w:p>
        </w:tc>
        <w:tc>
          <w:tcPr>
            <w:tcW w:w="1424" w:type="dxa"/>
            <w:tcBorders>
              <w:top w:val="single" w:sz="4" w:space="0" w:color="auto"/>
              <w:bottom w:val="single" w:sz="4" w:space="0" w:color="auto"/>
            </w:tcBorders>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113,61</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9,32</w:t>
            </w:r>
          </w:p>
        </w:tc>
        <w:tc>
          <w:tcPr>
            <w:tcW w:w="2056" w:type="dxa"/>
            <w:shd w:val="clear" w:color="auto" w:fill="auto"/>
            <w:vAlign w:val="center"/>
          </w:tcPr>
          <w:p w:rsidR="00540C70" w:rsidRDefault="0091759F" w:rsidP="0091759F">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122,93</w:t>
            </w:r>
          </w:p>
        </w:tc>
      </w:tr>
      <w:tr w:rsidR="00540C70" w:rsidRPr="003326EB"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bCs/>
                <w:lang w:val="ru-RU"/>
              </w:rPr>
            </w:pPr>
            <w:r w:rsidRPr="002D2862">
              <w:rPr>
                <w:rFonts w:ascii="Times New Roman" w:hAnsi="Times New Roman"/>
                <w:lang w:val="ru-RU"/>
              </w:rPr>
              <w:t>ул. Заповедная 5</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582,996</w:t>
            </w:r>
          </w:p>
        </w:tc>
        <w:tc>
          <w:tcPr>
            <w:tcW w:w="1107"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46,49</w:t>
            </w:r>
          </w:p>
        </w:tc>
        <w:tc>
          <w:tcPr>
            <w:tcW w:w="1424" w:type="dxa"/>
            <w:tcBorders>
              <w:top w:val="single" w:sz="4" w:space="0" w:color="auto"/>
              <w:bottom w:val="single" w:sz="4" w:space="0" w:color="auto"/>
            </w:tcBorders>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629,49</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58,74</w:t>
            </w:r>
          </w:p>
        </w:tc>
        <w:tc>
          <w:tcPr>
            <w:tcW w:w="2056"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688,23</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lang w:val="ru-RU"/>
              </w:rPr>
            </w:pPr>
            <w:r w:rsidRPr="002D2862">
              <w:rPr>
                <w:rFonts w:ascii="Times New Roman" w:hAnsi="Times New Roman"/>
                <w:lang w:val="ru-RU"/>
              </w:rPr>
              <w:t>МБДОУ "ЦРР-д сад "Сказка"</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380,13</w:t>
            </w:r>
          </w:p>
        </w:tc>
        <w:tc>
          <w:tcPr>
            <w:tcW w:w="1107"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30,31</w:t>
            </w:r>
          </w:p>
        </w:tc>
        <w:tc>
          <w:tcPr>
            <w:tcW w:w="1424" w:type="dxa"/>
            <w:tcBorders>
              <w:top w:val="single" w:sz="4" w:space="0" w:color="auto"/>
              <w:bottom w:val="single" w:sz="4" w:space="0" w:color="auto"/>
            </w:tcBorders>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410,44</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41,25</w:t>
            </w:r>
          </w:p>
        </w:tc>
        <w:tc>
          <w:tcPr>
            <w:tcW w:w="2056"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451,69</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lang w:val="ru-RU"/>
              </w:rPr>
            </w:pPr>
            <w:r w:rsidRPr="002D2862">
              <w:rPr>
                <w:rFonts w:ascii="Times New Roman" w:hAnsi="Times New Roman"/>
                <w:lang w:val="ru-RU"/>
              </w:rPr>
              <w:t>МБДОУ "ЦРР-д сад "Улыбка"</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312,83</w:t>
            </w:r>
          </w:p>
        </w:tc>
        <w:tc>
          <w:tcPr>
            <w:tcW w:w="1107"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24,94</w:t>
            </w:r>
          </w:p>
        </w:tc>
        <w:tc>
          <w:tcPr>
            <w:tcW w:w="1424" w:type="dxa"/>
            <w:tcBorders>
              <w:top w:val="single" w:sz="4" w:space="0" w:color="auto"/>
              <w:bottom w:val="single" w:sz="4" w:space="0" w:color="auto"/>
            </w:tcBorders>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337,77</w:t>
            </w:r>
          </w:p>
        </w:tc>
        <w:tc>
          <w:tcPr>
            <w:tcW w:w="2056" w:type="dxa"/>
            <w:shd w:val="clear" w:color="auto" w:fill="auto"/>
            <w:vAlign w:val="center"/>
          </w:tcPr>
          <w:p w:rsidR="00540C70" w:rsidRDefault="00E60FB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23,24</w:t>
            </w:r>
          </w:p>
        </w:tc>
        <w:tc>
          <w:tcPr>
            <w:tcW w:w="2056" w:type="dxa"/>
            <w:shd w:val="clear" w:color="auto" w:fill="auto"/>
            <w:vAlign w:val="center"/>
          </w:tcPr>
          <w:p w:rsidR="00540C70" w:rsidRDefault="009175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361,01</w:t>
            </w:r>
          </w:p>
        </w:tc>
      </w:tr>
      <w:tr w:rsidR="00540C70" w:rsidRPr="003326EB"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bottom w:val="single" w:sz="4" w:space="0" w:color="auto"/>
              <w:right w:val="single" w:sz="4" w:space="0" w:color="auto"/>
            </w:tcBorders>
            <w:vAlign w:val="center"/>
          </w:tcPr>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lang w:val="ru-RU"/>
              </w:rPr>
            </w:pPr>
            <w:r w:rsidRPr="002D2862">
              <w:rPr>
                <w:rFonts w:ascii="Times New Roman" w:hAnsi="Times New Roman"/>
                <w:lang w:val="ru-RU"/>
              </w:rPr>
              <w:t>Фролова 2А</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848,42</w:t>
            </w:r>
          </w:p>
        </w:tc>
        <w:tc>
          <w:tcPr>
            <w:tcW w:w="1107"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67,66</w:t>
            </w:r>
          </w:p>
        </w:tc>
        <w:tc>
          <w:tcPr>
            <w:tcW w:w="1424" w:type="dxa"/>
            <w:tcBorders>
              <w:top w:val="single" w:sz="4" w:space="0" w:color="auto"/>
              <w:bottom w:val="single" w:sz="4" w:space="0" w:color="auto"/>
            </w:tcBorders>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916,08</w:t>
            </w:r>
          </w:p>
        </w:tc>
        <w:tc>
          <w:tcPr>
            <w:tcW w:w="2056"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39,715</w:t>
            </w:r>
          </w:p>
        </w:tc>
        <w:tc>
          <w:tcPr>
            <w:tcW w:w="2056"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955,80</w:t>
            </w:r>
          </w:p>
        </w:tc>
      </w:tr>
      <w:tr w:rsidR="00540C70" w:rsidRPr="003326EB" w:rsidTr="00694AB1">
        <w:trPr>
          <w:trHeight w:val="326"/>
        </w:trPr>
        <w:tc>
          <w:tcPr>
            <w:tcW w:w="13086" w:type="dxa"/>
            <w:gridSpan w:val="8"/>
            <w:shd w:val="clear" w:color="auto" w:fill="auto"/>
            <w:vAlign w:val="center"/>
          </w:tcPr>
          <w:p w:rsidR="00540C70" w:rsidRDefault="00540C70" w:rsidP="008009CA">
            <w:pPr>
              <w:pStyle w:val="a6"/>
              <w:spacing w:after="0" w:line="240" w:lineRule="auto"/>
              <w:ind w:left="0"/>
              <w:jc w:val="center"/>
              <w:rPr>
                <w:rFonts w:ascii="Times New Roman" w:hAnsi="Times New Roman"/>
                <w:color w:val="000000"/>
                <w:sz w:val="20"/>
                <w:szCs w:val="20"/>
                <w:lang w:val="ru-RU"/>
              </w:rPr>
            </w:pPr>
            <w:r w:rsidRPr="002D2862">
              <w:rPr>
                <w:rFonts w:ascii="Times New Roman" w:hAnsi="Times New Roman"/>
                <w:lang w:val="ru-RU"/>
              </w:rPr>
              <w:t>Котельные ООО «Теплоснаб»</w:t>
            </w:r>
          </w:p>
        </w:tc>
      </w:tr>
      <w:tr w:rsidR="00540C70" w:rsidRPr="003326EB"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tcBorders>
              <w:top w:val="single" w:sz="4" w:space="0" w:color="auto"/>
              <w:left w:val="single" w:sz="4" w:space="0" w:color="auto"/>
              <w:right w:val="single" w:sz="4" w:space="0" w:color="auto"/>
            </w:tcBorders>
            <w:vAlign w:val="center"/>
          </w:tcPr>
          <w:p w:rsidR="00540C70" w:rsidRPr="002D2862" w:rsidRDefault="00540C70" w:rsidP="008009CA">
            <w:pPr>
              <w:widowControl w:val="0"/>
              <w:tabs>
                <w:tab w:val="left" w:pos="7230"/>
                <w:tab w:val="left" w:pos="9921"/>
              </w:tabs>
              <w:overflowPunct w:val="0"/>
              <w:autoSpaceDE w:val="0"/>
              <w:autoSpaceDN w:val="0"/>
              <w:adjustRightInd w:val="0"/>
              <w:spacing w:after="0" w:line="223" w:lineRule="auto"/>
              <w:ind w:left="20" w:right="-2"/>
              <w:jc w:val="center"/>
              <w:rPr>
                <w:rFonts w:ascii="Times New Roman" w:hAnsi="Times New Roman"/>
                <w:lang w:val="ru-RU"/>
              </w:rPr>
            </w:pPr>
            <w:r w:rsidRPr="002D2862">
              <w:rPr>
                <w:rFonts w:ascii="Times New Roman" w:hAnsi="Times New Roman"/>
                <w:color w:val="000000"/>
                <w:shd w:val="clear" w:color="auto" w:fill="FFFFFF"/>
                <w:lang w:val="ru-RU"/>
              </w:rPr>
              <w:t xml:space="preserve">ФСК </w:t>
            </w:r>
            <w:r w:rsidRPr="002D2862">
              <w:rPr>
                <w:rFonts w:ascii="Times New Roman" w:hAnsi="Times New Roman"/>
                <w:lang w:val="ru-RU"/>
              </w:rPr>
              <w:t>г. Ковылкино</w:t>
            </w:r>
          </w:p>
          <w:p w:rsidR="00540C70" w:rsidRPr="002D2862" w:rsidRDefault="00540C70" w:rsidP="008009CA">
            <w:pPr>
              <w:widowControl w:val="0"/>
              <w:overflowPunct w:val="0"/>
              <w:autoSpaceDE w:val="0"/>
              <w:autoSpaceDN w:val="0"/>
              <w:adjustRightInd w:val="0"/>
              <w:spacing w:after="0"/>
              <w:ind w:right="140"/>
              <w:jc w:val="center"/>
              <w:rPr>
                <w:rFonts w:ascii="Times New Roman" w:hAnsi="Times New Roman"/>
                <w:lang w:val="ru-RU"/>
              </w:rPr>
            </w:pP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206,65</w:t>
            </w:r>
          </w:p>
        </w:tc>
        <w:tc>
          <w:tcPr>
            <w:tcW w:w="1107"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16,48</w:t>
            </w:r>
          </w:p>
        </w:tc>
        <w:tc>
          <w:tcPr>
            <w:tcW w:w="1424" w:type="dxa"/>
            <w:tcBorders>
              <w:top w:val="single" w:sz="4" w:space="0" w:color="auto"/>
              <w:bottom w:val="single" w:sz="4" w:space="0" w:color="auto"/>
            </w:tcBorders>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223,13</w:t>
            </w:r>
          </w:p>
        </w:tc>
        <w:tc>
          <w:tcPr>
            <w:tcW w:w="2056" w:type="dxa"/>
            <w:shd w:val="clear" w:color="auto" w:fill="auto"/>
            <w:vAlign w:val="center"/>
          </w:tcPr>
          <w:p w:rsidR="00540C70" w:rsidRDefault="009A689F"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2,436</w:t>
            </w:r>
          </w:p>
        </w:tc>
        <w:tc>
          <w:tcPr>
            <w:tcW w:w="2056" w:type="dxa"/>
            <w:shd w:val="clear" w:color="auto" w:fill="auto"/>
            <w:vAlign w:val="center"/>
          </w:tcPr>
          <w:p w:rsidR="00540C70" w:rsidRDefault="000740FA"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225,57</w:t>
            </w:r>
          </w:p>
        </w:tc>
      </w:tr>
      <w:tr w:rsidR="00540C70" w:rsidRPr="008009CA" w:rsidTr="00540C70">
        <w:trPr>
          <w:trHeight w:val="326"/>
        </w:trPr>
        <w:tc>
          <w:tcPr>
            <w:tcW w:w="1580" w:type="dxa"/>
            <w:shd w:val="clear" w:color="auto" w:fill="auto"/>
            <w:vAlign w:val="center"/>
          </w:tcPr>
          <w:p w:rsidR="00540C70" w:rsidRDefault="00540C70" w:rsidP="008009CA">
            <w:pPr>
              <w:pStyle w:val="a6"/>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г. Ковылкино</w:t>
            </w:r>
          </w:p>
        </w:tc>
        <w:tc>
          <w:tcPr>
            <w:tcW w:w="1898" w:type="dxa"/>
            <w:vAlign w:val="center"/>
          </w:tcPr>
          <w:p w:rsidR="00540C70" w:rsidRPr="002D2862" w:rsidRDefault="00540C70" w:rsidP="008009CA">
            <w:pPr>
              <w:spacing w:after="0"/>
              <w:jc w:val="center"/>
              <w:rPr>
                <w:lang w:val="ru-RU"/>
              </w:rPr>
            </w:pPr>
            <w:r w:rsidRPr="002D2862">
              <w:rPr>
                <w:rFonts w:ascii="Times New Roman" w:hAnsi="Times New Roman"/>
                <w:lang w:val="ru-RU"/>
              </w:rPr>
              <w:t>Котельная по ул. Фролова 7Б</w:t>
            </w:r>
          </w:p>
        </w:tc>
        <w:tc>
          <w:tcPr>
            <w:tcW w:w="1701" w:type="dxa"/>
            <w:shd w:val="clear" w:color="auto" w:fill="auto"/>
            <w:vAlign w:val="center"/>
          </w:tcPr>
          <w:p w:rsidR="00540C70" w:rsidRPr="0006246E" w:rsidRDefault="00AA0B6D" w:rsidP="008009CA">
            <w:pPr>
              <w:pStyle w:val="a6"/>
              <w:spacing w:after="0" w:line="240" w:lineRule="auto"/>
              <w:ind w:left="0"/>
              <w:jc w:val="center"/>
              <w:rPr>
                <w:rFonts w:ascii="Times New Roman" w:hAnsi="Times New Roman"/>
                <w:color w:val="000000"/>
                <w:sz w:val="20"/>
                <w:szCs w:val="20"/>
                <w:lang w:val="ru-RU"/>
              </w:rPr>
            </w:pPr>
            <w:r w:rsidRPr="0006246E">
              <w:rPr>
                <w:rFonts w:ascii="Times New Roman" w:hAnsi="Times New Roman"/>
                <w:color w:val="000000"/>
                <w:sz w:val="20"/>
                <w:szCs w:val="20"/>
                <w:lang w:val="ru-RU"/>
              </w:rPr>
              <w:t>Горячая вода</w:t>
            </w:r>
          </w:p>
        </w:tc>
        <w:tc>
          <w:tcPr>
            <w:tcW w:w="1264" w:type="dxa"/>
            <w:shd w:val="clear" w:color="auto" w:fill="auto"/>
            <w:vAlign w:val="center"/>
          </w:tcPr>
          <w:p w:rsidR="00540C70" w:rsidRDefault="0028746C"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338,42</w:t>
            </w:r>
          </w:p>
        </w:tc>
        <w:tc>
          <w:tcPr>
            <w:tcW w:w="1107" w:type="dxa"/>
            <w:shd w:val="clear" w:color="auto" w:fill="auto"/>
            <w:vAlign w:val="center"/>
          </w:tcPr>
          <w:p w:rsidR="00540C70" w:rsidRDefault="0028746C"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26,99</w:t>
            </w:r>
          </w:p>
        </w:tc>
        <w:tc>
          <w:tcPr>
            <w:tcW w:w="1424" w:type="dxa"/>
            <w:tcBorders>
              <w:top w:val="single" w:sz="4" w:space="0" w:color="auto"/>
              <w:bottom w:val="single" w:sz="4" w:space="0" w:color="auto"/>
            </w:tcBorders>
            <w:shd w:val="clear" w:color="auto" w:fill="auto"/>
            <w:vAlign w:val="center"/>
          </w:tcPr>
          <w:p w:rsidR="00540C70" w:rsidRDefault="0028746C"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365,41</w:t>
            </w:r>
          </w:p>
        </w:tc>
        <w:tc>
          <w:tcPr>
            <w:tcW w:w="2056" w:type="dxa"/>
            <w:shd w:val="clear" w:color="auto" w:fill="auto"/>
            <w:vAlign w:val="center"/>
          </w:tcPr>
          <w:p w:rsidR="00540C70" w:rsidRDefault="0028746C"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2,96</w:t>
            </w:r>
          </w:p>
        </w:tc>
        <w:tc>
          <w:tcPr>
            <w:tcW w:w="2056" w:type="dxa"/>
            <w:shd w:val="clear" w:color="auto" w:fill="auto"/>
            <w:vAlign w:val="center"/>
          </w:tcPr>
          <w:p w:rsidR="00540C70" w:rsidRDefault="0028746C" w:rsidP="008009CA">
            <w:pPr>
              <w:pStyle w:val="a6"/>
              <w:spacing w:after="0" w:line="240" w:lineRule="auto"/>
              <w:ind w:left="0"/>
              <w:jc w:val="center"/>
              <w:rPr>
                <w:rFonts w:ascii="Times New Roman" w:hAnsi="Times New Roman"/>
                <w:color w:val="000000"/>
                <w:sz w:val="20"/>
                <w:szCs w:val="20"/>
                <w:lang w:val="ru-RU"/>
              </w:rPr>
            </w:pPr>
            <w:r>
              <w:rPr>
                <w:rFonts w:ascii="Times New Roman" w:hAnsi="Times New Roman"/>
                <w:color w:val="000000"/>
                <w:sz w:val="20"/>
                <w:szCs w:val="20"/>
                <w:lang w:val="ru-RU"/>
              </w:rPr>
              <w:t>368,37</w:t>
            </w:r>
          </w:p>
        </w:tc>
      </w:tr>
      <w:tr w:rsidR="00540C70" w:rsidRPr="000F340C" w:rsidTr="00540C70">
        <w:trPr>
          <w:trHeight w:val="326"/>
        </w:trPr>
        <w:tc>
          <w:tcPr>
            <w:tcW w:w="3478" w:type="dxa"/>
            <w:gridSpan w:val="2"/>
            <w:shd w:val="clear" w:color="auto" w:fill="auto"/>
            <w:vAlign w:val="center"/>
          </w:tcPr>
          <w:p w:rsidR="00540C70" w:rsidRPr="0006246E" w:rsidRDefault="00540C70" w:rsidP="008009CA">
            <w:pPr>
              <w:pStyle w:val="a6"/>
              <w:spacing w:after="0" w:line="240" w:lineRule="auto"/>
              <w:ind w:left="0"/>
              <w:jc w:val="center"/>
              <w:rPr>
                <w:rFonts w:ascii="Times New Roman" w:hAnsi="Times New Roman"/>
                <w:b/>
                <w:color w:val="000000"/>
                <w:sz w:val="20"/>
                <w:szCs w:val="20"/>
                <w:lang w:val="ru-RU"/>
              </w:rPr>
            </w:pPr>
            <w:r w:rsidRPr="0006246E">
              <w:rPr>
                <w:rFonts w:ascii="Times New Roman" w:hAnsi="Times New Roman"/>
                <w:b/>
                <w:color w:val="000000"/>
                <w:sz w:val="20"/>
                <w:szCs w:val="20"/>
                <w:lang w:val="ru-RU"/>
              </w:rPr>
              <w:t>По ЭСО в целом</w:t>
            </w:r>
          </w:p>
        </w:tc>
        <w:tc>
          <w:tcPr>
            <w:tcW w:w="1701" w:type="dxa"/>
            <w:shd w:val="clear" w:color="auto" w:fill="auto"/>
            <w:vAlign w:val="center"/>
          </w:tcPr>
          <w:p w:rsidR="00540C70" w:rsidRPr="0006246E" w:rsidRDefault="00540C70" w:rsidP="008009CA">
            <w:pPr>
              <w:pStyle w:val="a6"/>
              <w:spacing w:after="0" w:line="240" w:lineRule="auto"/>
              <w:ind w:left="0"/>
              <w:jc w:val="center"/>
              <w:rPr>
                <w:rFonts w:ascii="Times New Roman" w:hAnsi="Times New Roman"/>
                <w:b/>
                <w:color w:val="000000"/>
                <w:sz w:val="20"/>
                <w:szCs w:val="20"/>
                <w:lang w:val="ru-RU"/>
              </w:rPr>
            </w:pPr>
            <w:r w:rsidRPr="0006246E">
              <w:rPr>
                <w:rFonts w:ascii="Times New Roman" w:hAnsi="Times New Roman"/>
                <w:b/>
                <w:color w:val="000000"/>
                <w:sz w:val="20"/>
                <w:szCs w:val="20"/>
                <w:lang w:val="ru-RU"/>
              </w:rPr>
              <w:t>Горячая вода</w:t>
            </w:r>
          </w:p>
        </w:tc>
        <w:tc>
          <w:tcPr>
            <w:tcW w:w="1264" w:type="dxa"/>
            <w:shd w:val="clear" w:color="auto" w:fill="auto"/>
            <w:vAlign w:val="center"/>
          </w:tcPr>
          <w:p w:rsidR="00540C70" w:rsidRPr="0006246E" w:rsidRDefault="00242405" w:rsidP="008009CA">
            <w:pPr>
              <w:pStyle w:val="a6"/>
              <w:spacing w:after="0" w:line="240" w:lineRule="auto"/>
              <w:ind w:left="0"/>
              <w:jc w:val="center"/>
              <w:rPr>
                <w:rFonts w:ascii="Times New Roman" w:hAnsi="Times New Roman"/>
                <w:b/>
                <w:color w:val="000000"/>
                <w:sz w:val="20"/>
                <w:szCs w:val="20"/>
                <w:lang w:val="ru-RU"/>
              </w:rPr>
            </w:pPr>
            <w:r>
              <w:rPr>
                <w:rFonts w:ascii="Times New Roman" w:hAnsi="Times New Roman"/>
                <w:b/>
                <w:color w:val="000000"/>
                <w:sz w:val="20"/>
                <w:szCs w:val="20"/>
                <w:lang w:val="ru-RU"/>
              </w:rPr>
              <w:t>39953,7</w:t>
            </w:r>
          </w:p>
        </w:tc>
        <w:tc>
          <w:tcPr>
            <w:tcW w:w="1107" w:type="dxa"/>
            <w:shd w:val="clear" w:color="auto" w:fill="auto"/>
            <w:vAlign w:val="center"/>
          </w:tcPr>
          <w:p w:rsidR="00540C70" w:rsidRPr="0006246E" w:rsidRDefault="00242405" w:rsidP="008009CA">
            <w:pPr>
              <w:pStyle w:val="a6"/>
              <w:spacing w:after="0" w:line="240" w:lineRule="auto"/>
              <w:ind w:left="0"/>
              <w:jc w:val="center"/>
              <w:rPr>
                <w:rFonts w:ascii="Times New Roman" w:hAnsi="Times New Roman"/>
                <w:b/>
                <w:color w:val="000000"/>
                <w:sz w:val="20"/>
                <w:szCs w:val="20"/>
                <w:lang w:val="ru-RU"/>
              </w:rPr>
            </w:pPr>
            <w:r>
              <w:rPr>
                <w:rFonts w:ascii="Times New Roman" w:hAnsi="Times New Roman"/>
                <w:b/>
                <w:color w:val="000000"/>
                <w:sz w:val="20"/>
                <w:szCs w:val="20"/>
                <w:lang w:val="ru-RU"/>
              </w:rPr>
              <w:t>3186,086</w:t>
            </w:r>
          </w:p>
        </w:tc>
        <w:tc>
          <w:tcPr>
            <w:tcW w:w="1424" w:type="dxa"/>
            <w:tcBorders>
              <w:top w:val="single" w:sz="4" w:space="0" w:color="auto"/>
              <w:bottom w:val="single" w:sz="4" w:space="0" w:color="auto"/>
            </w:tcBorders>
            <w:shd w:val="clear" w:color="auto" w:fill="auto"/>
            <w:vAlign w:val="center"/>
          </w:tcPr>
          <w:p w:rsidR="00540C70" w:rsidRPr="0006246E" w:rsidRDefault="00242405" w:rsidP="008009CA">
            <w:pPr>
              <w:pStyle w:val="a6"/>
              <w:spacing w:after="0" w:line="240" w:lineRule="auto"/>
              <w:ind w:left="0"/>
              <w:jc w:val="center"/>
              <w:rPr>
                <w:rFonts w:ascii="Times New Roman" w:hAnsi="Times New Roman"/>
                <w:b/>
                <w:color w:val="000000"/>
                <w:sz w:val="20"/>
                <w:szCs w:val="20"/>
                <w:lang w:val="ru-RU"/>
              </w:rPr>
            </w:pPr>
            <w:r>
              <w:rPr>
                <w:rFonts w:ascii="Times New Roman" w:hAnsi="Times New Roman"/>
                <w:b/>
                <w:color w:val="000000"/>
                <w:sz w:val="20"/>
                <w:szCs w:val="20"/>
                <w:lang w:val="ru-RU"/>
              </w:rPr>
              <w:t>43139,8</w:t>
            </w:r>
          </w:p>
        </w:tc>
        <w:tc>
          <w:tcPr>
            <w:tcW w:w="2056" w:type="dxa"/>
            <w:shd w:val="clear" w:color="auto" w:fill="auto"/>
            <w:vAlign w:val="center"/>
          </w:tcPr>
          <w:p w:rsidR="00540C70" w:rsidRPr="0006246E" w:rsidRDefault="00242405" w:rsidP="008009CA">
            <w:pPr>
              <w:pStyle w:val="a6"/>
              <w:spacing w:after="0" w:line="240" w:lineRule="auto"/>
              <w:ind w:left="0"/>
              <w:jc w:val="center"/>
              <w:rPr>
                <w:rFonts w:ascii="Times New Roman" w:hAnsi="Times New Roman"/>
                <w:b/>
                <w:color w:val="000000"/>
                <w:sz w:val="20"/>
                <w:szCs w:val="20"/>
                <w:lang w:val="ru-RU"/>
              </w:rPr>
            </w:pPr>
            <w:r>
              <w:rPr>
                <w:rFonts w:ascii="Times New Roman" w:hAnsi="Times New Roman"/>
                <w:b/>
                <w:color w:val="000000"/>
                <w:sz w:val="20"/>
                <w:szCs w:val="20"/>
                <w:lang w:val="ru-RU"/>
              </w:rPr>
              <w:t>10827,78</w:t>
            </w:r>
          </w:p>
        </w:tc>
        <w:tc>
          <w:tcPr>
            <w:tcW w:w="2056" w:type="dxa"/>
            <w:shd w:val="clear" w:color="auto" w:fill="auto"/>
            <w:vAlign w:val="center"/>
          </w:tcPr>
          <w:p w:rsidR="00540C70" w:rsidRPr="0006246E" w:rsidRDefault="00242405" w:rsidP="008009CA">
            <w:pPr>
              <w:pStyle w:val="a6"/>
              <w:spacing w:after="0" w:line="240" w:lineRule="auto"/>
              <w:ind w:left="0"/>
              <w:jc w:val="center"/>
              <w:rPr>
                <w:rFonts w:ascii="Times New Roman" w:hAnsi="Times New Roman"/>
                <w:b/>
                <w:color w:val="000000"/>
                <w:sz w:val="20"/>
                <w:szCs w:val="20"/>
                <w:lang w:val="ru-RU"/>
              </w:rPr>
            </w:pPr>
            <w:r>
              <w:rPr>
                <w:rFonts w:ascii="Times New Roman" w:hAnsi="Times New Roman"/>
                <w:b/>
                <w:color w:val="000000"/>
                <w:sz w:val="20"/>
                <w:szCs w:val="20"/>
                <w:lang w:val="ru-RU"/>
              </w:rPr>
              <w:t>53967,58</w:t>
            </w:r>
          </w:p>
        </w:tc>
      </w:tr>
    </w:tbl>
    <w:p w:rsidR="008009CA" w:rsidRPr="006D6FEC" w:rsidRDefault="008009CA" w:rsidP="00D52049">
      <w:pPr>
        <w:pStyle w:val="a6"/>
        <w:spacing w:after="0"/>
        <w:ind w:left="0" w:firstLine="709"/>
        <w:rPr>
          <w:rFonts w:ascii="Times New Roman" w:hAnsi="Times New Roman"/>
          <w:sz w:val="24"/>
          <w:highlight w:val="yellow"/>
          <w:lang w:val="ru-RU"/>
        </w:rPr>
        <w:sectPr w:rsidR="008009CA" w:rsidRPr="006D6FEC" w:rsidSect="00D52049">
          <w:pgSz w:w="16838" w:h="11906" w:orient="landscape"/>
          <w:pgMar w:top="851" w:right="1134" w:bottom="1134" w:left="992" w:header="709" w:footer="709" w:gutter="0"/>
          <w:cols w:space="708"/>
          <w:docGrid w:linePitch="360"/>
        </w:sectPr>
      </w:pPr>
    </w:p>
    <w:p w:rsidR="00D52049" w:rsidRPr="00683714" w:rsidRDefault="00D52049" w:rsidP="00D52049">
      <w:pPr>
        <w:pStyle w:val="1"/>
        <w:rPr>
          <w:b w:val="0"/>
          <w:bCs w:val="0"/>
          <w:szCs w:val="24"/>
          <w:lang w:val="ru-RU"/>
        </w:rPr>
      </w:pPr>
      <w:bookmarkStart w:id="22" w:name="_Toc4666346"/>
      <w:r w:rsidRPr="00683714">
        <w:rPr>
          <w:szCs w:val="24"/>
          <w:lang w:val="ru-RU"/>
        </w:rPr>
        <w:lastRenderedPageBreak/>
        <w:t>1.</w:t>
      </w:r>
      <w:r w:rsidRPr="00683714">
        <w:rPr>
          <w:bCs w:val="0"/>
          <w:szCs w:val="24"/>
          <w:lang w:val="ru-RU"/>
        </w:rPr>
        <w:t>4</w:t>
      </w:r>
      <w:r w:rsidRPr="00683714">
        <w:rPr>
          <w:szCs w:val="24"/>
          <w:lang w:val="ru-RU"/>
        </w:rPr>
        <w:t>. Зоны действия источников тепловой энергии</w:t>
      </w:r>
      <w:bookmarkEnd w:id="22"/>
      <w:r w:rsidRPr="00683714">
        <w:rPr>
          <w:szCs w:val="24"/>
          <w:lang w:val="ru-RU"/>
        </w:rPr>
        <w:t xml:space="preserve"> </w:t>
      </w:r>
    </w:p>
    <w:p w:rsidR="00D52049" w:rsidRPr="00683714" w:rsidRDefault="00D52049" w:rsidP="007919ED">
      <w:pPr>
        <w:pStyle w:val="1"/>
        <w:jc w:val="both"/>
        <w:rPr>
          <w:szCs w:val="24"/>
          <w:lang w:val="ru-RU"/>
        </w:rPr>
      </w:pPr>
      <w:bookmarkStart w:id="23" w:name="_Toc4666347"/>
      <w:r w:rsidRPr="00683714">
        <w:rPr>
          <w:szCs w:val="24"/>
          <w:lang w:val="ru-RU"/>
        </w:rPr>
        <w:t>1.</w:t>
      </w:r>
      <w:r w:rsidRPr="00683714">
        <w:rPr>
          <w:bCs w:val="0"/>
          <w:szCs w:val="24"/>
          <w:lang w:val="ru-RU"/>
        </w:rPr>
        <w:t>4</w:t>
      </w:r>
      <w:r w:rsidRPr="00683714">
        <w:rPr>
          <w:szCs w:val="24"/>
          <w:lang w:val="ru-RU"/>
        </w:rPr>
        <w:t>.1.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w:t>
      </w:r>
      <w:bookmarkEnd w:id="23"/>
    </w:p>
    <w:p w:rsidR="00D52049" w:rsidRPr="00683714" w:rsidRDefault="00D52049" w:rsidP="00D52049">
      <w:pPr>
        <w:widowControl w:val="0"/>
        <w:autoSpaceDE w:val="0"/>
        <w:autoSpaceDN w:val="0"/>
        <w:adjustRightInd w:val="0"/>
        <w:spacing w:after="0" w:line="330" w:lineRule="exact"/>
        <w:rPr>
          <w:rFonts w:ascii="Times New Roman" w:hAnsi="Times New Roman"/>
          <w:sz w:val="24"/>
          <w:szCs w:val="24"/>
          <w:lang w:val="ru-RU"/>
        </w:rPr>
      </w:pPr>
    </w:p>
    <w:p w:rsidR="007919ED" w:rsidRPr="00683714" w:rsidRDefault="007919ED" w:rsidP="007919E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683714">
        <w:rPr>
          <w:rFonts w:ascii="Times New Roman" w:eastAsiaTheme="minorHAnsi" w:hAnsi="Times New Roman"/>
          <w:color w:val="000000"/>
          <w:sz w:val="24"/>
          <w:szCs w:val="24"/>
          <w:lang w:val="ru-RU"/>
        </w:rPr>
        <w:t xml:space="preserve">Теплоснабжение </w:t>
      </w:r>
      <w:r w:rsidR="009E24E7" w:rsidRPr="00683714">
        <w:rPr>
          <w:rFonts w:ascii="Times New Roman" w:hAnsi="Times New Roman"/>
          <w:sz w:val="24"/>
          <w:szCs w:val="24"/>
          <w:lang w:val="ru-RU"/>
        </w:rPr>
        <w:t>г.</w:t>
      </w:r>
      <w:r w:rsidR="006715D6" w:rsidRPr="00683714">
        <w:rPr>
          <w:rFonts w:ascii="Times New Roman" w:hAnsi="Times New Roman"/>
          <w:sz w:val="24"/>
          <w:szCs w:val="24"/>
          <w:lang w:val="ru-RU"/>
        </w:rPr>
        <w:t xml:space="preserve"> </w:t>
      </w:r>
      <w:r w:rsidR="009E24E7" w:rsidRPr="00683714">
        <w:rPr>
          <w:rFonts w:ascii="Times New Roman" w:hAnsi="Times New Roman"/>
          <w:sz w:val="24"/>
          <w:szCs w:val="24"/>
          <w:lang w:val="ru-RU"/>
        </w:rPr>
        <w:t>Ковылкино</w:t>
      </w:r>
      <w:r w:rsidR="00D117E4" w:rsidRPr="00683714">
        <w:rPr>
          <w:rFonts w:ascii="Times New Roman" w:hAnsi="Times New Roman"/>
          <w:sz w:val="24"/>
          <w:szCs w:val="24"/>
          <w:lang w:val="ru-RU"/>
        </w:rPr>
        <w:t xml:space="preserve"> </w:t>
      </w:r>
      <w:r w:rsidRPr="00683714">
        <w:rPr>
          <w:rFonts w:ascii="Times New Roman" w:eastAsiaTheme="minorHAnsi" w:hAnsi="Times New Roman"/>
          <w:color w:val="000000"/>
          <w:sz w:val="24"/>
          <w:szCs w:val="24"/>
          <w:lang w:val="ru-RU"/>
        </w:rPr>
        <w:t xml:space="preserve">осуществляется от котельных </w:t>
      </w:r>
      <w:r w:rsidR="00C4409E" w:rsidRPr="00683714">
        <w:rPr>
          <w:rFonts w:ascii="Times New Roman" w:hAnsi="Times New Roman"/>
          <w:sz w:val="24"/>
          <w:szCs w:val="24"/>
          <w:lang w:val="ru-RU"/>
        </w:rPr>
        <w:t>ООО «СЕРВИС-ЦЕНТР»</w:t>
      </w:r>
      <w:r w:rsidR="00683714">
        <w:rPr>
          <w:rFonts w:ascii="Times New Roman" w:hAnsi="Times New Roman"/>
          <w:sz w:val="24"/>
          <w:szCs w:val="24"/>
          <w:lang w:val="ru-RU"/>
        </w:rPr>
        <w:t xml:space="preserve"> и ООО «Теплоснаб»</w:t>
      </w:r>
      <w:r w:rsidRPr="00683714">
        <w:rPr>
          <w:rFonts w:ascii="Times New Roman" w:eastAsiaTheme="minorHAnsi" w:hAnsi="Times New Roman"/>
          <w:color w:val="000000"/>
          <w:sz w:val="24"/>
          <w:szCs w:val="24"/>
          <w:lang w:val="ru-RU"/>
        </w:rPr>
        <w:t xml:space="preserve">. Все котельные работают на природном газе. Тепловая мощность котельных </w:t>
      </w:r>
      <w:r w:rsidR="00F21206">
        <w:rPr>
          <w:rFonts w:ascii="Times New Roman" w:hAnsi="Times New Roman"/>
          <w:color w:val="000000"/>
          <w:sz w:val="24"/>
          <w:szCs w:val="24"/>
          <w:lang w:val="ru-RU"/>
        </w:rPr>
        <w:t>62,504</w:t>
      </w:r>
      <w:r w:rsidRPr="00683714">
        <w:rPr>
          <w:rFonts w:ascii="Times New Roman" w:eastAsiaTheme="minorHAnsi" w:hAnsi="Times New Roman"/>
          <w:color w:val="000000"/>
          <w:sz w:val="24"/>
          <w:szCs w:val="24"/>
          <w:lang w:val="ru-RU"/>
        </w:rPr>
        <w:t xml:space="preserve"> Гкал/ч вполне достаточна для теплоснабжения всего </w:t>
      </w:r>
      <w:r w:rsidR="002D4558" w:rsidRPr="00683714">
        <w:rPr>
          <w:rFonts w:ascii="Times New Roman" w:eastAsiaTheme="minorHAnsi" w:hAnsi="Times New Roman"/>
          <w:color w:val="000000"/>
          <w:sz w:val="24"/>
          <w:szCs w:val="24"/>
          <w:lang w:val="ru-RU"/>
        </w:rPr>
        <w:t>города</w:t>
      </w:r>
      <w:r w:rsidRPr="00683714">
        <w:rPr>
          <w:rFonts w:ascii="Times New Roman" w:eastAsiaTheme="minorHAnsi" w:hAnsi="Times New Roman"/>
          <w:color w:val="000000"/>
          <w:sz w:val="24"/>
          <w:szCs w:val="24"/>
          <w:lang w:val="ru-RU"/>
        </w:rPr>
        <w:t xml:space="preserve">. </w:t>
      </w:r>
    </w:p>
    <w:p w:rsidR="00D52049" w:rsidRPr="00683714" w:rsidRDefault="00D52049" w:rsidP="00683714">
      <w:pPr>
        <w:widowControl w:val="0"/>
        <w:overflowPunct w:val="0"/>
        <w:autoSpaceDE w:val="0"/>
        <w:autoSpaceDN w:val="0"/>
        <w:adjustRightInd w:val="0"/>
        <w:spacing w:after="0" w:line="229" w:lineRule="auto"/>
        <w:ind w:left="20" w:firstLine="720"/>
        <w:jc w:val="both"/>
        <w:rPr>
          <w:rFonts w:ascii="Times New Roman" w:hAnsi="Times New Roman"/>
          <w:sz w:val="24"/>
          <w:szCs w:val="24"/>
          <w:lang w:val="ru-RU"/>
        </w:rPr>
      </w:pPr>
      <w:r w:rsidRPr="00683714">
        <w:rPr>
          <w:rFonts w:ascii="Times New Roman" w:hAnsi="Times New Roman"/>
          <w:sz w:val="24"/>
          <w:szCs w:val="24"/>
          <w:lang w:val="ru-RU"/>
        </w:rPr>
        <w:t>В котельной установлено основное и вспомогательное оборудование перечень, которого приведен в табл.</w:t>
      </w:r>
      <w:r w:rsidR="00683714">
        <w:rPr>
          <w:rFonts w:ascii="Times New Roman" w:hAnsi="Times New Roman"/>
          <w:sz w:val="24"/>
          <w:szCs w:val="24"/>
          <w:lang w:val="ru-RU"/>
        </w:rPr>
        <w:t>1.</w:t>
      </w:r>
      <w:r w:rsidR="00967EC2">
        <w:rPr>
          <w:rFonts w:ascii="Times New Roman" w:hAnsi="Times New Roman"/>
          <w:sz w:val="24"/>
          <w:szCs w:val="24"/>
          <w:lang w:val="ru-RU"/>
        </w:rPr>
        <w:t>15-1.28 и 1.31-1.32</w:t>
      </w:r>
      <w:r w:rsidRPr="00683714">
        <w:rPr>
          <w:rFonts w:ascii="Times New Roman" w:hAnsi="Times New Roman"/>
          <w:sz w:val="24"/>
          <w:szCs w:val="24"/>
          <w:lang w:val="ru-RU"/>
        </w:rPr>
        <w:t>. В состав котельных входит: здания, сооружения топливоподачи, дымовая труба</w:t>
      </w:r>
      <w:r w:rsidR="002944FA" w:rsidRPr="00683714">
        <w:rPr>
          <w:rFonts w:ascii="Times New Roman" w:hAnsi="Times New Roman"/>
          <w:sz w:val="24"/>
          <w:szCs w:val="24"/>
          <w:lang w:val="ru-RU"/>
        </w:rPr>
        <w:t xml:space="preserve">, </w:t>
      </w:r>
      <w:r w:rsidRPr="00683714">
        <w:rPr>
          <w:rFonts w:ascii="Times New Roman" w:hAnsi="Times New Roman"/>
          <w:sz w:val="24"/>
          <w:szCs w:val="24"/>
          <w:lang w:val="ru-RU"/>
        </w:rPr>
        <w:t>надземны</w:t>
      </w:r>
      <w:r w:rsidR="002944FA" w:rsidRPr="00683714">
        <w:rPr>
          <w:rFonts w:ascii="Times New Roman" w:hAnsi="Times New Roman"/>
          <w:sz w:val="24"/>
          <w:szCs w:val="24"/>
          <w:lang w:val="ru-RU"/>
        </w:rPr>
        <w:t>е</w:t>
      </w:r>
      <w:r w:rsidRPr="00683714">
        <w:rPr>
          <w:rFonts w:ascii="Times New Roman" w:hAnsi="Times New Roman"/>
          <w:sz w:val="24"/>
          <w:szCs w:val="24"/>
          <w:lang w:val="ru-RU"/>
        </w:rPr>
        <w:t xml:space="preserve"> газопровод</w:t>
      </w:r>
      <w:r w:rsidR="002944FA" w:rsidRPr="00683714">
        <w:rPr>
          <w:rFonts w:ascii="Times New Roman" w:hAnsi="Times New Roman"/>
          <w:sz w:val="24"/>
          <w:szCs w:val="24"/>
          <w:lang w:val="ru-RU"/>
        </w:rPr>
        <w:t>ы</w:t>
      </w:r>
      <w:r w:rsidRPr="00683714">
        <w:rPr>
          <w:rFonts w:ascii="Times New Roman" w:hAnsi="Times New Roman"/>
          <w:sz w:val="24"/>
          <w:szCs w:val="24"/>
          <w:lang w:val="ru-RU"/>
        </w:rPr>
        <w:t>, баки</w:t>
      </w:r>
      <w:r w:rsidR="002944FA" w:rsidRPr="00683714">
        <w:rPr>
          <w:rFonts w:ascii="Times New Roman" w:hAnsi="Times New Roman"/>
          <w:sz w:val="24"/>
          <w:szCs w:val="24"/>
          <w:lang w:val="ru-RU"/>
        </w:rPr>
        <w:t>-</w:t>
      </w:r>
      <w:r w:rsidRPr="00683714">
        <w:rPr>
          <w:rFonts w:ascii="Times New Roman" w:hAnsi="Times New Roman"/>
          <w:sz w:val="24"/>
          <w:szCs w:val="24"/>
          <w:lang w:val="ru-RU"/>
        </w:rPr>
        <w:t>аккумуляторы воды, инженерные сети и коммуникации. Установленная мощность котельн</w:t>
      </w:r>
      <w:r w:rsidR="007919ED" w:rsidRPr="00683714">
        <w:rPr>
          <w:rFonts w:ascii="Times New Roman" w:hAnsi="Times New Roman"/>
          <w:sz w:val="24"/>
          <w:szCs w:val="24"/>
          <w:lang w:val="ru-RU"/>
        </w:rPr>
        <w:t>ых</w:t>
      </w:r>
      <w:r w:rsidRPr="00683714">
        <w:rPr>
          <w:rFonts w:ascii="Times New Roman" w:hAnsi="Times New Roman"/>
          <w:sz w:val="24"/>
          <w:szCs w:val="24"/>
          <w:lang w:val="ru-RU"/>
        </w:rPr>
        <w:t xml:space="preserve"> </w:t>
      </w:r>
      <w:r w:rsidR="00C4409E" w:rsidRPr="00683714">
        <w:rPr>
          <w:rFonts w:ascii="Times New Roman" w:hAnsi="Times New Roman"/>
          <w:sz w:val="24"/>
          <w:szCs w:val="24"/>
          <w:lang w:val="ru-RU"/>
        </w:rPr>
        <w:t>ООО «СЕРВИС-ЦЕНТР»</w:t>
      </w:r>
      <w:r w:rsidR="00D117E4" w:rsidRPr="00683714">
        <w:rPr>
          <w:rFonts w:ascii="Times New Roman" w:hAnsi="Times New Roman"/>
          <w:sz w:val="24"/>
          <w:szCs w:val="24"/>
          <w:lang w:val="ru-RU"/>
        </w:rPr>
        <w:t xml:space="preserve"> </w:t>
      </w:r>
      <w:r w:rsidR="00967EC2">
        <w:rPr>
          <w:rFonts w:ascii="Times New Roman" w:hAnsi="Times New Roman"/>
          <w:sz w:val="24"/>
          <w:szCs w:val="24"/>
          <w:lang w:val="ru-RU"/>
        </w:rPr>
        <w:t>60,</w:t>
      </w:r>
      <w:r w:rsidR="00F21206">
        <w:rPr>
          <w:rFonts w:ascii="Times New Roman" w:hAnsi="Times New Roman"/>
          <w:sz w:val="24"/>
          <w:szCs w:val="24"/>
          <w:lang w:val="ru-RU"/>
        </w:rPr>
        <w:t>87</w:t>
      </w:r>
      <w:r w:rsidRPr="00683714">
        <w:rPr>
          <w:rFonts w:ascii="Times New Roman" w:hAnsi="Times New Roman"/>
          <w:sz w:val="24"/>
          <w:szCs w:val="24"/>
          <w:lang w:val="ru-RU"/>
        </w:rPr>
        <w:t xml:space="preserve"> Гкал/ч. </w:t>
      </w:r>
      <w:r w:rsidR="00683714" w:rsidRPr="00683714">
        <w:rPr>
          <w:rFonts w:ascii="Times New Roman" w:hAnsi="Times New Roman"/>
          <w:sz w:val="24"/>
          <w:szCs w:val="24"/>
          <w:lang w:val="ru-RU"/>
        </w:rPr>
        <w:t>Установленная мощность котельных ООО «</w:t>
      </w:r>
      <w:r w:rsidR="00683714">
        <w:rPr>
          <w:rFonts w:ascii="Times New Roman" w:hAnsi="Times New Roman"/>
          <w:sz w:val="24"/>
          <w:szCs w:val="24"/>
          <w:lang w:val="ru-RU"/>
        </w:rPr>
        <w:t>Теплоснаб</w:t>
      </w:r>
      <w:r w:rsidR="00683714" w:rsidRPr="00683714">
        <w:rPr>
          <w:rFonts w:ascii="Times New Roman" w:hAnsi="Times New Roman"/>
          <w:sz w:val="24"/>
          <w:szCs w:val="24"/>
          <w:lang w:val="ru-RU"/>
        </w:rPr>
        <w:t xml:space="preserve">» </w:t>
      </w:r>
      <w:r w:rsidR="00F21206">
        <w:rPr>
          <w:rFonts w:ascii="Times New Roman" w:hAnsi="Times New Roman"/>
          <w:sz w:val="24"/>
          <w:szCs w:val="24"/>
          <w:lang w:val="ru-RU"/>
        </w:rPr>
        <w:t>1,634</w:t>
      </w:r>
      <w:r w:rsidR="00683714" w:rsidRPr="00683714">
        <w:rPr>
          <w:rFonts w:ascii="Times New Roman" w:hAnsi="Times New Roman"/>
          <w:sz w:val="24"/>
          <w:szCs w:val="24"/>
          <w:lang w:val="ru-RU"/>
        </w:rPr>
        <w:t xml:space="preserve"> Гкал/ч.</w:t>
      </w:r>
    </w:p>
    <w:p w:rsidR="00D52049" w:rsidRPr="00683714" w:rsidRDefault="00D52049" w:rsidP="00D52049">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683714">
        <w:rPr>
          <w:rFonts w:ascii="Times New Roman" w:hAnsi="Times New Roman"/>
          <w:sz w:val="24"/>
          <w:szCs w:val="24"/>
          <w:lang w:val="ru-RU"/>
        </w:rPr>
        <w:t xml:space="preserve">Количество подключенных (зданий) вводов на </w:t>
      </w:r>
      <w:r w:rsidR="003846B2">
        <w:rPr>
          <w:rFonts w:ascii="Times New Roman" w:hAnsi="Times New Roman"/>
          <w:sz w:val="24"/>
          <w:szCs w:val="24"/>
          <w:lang w:val="ru-RU"/>
        </w:rPr>
        <w:t>201</w:t>
      </w:r>
      <w:r w:rsidR="00967EC2">
        <w:rPr>
          <w:rFonts w:ascii="Times New Roman" w:hAnsi="Times New Roman"/>
          <w:sz w:val="24"/>
          <w:szCs w:val="24"/>
          <w:lang w:val="ru-RU"/>
        </w:rPr>
        <w:t>8</w:t>
      </w:r>
      <w:r w:rsidR="003846B2">
        <w:rPr>
          <w:rFonts w:ascii="Times New Roman" w:hAnsi="Times New Roman"/>
          <w:sz w:val="24"/>
          <w:szCs w:val="24"/>
          <w:lang w:val="ru-RU"/>
        </w:rPr>
        <w:t xml:space="preserve"> г.</w:t>
      </w:r>
      <w:r w:rsidRPr="00683714">
        <w:rPr>
          <w:rFonts w:ascii="Times New Roman" w:hAnsi="Times New Roman"/>
          <w:sz w:val="24"/>
          <w:szCs w:val="24"/>
          <w:lang w:val="ru-RU"/>
        </w:rPr>
        <w:t xml:space="preserve"> составляет </w:t>
      </w:r>
      <w:r w:rsidR="00185A44" w:rsidRPr="003846B2">
        <w:rPr>
          <w:rFonts w:ascii="Times New Roman" w:hAnsi="Times New Roman"/>
          <w:sz w:val="24"/>
          <w:szCs w:val="24"/>
          <w:lang w:val="ru-RU"/>
        </w:rPr>
        <w:t>17</w:t>
      </w:r>
      <w:r w:rsidR="002F10E3" w:rsidRPr="003846B2">
        <w:rPr>
          <w:rFonts w:ascii="Times New Roman" w:hAnsi="Times New Roman"/>
          <w:sz w:val="24"/>
          <w:szCs w:val="24"/>
          <w:lang w:val="ru-RU"/>
        </w:rPr>
        <w:t>0</w:t>
      </w:r>
      <w:r w:rsidRPr="003846B2">
        <w:rPr>
          <w:rFonts w:ascii="Times New Roman" w:hAnsi="Times New Roman"/>
          <w:sz w:val="24"/>
          <w:szCs w:val="24"/>
          <w:lang w:val="ru-RU"/>
        </w:rPr>
        <w:t xml:space="preserve"> шт.</w:t>
      </w:r>
      <w:r w:rsidRPr="00683714">
        <w:rPr>
          <w:rFonts w:ascii="Times New Roman" w:hAnsi="Times New Roman"/>
          <w:sz w:val="24"/>
          <w:szCs w:val="24"/>
          <w:lang w:val="ru-RU"/>
        </w:rPr>
        <w:t xml:space="preserve"> </w:t>
      </w:r>
    </w:p>
    <w:p w:rsidR="00AC5D8D" w:rsidRPr="006D6FEC" w:rsidRDefault="00AC5D8D" w:rsidP="00D52049">
      <w:pPr>
        <w:widowControl w:val="0"/>
        <w:overflowPunct w:val="0"/>
        <w:autoSpaceDE w:val="0"/>
        <w:autoSpaceDN w:val="0"/>
        <w:adjustRightInd w:val="0"/>
        <w:spacing w:after="0" w:line="231" w:lineRule="auto"/>
        <w:ind w:left="20" w:firstLine="720"/>
        <w:jc w:val="both"/>
        <w:rPr>
          <w:rFonts w:ascii="Times New Roman" w:hAnsi="Times New Roman"/>
          <w:sz w:val="24"/>
          <w:szCs w:val="24"/>
          <w:highlight w:val="yellow"/>
          <w:lang w:val="ru-RU"/>
        </w:rPr>
      </w:pPr>
    </w:p>
    <w:p w:rsidR="00AC5D8D" w:rsidRPr="006D6FEC" w:rsidRDefault="00AC5D8D" w:rsidP="00AC5D8D">
      <w:pPr>
        <w:pStyle w:val="1"/>
        <w:rPr>
          <w:szCs w:val="24"/>
          <w:highlight w:val="yellow"/>
          <w:lang w:val="ru-RU"/>
        </w:rPr>
      </w:pPr>
      <w:bookmarkStart w:id="24" w:name="_Toc4666348"/>
      <w:r w:rsidRPr="003846B2">
        <w:rPr>
          <w:szCs w:val="24"/>
          <w:lang w:val="ru-RU"/>
        </w:rPr>
        <w:t>1.</w:t>
      </w:r>
      <w:r w:rsidRPr="003846B2">
        <w:rPr>
          <w:bCs w:val="0"/>
          <w:szCs w:val="24"/>
          <w:lang w:val="ru-RU"/>
        </w:rPr>
        <w:t>4</w:t>
      </w:r>
      <w:r w:rsidRPr="003846B2">
        <w:rPr>
          <w:szCs w:val="24"/>
          <w:lang w:val="ru-RU"/>
        </w:rPr>
        <w:t>.1.1 Зона котельн</w:t>
      </w:r>
      <w:r w:rsidR="00CC7730">
        <w:rPr>
          <w:szCs w:val="24"/>
          <w:lang w:val="ru-RU"/>
        </w:rPr>
        <w:t>ых</w:t>
      </w:r>
      <w:r w:rsidRPr="003846B2">
        <w:rPr>
          <w:szCs w:val="24"/>
          <w:lang w:val="ru-RU"/>
        </w:rPr>
        <w:t xml:space="preserve"> </w:t>
      </w:r>
      <w:r w:rsidR="003259E8" w:rsidRPr="003846B2">
        <w:rPr>
          <w:szCs w:val="24"/>
          <w:lang w:val="ru-RU"/>
        </w:rPr>
        <w:t>ООО «СЕРВИС-ЦЕНТР»</w:t>
      </w:r>
      <w:r w:rsidR="00CC7730">
        <w:rPr>
          <w:szCs w:val="24"/>
          <w:lang w:val="ru-RU"/>
        </w:rPr>
        <w:t xml:space="preserve"> и ООО «Теплоснаб»</w:t>
      </w:r>
      <w:bookmarkEnd w:id="24"/>
      <m:r>
        <m:rPr>
          <m:sty m:val="b"/>
        </m:rPr>
        <w:rPr>
          <w:rFonts w:ascii="Cambria Math" w:hAnsi="Cambria Math"/>
          <w:szCs w:val="24"/>
          <w:highlight w:val="yellow"/>
          <w:lang w:val="ru-RU"/>
        </w:rPr>
        <w:br/>
      </m:r>
    </w:p>
    <w:p w:rsidR="00183183" w:rsidRPr="003846B2" w:rsidRDefault="00AC5D8D" w:rsidP="00AC5D8D">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3846B2">
        <w:rPr>
          <w:rFonts w:ascii="Times New Roman" w:hAnsi="Times New Roman"/>
          <w:sz w:val="24"/>
          <w:szCs w:val="24"/>
          <w:lang w:val="ru-RU"/>
        </w:rPr>
        <w:t xml:space="preserve">Система централизованного теплоснабжения (СЦТ) состоит из </w:t>
      </w:r>
      <w:r w:rsidR="00A77021">
        <w:rPr>
          <w:rFonts w:ascii="Times New Roman" w:hAnsi="Times New Roman"/>
          <w:sz w:val="24"/>
          <w:szCs w:val="24"/>
          <w:lang w:val="ru-RU"/>
        </w:rPr>
        <w:t>четырнадцати</w:t>
      </w:r>
      <w:r w:rsidR="007919ED" w:rsidRPr="003846B2">
        <w:rPr>
          <w:rFonts w:ascii="Times New Roman" w:hAnsi="Times New Roman"/>
          <w:sz w:val="24"/>
          <w:szCs w:val="24"/>
          <w:lang w:val="ru-RU"/>
        </w:rPr>
        <w:t xml:space="preserve"> котельных</w:t>
      </w:r>
      <w:r w:rsidRPr="003846B2">
        <w:rPr>
          <w:rFonts w:ascii="Times New Roman" w:hAnsi="Times New Roman"/>
          <w:sz w:val="24"/>
          <w:szCs w:val="24"/>
          <w:lang w:val="ru-RU"/>
        </w:rPr>
        <w:t xml:space="preserve"> распо</w:t>
      </w:r>
      <w:r w:rsidR="007919ED" w:rsidRPr="003846B2">
        <w:rPr>
          <w:rFonts w:ascii="Times New Roman" w:hAnsi="Times New Roman"/>
          <w:sz w:val="24"/>
          <w:szCs w:val="24"/>
          <w:lang w:val="ru-RU"/>
        </w:rPr>
        <w:t>ложенных</w:t>
      </w:r>
      <w:r w:rsidRPr="003846B2">
        <w:rPr>
          <w:rFonts w:ascii="Times New Roman" w:hAnsi="Times New Roman"/>
          <w:sz w:val="24"/>
          <w:szCs w:val="24"/>
          <w:lang w:val="ru-RU"/>
        </w:rPr>
        <w:t xml:space="preserve"> в </w:t>
      </w:r>
      <w:r w:rsidR="004D2976" w:rsidRPr="003846B2">
        <w:rPr>
          <w:rFonts w:ascii="Times New Roman" w:hAnsi="Times New Roman"/>
          <w:sz w:val="24"/>
          <w:szCs w:val="24"/>
          <w:lang w:val="ru-RU"/>
        </w:rPr>
        <w:t>г. Ковылкино</w:t>
      </w:r>
      <w:r w:rsidR="00B27365" w:rsidRPr="003846B2">
        <w:rPr>
          <w:rFonts w:ascii="Times New Roman" w:hAnsi="Times New Roman"/>
          <w:sz w:val="24"/>
          <w:szCs w:val="24"/>
          <w:lang w:val="ru-RU"/>
        </w:rPr>
        <w:t xml:space="preserve"> и Ковылкинском районе</w:t>
      </w:r>
      <w:r w:rsidRPr="003846B2">
        <w:rPr>
          <w:rFonts w:ascii="Times New Roman" w:hAnsi="Times New Roman"/>
          <w:sz w:val="24"/>
          <w:szCs w:val="24"/>
          <w:lang w:val="ru-RU"/>
        </w:rPr>
        <w:t>. Зона действия котельн</w:t>
      </w:r>
      <w:r w:rsidR="00B27365" w:rsidRPr="003846B2">
        <w:rPr>
          <w:rFonts w:ascii="Times New Roman" w:hAnsi="Times New Roman"/>
          <w:sz w:val="24"/>
          <w:szCs w:val="24"/>
          <w:lang w:val="ru-RU"/>
        </w:rPr>
        <w:t>ых</w:t>
      </w:r>
      <w:r w:rsidRPr="003846B2">
        <w:rPr>
          <w:rFonts w:ascii="Times New Roman" w:hAnsi="Times New Roman"/>
          <w:sz w:val="24"/>
          <w:szCs w:val="24"/>
          <w:lang w:val="ru-RU"/>
        </w:rPr>
        <w:t xml:space="preserve"> являются</w:t>
      </w:r>
      <w:r w:rsidR="0092754A" w:rsidRPr="003846B2">
        <w:rPr>
          <w:rFonts w:ascii="Times New Roman" w:hAnsi="Times New Roman"/>
          <w:sz w:val="24"/>
          <w:szCs w:val="24"/>
          <w:lang w:val="ru-RU"/>
        </w:rPr>
        <w:t>:</w:t>
      </w:r>
    </w:p>
    <w:p w:rsidR="00AC5D8D" w:rsidRPr="003846B2" w:rsidRDefault="00AC5D8D" w:rsidP="00A726DE">
      <w:pPr>
        <w:widowControl w:val="0"/>
        <w:overflowPunct w:val="0"/>
        <w:autoSpaceDE w:val="0"/>
        <w:autoSpaceDN w:val="0"/>
        <w:adjustRightInd w:val="0"/>
        <w:spacing w:before="240" w:after="0" w:line="214" w:lineRule="auto"/>
        <w:ind w:left="20" w:firstLine="720"/>
        <w:jc w:val="both"/>
        <w:rPr>
          <w:rFonts w:ascii="Times New Roman" w:hAnsi="Times New Roman"/>
          <w:sz w:val="24"/>
          <w:szCs w:val="24"/>
          <w:lang w:val="ru-RU"/>
        </w:rPr>
      </w:pPr>
      <w:r w:rsidRPr="003846B2">
        <w:rPr>
          <w:rFonts w:ascii="Times New Roman" w:hAnsi="Times New Roman"/>
          <w:sz w:val="24"/>
          <w:szCs w:val="24"/>
          <w:lang w:val="ru-RU"/>
        </w:rPr>
        <w:t xml:space="preserve"> </w:t>
      </w:r>
      <w:r w:rsidR="00183183" w:rsidRPr="003846B2">
        <w:rPr>
          <w:rFonts w:ascii="Times New Roman" w:hAnsi="Times New Roman"/>
          <w:sz w:val="24"/>
          <w:szCs w:val="24"/>
          <w:lang w:val="ru-RU"/>
        </w:rPr>
        <w:t xml:space="preserve">- </w:t>
      </w:r>
      <w:r w:rsidR="00DD289C" w:rsidRPr="003846B2">
        <w:rPr>
          <w:rFonts w:ascii="Times New Roman" w:hAnsi="Times New Roman"/>
          <w:sz w:val="24"/>
          <w:szCs w:val="24"/>
          <w:lang w:val="ru-RU"/>
        </w:rPr>
        <w:t>г. Ковылкино</w:t>
      </w:r>
      <w:r w:rsidR="00183183" w:rsidRPr="003846B2">
        <w:rPr>
          <w:rFonts w:ascii="Times New Roman" w:hAnsi="Times New Roman"/>
          <w:sz w:val="24"/>
          <w:szCs w:val="24"/>
          <w:lang w:val="ru-RU"/>
        </w:rPr>
        <w:t>:</w:t>
      </w:r>
      <w:r w:rsidRPr="003846B2">
        <w:rPr>
          <w:rFonts w:ascii="Times New Roman" w:hAnsi="Times New Roman"/>
          <w:sz w:val="24"/>
          <w:szCs w:val="24"/>
          <w:lang w:val="ru-RU"/>
        </w:rPr>
        <w:t xml:space="preserve"> ул.</w:t>
      </w:r>
      <w:r w:rsidR="007919ED" w:rsidRPr="003846B2">
        <w:rPr>
          <w:rFonts w:ascii="Times New Roman" w:hAnsi="Times New Roman"/>
          <w:sz w:val="24"/>
          <w:szCs w:val="24"/>
          <w:lang w:val="ru-RU"/>
        </w:rPr>
        <w:t xml:space="preserve"> </w:t>
      </w:r>
      <w:r w:rsidR="0092754A" w:rsidRPr="003846B2">
        <w:rPr>
          <w:rFonts w:ascii="Times New Roman" w:hAnsi="Times New Roman"/>
          <w:sz w:val="24"/>
          <w:szCs w:val="24"/>
          <w:lang w:val="ru-RU"/>
        </w:rPr>
        <w:t>Фролова</w:t>
      </w:r>
      <w:r w:rsidR="00183183" w:rsidRPr="003846B2">
        <w:rPr>
          <w:rFonts w:ascii="Times New Roman" w:hAnsi="Times New Roman"/>
          <w:sz w:val="24"/>
          <w:szCs w:val="24"/>
          <w:lang w:val="ru-RU"/>
        </w:rPr>
        <w:t>,</w:t>
      </w:r>
      <w:r w:rsidR="0092754A" w:rsidRPr="003846B2">
        <w:rPr>
          <w:rFonts w:ascii="Times New Roman" w:hAnsi="Times New Roman"/>
          <w:sz w:val="24"/>
          <w:szCs w:val="24"/>
          <w:lang w:val="ru-RU"/>
        </w:rPr>
        <w:t xml:space="preserve"> дома (№ </w:t>
      </w:r>
      <w:r w:rsidR="00137EA1" w:rsidRPr="003846B2">
        <w:rPr>
          <w:rFonts w:ascii="Times New Roman" w:hAnsi="Times New Roman"/>
          <w:sz w:val="24"/>
          <w:szCs w:val="24"/>
          <w:lang w:val="ru-RU"/>
        </w:rPr>
        <w:t xml:space="preserve">1а, 1б, </w:t>
      </w:r>
      <w:r w:rsidR="0092754A" w:rsidRPr="003846B2">
        <w:rPr>
          <w:rFonts w:ascii="Times New Roman" w:hAnsi="Times New Roman"/>
          <w:sz w:val="24"/>
          <w:szCs w:val="24"/>
          <w:lang w:val="ru-RU"/>
        </w:rPr>
        <w:t>3, 3а, 5, 7,</w:t>
      </w:r>
      <w:r w:rsidR="00CC7730">
        <w:rPr>
          <w:rFonts w:ascii="Times New Roman" w:hAnsi="Times New Roman"/>
          <w:sz w:val="24"/>
          <w:szCs w:val="24"/>
          <w:lang w:val="ru-RU"/>
        </w:rPr>
        <w:t xml:space="preserve"> 7А, 9А, </w:t>
      </w:r>
      <w:r w:rsidR="0092754A" w:rsidRPr="003846B2">
        <w:rPr>
          <w:rFonts w:ascii="Times New Roman" w:hAnsi="Times New Roman"/>
          <w:sz w:val="24"/>
          <w:szCs w:val="24"/>
          <w:lang w:val="ru-RU"/>
        </w:rPr>
        <w:t>9, 11, 13</w:t>
      </w:r>
      <w:r w:rsidR="00963960" w:rsidRPr="003846B2">
        <w:rPr>
          <w:rFonts w:ascii="Times New Roman" w:hAnsi="Times New Roman"/>
          <w:sz w:val="24"/>
          <w:szCs w:val="24"/>
          <w:lang w:val="ru-RU"/>
        </w:rPr>
        <w:t>)</w:t>
      </w:r>
      <w:r w:rsidR="00CA5666" w:rsidRPr="003846B2">
        <w:rPr>
          <w:rFonts w:ascii="Times New Roman" w:hAnsi="Times New Roman"/>
          <w:sz w:val="24"/>
          <w:szCs w:val="24"/>
          <w:lang w:val="ru-RU"/>
        </w:rPr>
        <w:t>; ул.</w:t>
      </w:r>
      <w:r w:rsidR="00E103CA" w:rsidRPr="003846B2">
        <w:rPr>
          <w:rFonts w:ascii="Times New Roman" w:hAnsi="Times New Roman"/>
          <w:sz w:val="24"/>
          <w:szCs w:val="24"/>
          <w:lang w:val="ru-RU"/>
        </w:rPr>
        <w:t xml:space="preserve"> </w:t>
      </w:r>
      <w:r w:rsidR="00CA5666" w:rsidRPr="003846B2">
        <w:rPr>
          <w:rFonts w:ascii="Times New Roman" w:hAnsi="Times New Roman"/>
          <w:sz w:val="24"/>
          <w:szCs w:val="24"/>
          <w:lang w:val="ru-RU"/>
        </w:rPr>
        <w:t>Желябова</w:t>
      </w:r>
      <w:r w:rsidR="00183183" w:rsidRPr="003846B2">
        <w:rPr>
          <w:rFonts w:ascii="Times New Roman" w:hAnsi="Times New Roman"/>
          <w:sz w:val="24"/>
          <w:szCs w:val="24"/>
          <w:lang w:val="ru-RU"/>
        </w:rPr>
        <w:t>,</w:t>
      </w:r>
      <w:r w:rsidR="00CA5666" w:rsidRPr="003846B2">
        <w:rPr>
          <w:rFonts w:ascii="Times New Roman" w:hAnsi="Times New Roman"/>
          <w:sz w:val="24"/>
          <w:szCs w:val="24"/>
          <w:lang w:val="ru-RU"/>
        </w:rPr>
        <w:t xml:space="preserve"> дома (№</w:t>
      </w:r>
      <w:r w:rsidR="00137EA1" w:rsidRPr="003846B2">
        <w:rPr>
          <w:rFonts w:ascii="Times New Roman" w:hAnsi="Times New Roman"/>
          <w:sz w:val="24"/>
          <w:szCs w:val="24"/>
          <w:lang w:val="ru-RU"/>
        </w:rPr>
        <w:t xml:space="preserve">2, 2а, </w:t>
      </w:r>
      <w:r w:rsidR="00CA5666" w:rsidRPr="003846B2">
        <w:rPr>
          <w:rFonts w:ascii="Times New Roman" w:hAnsi="Times New Roman"/>
          <w:sz w:val="24"/>
          <w:szCs w:val="24"/>
          <w:lang w:val="ru-RU"/>
        </w:rPr>
        <w:t>3, 3а, 3б, 3в,</w:t>
      </w:r>
      <w:r w:rsidR="00137EA1" w:rsidRPr="003846B2">
        <w:rPr>
          <w:rFonts w:ascii="Times New Roman" w:hAnsi="Times New Roman"/>
          <w:sz w:val="24"/>
          <w:szCs w:val="24"/>
          <w:lang w:val="ru-RU"/>
        </w:rPr>
        <w:t xml:space="preserve"> 4,</w:t>
      </w:r>
      <w:r w:rsidR="00CA5666" w:rsidRPr="003846B2">
        <w:rPr>
          <w:rFonts w:ascii="Times New Roman" w:hAnsi="Times New Roman"/>
          <w:sz w:val="24"/>
          <w:szCs w:val="24"/>
          <w:lang w:val="ru-RU"/>
        </w:rPr>
        <w:t xml:space="preserve"> 5, 6,</w:t>
      </w:r>
      <w:r w:rsidR="00473D40" w:rsidRPr="003846B2">
        <w:rPr>
          <w:rFonts w:ascii="Times New Roman" w:hAnsi="Times New Roman"/>
          <w:sz w:val="24"/>
          <w:szCs w:val="24"/>
          <w:lang w:val="ru-RU"/>
        </w:rPr>
        <w:t xml:space="preserve"> 7,</w:t>
      </w:r>
      <w:r w:rsidR="00CA5666" w:rsidRPr="003846B2">
        <w:rPr>
          <w:rFonts w:ascii="Times New Roman" w:hAnsi="Times New Roman"/>
          <w:sz w:val="24"/>
          <w:szCs w:val="24"/>
          <w:lang w:val="ru-RU"/>
        </w:rPr>
        <w:t xml:space="preserve"> </w:t>
      </w:r>
      <w:r w:rsidR="0047405F" w:rsidRPr="003846B2">
        <w:rPr>
          <w:rFonts w:ascii="Times New Roman" w:hAnsi="Times New Roman"/>
          <w:sz w:val="24"/>
          <w:szCs w:val="24"/>
          <w:lang w:val="ru-RU"/>
        </w:rPr>
        <w:t xml:space="preserve">7а, </w:t>
      </w:r>
      <w:r w:rsidR="00CA5666" w:rsidRPr="003846B2">
        <w:rPr>
          <w:rFonts w:ascii="Times New Roman" w:hAnsi="Times New Roman"/>
          <w:sz w:val="24"/>
          <w:szCs w:val="24"/>
          <w:lang w:val="ru-RU"/>
        </w:rPr>
        <w:t>8,</w:t>
      </w:r>
      <w:r w:rsidR="00473D40" w:rsidRPr="003846B2">
        <w:rPr>
          <w:rFonts w:ascii="Times New Roman" w:hAnsi="Times New Roman"/>
          <w:sz w:val="24"/>
          <w:szCs w:val="24"/>
          <w:lang w:val="ru-RU"/>
        </w:rPr>
        <w:t xml:space="preserve"> 9, 11,</w:t>
      </w:r>
      <w:r w:rsidR="00CA5666" w:rsidRPr="003846B2">
        <w:rPr>
          <w:rFonts w:ascii="Times New Roman" w:hAnsi="Times New Roman"/>
          <w:sz w:val="24"/>
          <w:szCs w:val="24"/>
          <w:lang w:val="ru-RU"/>
        </w:rPr>
        <w:t xml:space="preserve"> </w:t>
      </w:r>
      <w:r w:rsidR="0047405F" w:rsidRPr="003846B2">
        <w:rPr>
          <w:rFonts w:ascii="Times New Roman" w:hAnsi="Times New Roman"/>
          <w:sz w:val="24"/>
          <w:szCs w:val="24"/>
          <w:lang w:val="ru-RU"/>
        </w:rPr>
        <w:t xml:space="preserve">12, 13. </w:t>
      </w:r>
      <w:r w:rsidR="00CA5666" w:rsidRPr="003846B2">
        <w:rPr>
          <w:rFonts w:ascii="Times New Roman" w:hAnsi="Times New Roman"/>
          <w:sz w:val="24"/>
          <w:szCs w:val="24"/>
          <w:lang w:val="ru-RU"/>
        </w:rPr>
        <w:t>14,</w:t>
      </w:r>
      <w:r w:rsidR="00473D40" w:rsidRPr="003846B2">
        <w:rPr>
          <w:rFonts w:ascii="Times New Roman" w:hAnsi="Times New Roman"/>
          <w:sz w:val="24"/>
          <w:szCs w:val="24"/>
          <w:lang w:val="ru-RU"/>
        </w:rPr>
        <w:t xml:space="preserve"> </w:t>
      </w:r>
      <w:r w:rsidR="0047405F" w:rsidRPr="003846B2">
        <w:rPr>
          <w:rFonts w:ascii="Times New Roman" w:hAnsi="Times New Roman"/>
          <w:sz w:val="24"/>
          <w:szCs w:val="24"/>
          <w:lang w:val="ru-RU"/>
        </w:rPr>
        <w:t xml:space="preserve">15, </w:t>
      </w:r>
      <w:r w:rsidR="00CA5666" w:rsidRPr="003846B2">
        <w:rPr>
          <w:rFonts w:ascii="Times New Roman" w:hAnsi="Times New Roman"/>
          <w:sz w:val="24"/>
          <w:szCs w:val="24"/>
          <w:lang w:val="ru-RU"/>
        </w:rPr>
        <w:t>16</w:t>
      </w:r>
      <w:r w:rsidR="00137EA1" w:rsidRPr="003846B2">
        <w:rPr>
          <w:rFonts w:ascii="Times New Roman" w:hAnsi="Times New Roman"/>
          <w:sz w:val="24"/>
          <w:szCs w:val="24"/>
          <w:lang w:val="ru-RU"/>
        </w:rPr>
        <w:t>, 18, 20, 24</w:t>
      </w:r>
      <w:r w:rsidR="009C3A6F" w:rsidRPr="003846B2">
        <w:rPr>
          <w:rFonts w:ascii="Times New Roman" w:hAnsi="Times New Roman"/>
          <w:sz w:val="24"/>
          <w:szCs w:val="24"/>
          <w:lang w:val="ru-RU"/>
        </w:rPr>
        <w:t>); ул. Щорса</w:t>
      </w:r>
      <w:r w:rsidR="00183183" w:rsidRPr="003846B2">
        <w:rPr>
          <w:rFonts w:ascii="Times New Roman" w:hAnsi="Times New Roman"/>
          <w:sz w:val="24"/>
          <w:szCs w:val="24"/>
          <w:lang w:val="ru-RU"/>
        </w:rPr>
        <w:t>,</w:t>
      </w:r>
      <w:r w:rsidR="002F17D7" w:rsidRPr="003846B2">
        <w:rPr>
          <w:rFonts w:ascii="Times New Roman" w:hAnsi="Times New Roman"/>
          <w:sz w:val="24"/>
          <w:szCs w:val="24"/>
          <w:lang w:val="ru-RU"/>
        </w:rPr>
        <w:t xml:space="preserve"> дома (№ </w:t>
      </w:r>
      <w:r w:rsidR="007A33E8" w:rsidRPr="003846B2">
        <w:rPr>
          <w:rFonts w:ascii="Times New Roman" w:hAnsi="Times New Roman"/>
          <w:sz w:val="24"/>
          <w:szCs w:val="24"/>
          <w:lang w:val="ru-RU"/>
        </w:rPr>
        <w:t>1,</w:t>
      </w:r>
      <w:r w:rsidR="00502B41" w:rsidRPr="003846B2">
        <w:rPr>
          <w:rFonts w:ascii="Times New Roman" w:hAnsi="Times New Roman"/>
          <w:sz w:val="24"/>
          <w:szCs w:val="24"/>
          <w:lang w:val="ru-RU"/>
        </w:rPr>
        <w:t xml:space="preserve"> 4,</w:t>
      </w:r>
      <w:r w:rsidR="007A33E8" w:rsidRPr="003846B2">
        <w:rPr>
          <w:rFonts w:ascii="Times New Roman" w:hAnsi="Times New Roman"/>
          <w:sz w:val="24"/>
          <w:szCs w:val="24"/>
          <w:lang w:val="ru-RU"/>
        </w:rPr>
        <w:t xml:space="preserve"> 7, </w:t>
      </w:r>
      <w:r w:rsidR="00637842" w:rsidRPr="003846B2">
        <w:rPr>
          <w:rFonts w:ascii="Times New Roman" w:hAnsi="Times New Roman"/>
          <w:sz w:val="24"/>
          <w:szCs w:val="24"/>
          <w:lang w:val="ru-RU"/>
        </w:rPr>
        <w:t>8,</w:t>
      </w:r>
      <w:r w:rsidR="007A33E8" w:rsidRPr="003846B2">
        <w:rPr>
          <w:rFonts w:ascii="Times New Roman" w:hAnsi="Times New Roman"/>
          <w:sz w:val="24"/>
          <w:szCs w:val="24"/>
          <w:lang w:val="ru-RU"/>
        </w:rPr>
        <w:t xml:space="preserve"> 9,</w:t>
      </w:r>
      <w:r w:rsidR="00637842" w:rsidRPr="003846B2">
        <w:rPr>
          <w:rFonts w:ascii="Times New Roman" w:hAnsi="Times New Roman"/>
          <w:sz w:val="24"/>
          <w:szCs w:val="24"/>
          <w:lang w:val="ru-RU"/>
        </w:rPr>
        <w:t xml:space="preserve"> </w:t>
      </w:r>
      <w:r w:rsidR="007A33E8" w:rsidRPr="003846B2">
        <w:rPr>
          <w:rFonts w:ascii="Times New Roman" w:hAnsi="Times New Roman"/>
          <w:sz w:val="24"/>
          <w:szCs w:val="24"/>
          <w:lang w:val="ru-RU"/>
        </w:rPr>
        <w:t xml:space="preserve">10, </w:t>
      </w:r>
      <w:r w:rsidR="00637842" w:rsidRPr="003846B2">
        <w:rPr>
          <w:rFonts w:ascii="Times New Roman" w:hAnsi="Times New Roman"/>
          <w:sz w:val="24"/>
          <w:szCs w:val="24"/>
          <w:lang w:val="ru-RU"/>
        </w:rPr>
        <w:t xml:space="preserve">12, </w:t>
      </w:r>
      <w:r w:rsidR="00E449AA" w:rsidRPr="003846B2">
        <w:rPr>
          <w:rFonts w:ascii="Times New Roman" w:hAnsi="Times New Roman"/>
          <w:sz w:val="24"/>
          <w:szCs w:val="24"/>
          <w:lang w:val="ru-RU"/>
        </w:rPr>
        <w:t xml:space="preserve">13, 14, </w:t>
      </w:r>
      <w:r w:rsidR="002F17D7" w:rsidRPr="003846B2">
        <w:rPr>
          <w:rFonts w:ascii="Times New Roman" w:hAnsi="Times New Roman"/>
          <w:sz w:val="24"/>
          <w:szCs w:val="24"/>
          <w:lang w:val="ru-RU"/>
        </w:rPr>
        <w:t xml:space="preserve">15, 16, </w:t>
      </w:r>
      <w:r w:rsidR="00474AE2" w:rsidRPr="003846B2">
        <w:rPr>
          <w:rFonts w:ascii="Times New Roman" w:hAnsi="Times New Roman"/>
          <w:sz w:val="24"/>
          <w:szCs w:val="24"/>
          <w:lang w:val="ru-RU"/>
        </w:rPr>
        <w:t xml:space="preserve">16а, </w:t>
      </w:r>
      <w:r w:rsidR="00E449AA" w:rsidRPr="003846B2">
        <w:rPr>
          <w:rFonts w:ascii="Times New Roman" w:hAnsi="Times New Roman"/>
          <w:sz w:val="24"/>
          <w:szCs w:val="24"/>
          <w:lang w:val="ru-RU"/>
        </w:rPr>
        <w:t xml:space="preserve">16б, </w:t>
      </w:r>
      <w:r w:rsidR="002F17D7" w:rsidRPr="003846B2">
        <w:rPr>
          <w:rFonts w:ascii="Times New Roman" w:hAnsi="Times New Roman"/>
          <w:sz w:val="24"/>
          <w:szCs w:val="24"/>
          <w:lang w:val="ru-RU"/>
        </w:rPr>
        <w:t>17</w:t>
      </w:r>
      <w:r w:rsidR="00183183" w:rsidRPr="003846B2">
        <w:rPr>
          <w:rFonts w:ascii="Times New Roman" w:hAnsi="Times New Roman"/>
          <w:sz w:val="24"/>
          <w:szCs w:val="24"/>
          <w:lang w:val="ru-RU"/>
        </w:rPr>
        <w:t>);</w:t>
      </w:r>
      <w:r w:rsidR="00502B41" w:rsidRPr="003846B2">
        <w:rPr>
          <w:rFonts w:ascii="Times New Roman" w:hAnsi="Times New Roman"/>
          <w:sz w:val="24"/>
          <w:szCs w:val="24"/>
          <w:lang w:val="ru-RU"/>
        </w:rPr>
        <w:t xml:space="preserve"> ул. Щорса, 11(д/с «Ромашка»);</w:t>
      </w:r>
      <w:r w:rsidR="00183183" w:rsidRPr="003846B2">
        <w:rPr>
          <w:rFonts w:ascii="Times New Roman" w:hAnsi="Times New Roman"/>
          <w:sz w:val="24"/>
          <w:szCs w:val="24"/>
          <w:lang w:val="ru-RU"/>
        </w:rPr>
        <w:t xml:space="preserve"> ул. Крылова, </w:t>
      </w:r>
      <w:r w:rsidR="00B74CDB" w:rsidRPr="003846B2">
        <w:rPr>
          <w:rFonts w:ascii="Times New Roman" w:hAnsi="Times New Roman"/>
          <w:sz w:val="24"/>
          <w:szCs w:val="24"/>
          <w:lang w:val="ru-RU"/>
        </w:rPr>
        <w:t>д.</w:t>
      </w:r>
      <w:r w:rsidR="00183183" w:rsidRPr="003846B2">
        <w:rPr>
          <w:rFonts w:ascii="Times New Roman" w:hAnsi="Times New Roman"/>
          <w:sz w:val="24"/>
          <w:szCs w:val="24"/>
          <w:lang w:val="ru-RU"/>
        </w:rPr>
        <w:t>15; ул. Королева, дома (№</w:t>
      </w:r>
      <w:r w:rsidR="00AB7471" w:rsidRPr="003846B2">
        <w:rPr>
          <w:rFonts w:ascii="Times New Roman" w:hAnsi="Times New Roman"/>
          <w:sz w:val="24"/>
          <w:szCs w:val="24"/>
          <w:lang w:val="ru-RU"/>
        </w:rPr>
        <w:t xml:space="preserve">1, 3, </w:t>
      </w:r>
      <w:r w:rsidR="007D79B2" w:rsidRPr="003846B2">
        <w:rPr>
          <w:rFonts w:ascii="Times New Roman" w:hAnsi="Times New Roman"/>
          <w:sz w:val="24"/>
          <w:szCs w:val="24"/>
          <w:lang w:val="ru-RU"/>
        </w:rPr>
        <w:t>5,</w:t>
      </w:r>
      <w:r w:rsidR="00AB7471" w:rsidRPr="003846B2">
        <w:rPr>
          <w:rFonts w:ascii="Times New Roman" w:hAnsi="Times New Roman"/>
          <w:sz w:val="24"/>
          <w:szCs w:val="24"/>
          <w:lang w:val="ru-RU"/>
        </w:rPr>
        <w:t xml:space="preserve"> 5а,</w:t>
      </w:r>
      <w:r w:rsidR="007D79B2" w:rsidRPr="003846B2">
        <w:rPr>
          <w:rFonts w:ascii="Times New Roman" w:hAnsi="Times New Roman"/>
          <w:sz w:val="24"/>
          <w:szCs w:val="24"/>
          <w:lang w:val="ru-RU"/>
        </w:rPr>
        <w:t xml:space="preserve"> </w:t>
      </w:r>
      <w:r w:rsidR="00183183" w:rsidRPr="003846B2">
        <w:rPr>
          <w:rFonts w:ascii="Times New Roman" w:hAnsi="Times New Roman"/>
          <w:sz w:val="24"/>
          <w:szCs w:val="24"/>
          <w:lang w:val="ru-RU"/>
        </w:rPr>
        <w:t>7, 9</w:t>
      </w:r>
      <w:r w:rsidR="007D79B2" w:rsidRPr="003846B2">
        <w:rPr>
          <w:rFonts w:ascii="Times New Roman" w:hAnsi="Times New Roman"/>
          <w:sz w:val="24"/>
          <w:szCs w:val="24"/>
          <w:lang w:val="ru-RU"/>
        </w:rPr>
        <w:t>); ул. 50 лет Октября, дома (№</w:t>
      </w:r>
      <w:r w:rsidR="00DD289C" w:rsidRPr="003846B2">
        <w:rPr>
          <w:rFonts w:ascii="Times New Roman" w:hAnsi="Times New Roman"/>
          <w:sz w:val="24"/>
          <w:szCs w:val="24"/>
          <w:lang w:val="ru-RU"/>
        </w:rPr>
        <w:t xml:space="preserve">1, 2, 4, 5, 6, 8, 8а, 8б, 10, </w:t>
      </w:r>
      <w:r w:rsidR="007D79B2" w:rsidRPr="003846B2">
        <w:rPr>
          <w:rFonts w:ascii="Times New Roman" w:hAnsi="Times New Roman"/>
          <w:sz w:val="24"/>
          <w:szCs w:val="24"/>
          <w:lang w:val="ru-RU"/>
        </w:rPr>
        <w:t>12а, 14</w:t>
      </w:r>
      <w:r w:rsidR="00502B41" w:rsidRPr="003846B2">
        <w:rPr>
          <w:rFonts w:ascii="Times New Roman" w:hAnsi="Times New Roman"/>
          <w:sz w:val="24"/>
          <w:szCs w:val="24"/>
          <w:lang w:val="ru-RU"/>
        </w:rPr>
        <w:t>); ул. 50 лет Октября (КСК Гаражный, Спортзал)</w:t>
      </w:r>
      <w:r w:rsidR="00A726DE" w:rsidRPr="003846B2">
        <w:rPr>
          <w:rFonts w:ascii="Times New Roman" w:hAnsi="Times New Roman"/>
          <w:sz w:val="24"/>
          <w:szCs w:val="24"/>
          <w:lang w:val="ru-RU"/>
        </w:rPr>
        <w:t>; ООО "Мапо-транс" (ул. Рабочая, д.2); дом престарелых (ул. Рабочая, д</w:t>
      </w:r>
      <w:r w:rsidR="00EF6CFE" w:rsidRPr="003846B2">
        <w:rPr>
          <w:rFonts w:ascii="Times New Roman" w:hAnsi="Times New Roman"/>
          <w:sz w:val="24"/>
          <w:szCs w:val="24"/>
          <w:lang w:val="ru-RU"/>
        </w:rPr>
        <w:t>.</w:t>
      </w:r>
      <w:r w:rsidR="00A726DE" w:rsidRPr="003846B2">
        <w:rPr>
          <w:rFonts w:ascii="Times New Roman" w:hAnsi="Times New Roman"/>
          <w:sz w:val="24"/>
          <w:szCs w:val="24"/>
          <w:lang w:val="ru-RU"/>
        </w:rPr>
        <w:t>4); общежитие (ул. Рабочая, д.6); ул. Рабочая, д.8; Меливодхоз (ул. Рабочая); пожарное депо (ул. Рабочая)</w:t>
      </w:r>
      <w:r w:rsidR="004F2334" w:rsidRPr="003846B2">
        <w:rPr>
          <w:rFonts w:ascii="Times New Roman" w:hAnsi="Times New Roman"/>
          <w:sz w:val="24"/>
          <w:szCs w:val="24"/>
          <w:lang w:val="ru-RU"/>
        </w:rPr>
        <w:t>; средняя школа №1 (ул. Пионерская, 44); средняя школа №3 (</w:t>
      </w:r>
      <w:r w:rsidR="00C31AE0" w:rsidRPr="003846B2">
        <w:rPr>
          <w:rFonts w:ascii="Times New Roman" w:hAnsi="Times New Roman"/>
          <w:sz w:val="24"/>
          <w:szCs w:val="24"/>
          <w:lang w:val="ru-RU"/>
        </w:rPr>
        <w:t>ул. Школьная, д.1)</w:t>
      </w:r>
      <w:r w:rsidR="00B33ECC" w:rsidRPr="003846B2">
        <w:rPr>
          <w:rFonts w:ascii="Times New Roman" w:hAnsi="Times New Roman"/>
          <w:sz w:val="24"/>
          <w:szCs w:val="24"/>
          <w:lang w:val="ru-RU"/>
        </w:rPr>
        <w:t>; ДРСУ (ул.</w:t>
      </w:r>
      <w:r w:rsidR="00C22D6A" w:rsidRPr="003846B2">
        <w:rPr>
          <w:rFonts w:ascii="Times New Roman" w:hAnsi="Times New Roman"/>
          <w:sz w:val="24"/>
          <w:szCs w:val="24"/>
          <w:lang w:val="ru-RU"/>
        </w:rPr>
        <w:t xml:space="preserve"> </w:t>
      </w:r>
      <w:r w:rsidR="00B33ECC" w:rsidRPr="003846B2">
        <w:rPr>
          <w:rFonts w:ascii="Times New Roman" w:hAnsi="Times New Roman"/>
          <w:sz w:val="24"/>
          <w:szCs w:val="24"/>
          <w:lang w:val="ru-RU"/>
        </w:rPr>
        <w:t>Пролетарская, д.2)</w:t>
      </w:r>
      <w:r w:rsidR="004D2976" w:rsidRPr="003846B2">
        <w:rPr>
          <w:rFonts w:ascii="Times New Roman" w:hAnsi="Times New Roman"/>
          <w:sz w:val="24"/>
          <w:szCs w:val="24"/>
          <w:lang w:val="ru-RU"/>
        </w:rPr>
        <w:t xml:space="preserve">; ул. </w:t>
      </w:r>
      <w:r w:rsidR="00376941" w:rsidRPr="003846B2">
        <w:rPr>
          <w:rFonts w:ascii="Times New Roman" w:hAnsi="Times New Roman"/>
          <w:sz w:val="24"/>
          <w:szCs w:val="24"/>
          <w:lang w:val="ru-RU"/>
        </w:rPr>
        <w:t>Большевистская</w:t>
      </w:r>
      <w:r w:rsidR="004D2976" w:rsidRPr="003846B2">
        <w:rPr>
          <w:rFonts w:ascii="Times New Roman" w:hAnsi="Times New Roman"/>
          <w:sz w:val="24"/>
          <w:szCs w:val="24"/>
          <w:lang w:val="ru-RU"/>
        </w:rPr>
        <w:t>, дома (№1, 2, 3, 4, 5, 20); ул. Гоголя, д.2; ул. Железнодорожная, дома (№</w:t>
      </w:r>
      <w:r w:rsidR="00137EA1" w:rsidRPr="003846B2">
        <w:rPr>
          <w:rFonts w:ascii="Times New Roman" w:hAnsi="Times New Roman"/>
          <w:sz w:val="24"/>
          <w:szCs w:val="24"/>
          <w:lang w:val="ru-RU"/>
        </w:rPr>
        <w:t xml:space="preserve">12, 14, 16, 18, 20, 22, 24, 26, 28, 34, 40, 46, 48, 50); </w:t>
      </w:r>
      <w:r w:rsidR="00B95D90" w:rsidRPr="003846B2">
        <w:rPr>
          <w:rFonts w:ascii="Times New Roman" w:hAnsi="Times New Roman"/>
          <w:sz w:val="24"/>
          <w:szCs w:val="24"/>
          <w:lang w:val="ru-RU"/>
        </w:rPr>
        <w:t>ул. Крылова, дома (№3, 3а, 5, 5а, 7, 7а, 9, 11, 13, 13а); ул. Пархоменко, д.2</w:t>
      </w:r>
      <w:r w:rsidR="00BE0DD8" w:rsidRPr="003846B2">
        <w:rPr>
          <w:rFonts w:ascii="Times New Roman" w:hAnsi="Times New Roman"/>
          <w:sz w:val="24"/>
          <w:szCs w:val="24"/>
          <w:lang w:val="ru-RU"/>
        </w:rPr>
        <w:t xml:space="preserve">; ул. Пролетарская, дома (№4, 4а, 8, 10, 11, 12, 13, 14, 16, 18, 23а, 25, 26, </w:t>
      </w:r>
      <w:r w:rsidR="000B6DAB" w:rsidRPr="003846B2">
        <w:rPr>
          <w:rFonts w:ascii="Times New Roman" w:hAnsi="Times New Roman"/>
          <w:sz w:val="24"/>
          <w:szCs w:val="24"/>
          <w:lang w:val="ru-RU"/>
        </w:rPr>
        <w:t xml:space="preserve">27, </w:t>
      </w:r>
      <w:r w:rsidR="00BE0DD8" w:rsidRPr="003846B2">
        <w:rPr>
          <w:rFonts w:ascii="Times New Roman" w:hAnsi="Times New Roman"/>
          <w:sz w:val="24"/>
          <w:szCs w:val="24"/>
          <w:lang w:val="ru-RU"/>
        </w:rPr>
        <w:t>28, 42); ул. Халтурина</w:t>
      </w:r>
      <w:r w:rsidR="00075E6D" w:rsidRPr="003846B2">
        <w:rPr>
          <w:rFonts w:ascii="Times New Roman" w:hAnsi="Times New Roman"/>
          <w:sz w:val="24"/>
          <w:szCs w:val="24"/>
          <w:lang w:val="ru-RU"/>
        </w:rPr>
        <w:t>, дома(№1, 3, 5, 7, 9, 12, 14</w:t>
      </w:r>
      <w:r w:rsidR="008F00F8" w:rsidRPr="003846B2">
        <w:rPr>
          <w:rFonts w:ascii="Times New Roman" w:hAnsi="Times New Roman"/>
          <w:sz w:val="24"/>
          <w:szCs w:val="24"/>
          <w:lang w:val="ru-RU"/>
        </w:rPr>
        <w:t>); ул. Урицкого (ж/д вокзал)</w:t>
      </w:r>
      <w:r w:rsidR="00C55C98" w:rsidRPr="003846B2">
        <w:rPr>
          <w:rFonts w:ascii="Times New Roman" w:hAnsi="Times New Roman"/>
          <w:sz w:val="24"/>
          <w:szCs w:val="24"/>
          <w:lang w:val="ru-RU"/>
        </w:rPr>
        <w:t>; ул. Ленина, д.2а (Сбербанк)</w:t>
      </w:r>
      <w:r w:rsidR="00CE535A" w:rsidRPr="003846B2">
        <w:rPr>
          <w:rFonts w:ascii="Times New Roman" w:hAnsi="Times New Roman"/>
          <w:sz w:val="24"/>
          <w:szCs w:val="24"/>
          <w:lang w:val="ru-RU"/>
        </w:rPr>
        <w:t>; ул. Пархоменко, д.1 (д/с «Светлячок»)</w:t>
      </w:r>
      <w:r w:rsidR="00B74CDB" w:rsidRPr="003846B2">
        <w:rPr>
          <w:rFonts w:ascii="Times New Roman" w:hAnsi="Times New Roman"/>
          <w:sz w:val="24"/>
          <w:szCs w:val="24"/>
          <w:lang w:val="ru-RU"/>
        </w:rPr>
        <w:t xml:space="preserve">; ул. </w:t>
      </w:r>
      <w:r w:rsidR="00376941" w:rsidRPr="003846B2">
        <w:rPr>
          <w:rFonts w:ascii="Times New Roman" w:hAnsi="Times New Roman"/>
          <w:sz w:val="24"/>
          <w:szCs w:val="24"/>
          <w:lang w:val="ru-RU"/>
        </w:rPr>
        <w:t>Большевистская</w:t>
      </w:r>
      <w:r w:rsidR="00B74CDB" w:rsidRPr="003846B2">
        <w:rPr>
          <w:rFonts w:ascii="Times New Roman" w:hAnsi="Times New Roman"/>
          <w:sz w:val="24"/>
          <w:szCs w:val="24"/>
          <w:lang w:val="ru-RU"/>
        </w:rPr>
        <w:t xml:space="preserve">, д.9 (д/с «Теремок»); </w:t>
      </w:r>
      <w:r w:rsidR="00075E6D" w:rsidRPr="003846B2">
        <w:rPr>
          <w:rFonts w:ascii="Times New Roman" w:hAnsi="Times New Roman"/>
          <w:sz w:val="24"/>
          <w:szCs w:val="24"/>
          <w:lang w:val="ru-RU"/>
        </w:rPr>
        <w:t xml:space="preserve"> </w:t>
      </w:r>
      <w:r w:rsidR="00B74CDB" w:rsidRPr="003846B2">
        <w:rPr>
          <w:rFonts w:ascii="Times New Roman" w:hAnsi="Times New Roman"/>
          <w:sz w:val="24"/>
          <w:szCs w:val="24"/>
          <w:lang w:val="ru-RU"/>
        </w:rPr>
        <w:t>»); ул. Крылова, д.4а (д/с «Солнышко»)</w:t>
      </w:r>
      <w:r w:rsidR="00D32A76" w:rsidRPr="003846B2">
        <w:rPr>
          <w:rFonts w:ascii="Times New Roman" w:hAnsi="Times New Roman"/>
          <w:sz w:val="24"/>
          <w:szCs w:val="24"/>
          <w:lang w:val="ru-RU"/>
        </w:rPr>
        <w:t xml:space="preserve">; ул. Пролетарская, д.30а (Пенсионный фонд); </w:t>
      </w:r>
      <w:r w:rsidR="001D2985" w:rsidRPr="003846B2">
        <w:rPr>
          <w:rFonts w:ascii="Times New Roman" w:hAnsi="Times New Roman"/>
          <w:sz w:val="24"/>
          <w:szCs w:val="24"/>
          <w:shd w:val="clear" w:color="auto" w:fill="FFFFFF"/>
          <w:lang w:val="ru-RU"/>
        </w:rPr>
        <w:t>ул. Большевистская, д.19 (Краеведческий музей)</w:t>
      </w:r>
      <w:r w:rsidR="00D94CE1" w:rsidRPr="003846B2">
        <w:rPr>
          <w:rFonts w:ascii="Times New Roman" w:hAnsi="Times New Roman"/>
          <w:sz w:val="24"/>
          <w:szCs w:val="24"/>
          <w:shd w:val="clear" w:color="auto" w:fill="FFFFFF"/>
          <w:lang w:val="ru-RU"/>
        </w:rPr>
        <w:t xml:space="preserve">; </w:t>
      </w:r>
      <w:r w:rsidR="00D15138" w:rsidRPr="003846B2">
        <w:rPr>
          <w:rFonts w:ascii="Times New Roman" w:hAnsi="Times New Roman"/>
          <w:sz w:val="24"/>
          <w:szCs w:val="24"/>
          <w:shd w:val="clear" w:color="auto" w:fill="FFFFFF"/>
          <w:lang w:val="ru-RU"/>
        </w:rPr>
        <w:t>ул. 50 лет Октября, д.5а (Библиотека)</w:t>
      </w:r>
      <w:r w:rsidR="00376941" w:rsidRPr="003846B2">
        <w:rPr>
          <w:rFonts w:ascii="Times New Roman" w:hAnsi="Times New Roman"/>
          <w:sz w:val="24"/>
          <w:szCs w:val="24"/>
          <w:shd w:val="clear" w:color="auto" w:fill="FFFFFF"/>
          <w:lang w:val="ru-RU"/>
        </w:rPr>
        <w:t xml:space="preserve">; </w:t>
      </w:r>
      <w:r w:rsidR="00145993" w:rsidRPr="003846B2">
        <w:rPr>
          <w:rFonts w:ascii="Times New Roman" w:hAnsi="Times New Roman"/>
          <w:sz w:val="24"/>
          <w:szCs w:val="24"/>
          <w:shd w:val="clear" w:color="auto" w:fill="FFFFFF"/>
          <w:lang w:val="ru-RU"/>
        </w:rPr>
        <w:t>ул. Есенина, дома (№</w:t>
      </w:r>
      <w:r w:rsidR="0011451C" w:rsidRPr="003846B2">
        <w:rPr>
          <w:rFonts w:ascii="Times New Roman" w:hAnsi="Times New Roman"/>
          <w:sz w:val="24"/>
          <w:szCs w:val="24"/>
          <w:shd w:val="clear" w:color="auto" w:fill="FFFFFF"/>
          <w:lang w:val="ru-RU"/>
        </w:rPr>
        <w:t xml:space="preserve">2, 4, 6, 8, 14, </w:t>
      </w:r>
      <w:r w:rsidR="00961790" w:rsidRPr="003846B2">
        <w:rPr>
          <w:rFonts w:ascii="Times New Roman" w:hAnsi="Times New Roman"/>
          <w:sz w:val="24"/>
          <w:szCs w:val="24"/>
          <w:shd w:val="clear" w:color="auto" w:fill="FFFFFF"/>
          <w:lang w:val="ru-RU"/>
        </w:rPr>
        <w:t xml:space="preserve">14а, </w:t>
      </w:r>
      <w:r w:rsidR="0011451C" w:rsidRPr="003846B2">
        <w:rPr>
          <w:rFonts w:ascii="Times New Roman" w:hAnsi="Times New Roman"/>
          <w:sz w:val="24"/>
          <w:szCs w:val="24"/>
          <w:shd w:val="clear" w:color="auto" w:fill="FFFFFF"/>
          <w:lang w:val="ru-RU"/>
        </w:rPr>
        <w:t xml:space="preserve">16, </w:t>
      </w:r>
      <w:r w:rsidR="00223409" w:rsidRPr="003846B2">
        <w:rPr>
          <w:rFonts w:ascii="Times New Roman" w:hAnsi="Times New Roman"/>
          <w:sz w:val="24"/>
          <w:szCs w:val="24"/>
          <w:shd w:val="clear" w:color="auto" w:fill="FFFFFF"/>
          <w:lang w:val="ru-RU"/>
        </w:rPr>
        <w:t>16а); ул. Королева, дома (№13, 15, 17, 19, 21, 23</w:t>
      </w:r>
      <w:r w:rsidR="00473D40" w:rsidRPr="003846B2">
        <w:rPr>
          <w:rFonts w:ascii="Times New Roman" w:hAnsi="Times New Roman"/>
          <w:sz w:val="24"/>
          <w:szCs w:val="24"/>
          <w:shd w:val="clear" w:color="auto" w:fill="FFFFFF"/>
          <w:lang w:val="ru-RU"/>
        </w:rPr>
        <w:t>); ул. Есенина, д.10</w:t>
      </w:r>
      <w:r w:rsidR="00145993" w:rsidRPr="003846B2">
        <w:rPr>
          <w:rFonts w:ascii="Times New Roman" w:hAnsi="Times New Roman"/>
          <w:sz w:val="24"/>
          <w:szCs w:val="24"/>
          <w:shd w:val="clear" w:color="auto" w:fill="FFFFFF"/>
          <w:lang w:val="ru-RU"/>
        </w:rPr>
        <w:t xml:space="preserve"> </w:t>
      </w:r>
      <w:r w:rsidR="00473D40" w:rsidRPr="003846B2">
        <w:rPr>
          <w:rFonts w:ascii="Times New Roman" w:hAnsi="Times New Roman"/>
          <w:sz w:val="24"/>
          <w:szCs w:val="24"/>
          <w:shd w:val="clear" w:color="auto" w:fill="FFFFFF"/>
          <w:lang w:val="ru-RU"/>
        </w:rPr>
        <w:t>(СОШ №4); ул. Строителей, дома (№1, 3, 5, 7, 9, 11, 13,</w:t>
      </w:r>
      <w:r w:rsidR="0047405F" w:rsidRPr="003846B2">
        <w:rPr>
          <w:rFonts w:ascii="Times New Roman" w:hAnsi="Times New Roman"/>
          <w:sz w:val="24"/>
          <w:szCs w:val="24"/>
          <w:shd w:val="clear" w:color="auto" w:fill="FFFFFF"/>
          <w:lang w:val="ru-RU"/>
        </w:rPr>
        <w:t xml:space="preserve"> 15); </w:t>
      </w:r>
      <w:r w:rsidR="00473D40" w:rsidRPr="003846B2">
        <w:rPr>
          <w:rFonts w:ascii="Times New Roman" w:hAnsi="Times New Roman"/>
          <w:sz w:val="24"/>
          <w:szCs w:val="24"/>
          <w:shd w:val="clear" w:color="auto" w:fill="FFFFFF"/>
          <w:lang w:val="ru-RU"/>
        </w:rPr>
        <w:t xml:space="preserve"> </w:t>
      </w:r>
      <w:r w:rsidR="0047405F" w:rsidRPr="003846B2">
        <w:rPr>
          <w:rFonts w:ascii="Times New Roman" w:hAnsi="Times New Roman"/>
          <w:sz w:val="24"/>
          <w:szCs w:val="24"/>
          <w:lang w:val="ru-RU"/>
        </w:rPr>
        <w:t>ул. Желябова, д.9а (д/с «Росинка»)</w:t>
      </w:r>
      <w:r w:rsidR="005B492A" w:rsidRPr="003846B2">
        <w:rPr>
          <w:rFonts w:ascii="Times New Roman" w:hAnsi="Times New Roman"/>
          <w:sz w:val="24"/>
          <w:szCs w:val="24"/>
          <w:lang w:val="ru-RU"/>
        </w:rPr>
        <w:t>.</w:t>
      </w:r>
    </w:p>
    <w:p w:rsidR="00AC5D8D" w:rsidRPr="003846B2" w:rsidRDefault="00AC5D8D" w:rsidP="00AC5D8D">
      <w:pPr>
        <w:widowControl w:val="0"/>
        <w:overflowPunct w:val="0"/>
        <w:autoSpaceDE w:val="0"/>
        <w:autoSpaceDN w:val="0"/>
        <w:adjustRightInd w:val="0"/>
        <w:spacing w:after="0" w:line="214" w:lineRule="auto"/>
        <w:ind w:left="20" w:firstLine="720"/>
        <w:jc w:val="both"/>
        <w:rPr>
          <w:rFonts w:ascii="Times New Roman" w:hAnsi="Times New Roman"/>
          <w:sz w:val="24"/>
          <w:szCs w:val="24"/>
          <w:lang w:val="ru-RU"/>
        </w:rPr>
      </w:pPr>
      <w:r w:rsidRPr="003846B2">
        <w:rPr>
          <w:rFonts w:ascii="Times New Roman" w:hAnsi="Times New Roman"/>
          <w:sz w:val="24"/>
          <w:szCs w:val="24"/>
          <w:lang w:val="ru-RU"/>
        </w:rPr>
        <w:t>Распределение зон действия источника теплоснабжения СЦТ по улицам проекта планировки приведено в таблице 5.</w:t>
      </w:r>
      <w:r w:rsidR="00A77021">
        <w:rPr>
          <w:rFonts w:ascii="Times New Roman" w:hAnsi="Times New Roman"/>
          <w:sz w:val="24"/>
          <w:szCs w:val="24"/>
          <w:lang w:val="ru-RU"/>
        </w:rPr>
        <w:t>1</w:t>
      </w:r>
      <w:r w:rsidRPr="003846B2">
        <w:rPr>
          <w:rFonts w:ascii="Times New Roman" w:hAnsi="Times New Roman"/>
          <w:sz w:val="24"/>
          <w:szCs w:val="24"/>
          <w:lang w:val="ru-RU"/>
        </w:rPr>
        <w:t xml:space="preserve">. </w:t>
      </w:r>
    </w:p>
    <w:p w:rsidR="00AC5D8D" w:rsidRPr="006D6FEC" w:rsidRDefault="00AC5D8D" w:rsidP="00AC5D8D">
      <w:pPr>
        <w:widowControl w:val="0"/>
        <w:overflowPunct w:val="0"/>
        <w:autoSpaceDE w:val="0"/>
        <w:autoSpaceDN w:val="0"/>
        <w:adjustRightInd w:val="0"/>
        <w:spacing w:after="0" w:line="214" w:lineRule="auto"/>
        <w:ind w:left="20" w:firstLine="720"/>
        <w:jc w:val="both"/>
        <w:rPr>
          <w:rFonts w:ascii="Times New Roman" w:hAnsi="Times New Roman"/>
          <w:sz w:val="24"/>
          <w:szCs w:val="24"/>
          <w:highlight w:val="yellow"/>
          <w:lang w:val="ru-RU"/>
        </w:rPr>
      </w:pPr>
    </w:p>
    <w:p w:rsidR="00AC5D8D" w:rsidRPr="00A77021" w:rsidRDefault="00A77021" w:rsidP="00AC5D8D">
      <w:pPr>
        <w:widowControl w:val="0"/>
        <w:autoSpaceDE w:val="0"/>
        <w:autoSpaceDN w:val="0"/>
        <w:adjustRightInd w:val="0"/>
        <w:spacing w:after="0" w:line="240" w:lineRule="auto"/>
        <w:ind w:left="20"/>
        <w:rPr>
          <w:rFonts w:ascii="Times New Roman" w:hAnsi="Times New Roman"/>
          <w:sz w:val="24"/>
          <w:szCs w:val="24"/>
          <w:lang w:val="ru-RU"/>
        </w:rPr>
      </w:pPr>
      <w:r>
        <w:rPr>
          <w:rFonts w:ascii="Times New Roman" w:hAnsi="Times New Roman"/>
          <w:sz w:val="24"/>
          <w:szCs w:val="24"/>
          <w:lang w:val="ru-RU"/>
        </w:rPr>
        <w:t>Таблица 5.1</w:t>
      </w:r>
      <w:r w:rsidR="00AC5D8D" w:rsidRPr="00A77021">
        <w:rPr>
          <w:rFonts w:ascii="Times New Roman" w:hAnsi="Times New Roman"/>
          <w:sz w:val="24"/>
          <w:szCs w:val="24"/>
          <w:lang w:val="ru-RU"/>
        </w:rPr>
        <w:t>. – Наименование районов проекта планировки</w:t>
      </w:r>
    </w:p>
    <w:tbl>
      <w:tblPr>
        <w:tblW w:w="1023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68"/>
        <w:gridCol w:w="5925"/>
        <w:gridCol w:w="3441"/>
      </w:tblGrid>
      <w:tr w:rsidR="00AC5D8D" w:rsidRPr="00A77021" w:rsidTr="00050318">
        <w:trPr>
          <w:trHeight w:val="473"/>
        </w:trPr>
        <w:tc>
          <w:tcPr>
            <w:tcW w:w="868" w:type="dxa"/>
            <w:vAlign w:val="center"/>
          </w:tcPr>
          <w:p w:rsidR="00AC5D8D" w:rsidRPr="00A77021" w:rsidRDefault="00AC5D8D" w:rsidP="00DB116A">
            <w:pPr>
              <w:widowControl w:val="0"/>
              <w:autoSpaceDE w:val="0"/>
              <w:autoSpaceDN w:val="0"/>
              <w:adjustRightInd w:val="0"/>
              <w:jc w:val="center"/>
              <w:rPr>
                <w:rFonts w:ascii="Times New Roman" w:hAnsi="Times New Roman"/>
                <w:sz w:val="20"/>
                <w:szCs w:val="24"/>
                <w:lang w:val="ru-RU"/>
              </w:rPr>
            </w:pPr>
            <w:r w:rsidRPr="00A77021">
              <w:rPr>
                <w:rFonts w:ascii="Times New Roman" w:hAnsi="Times New Roman"/>
                <w:sz w:val="20"/>
                <w:szCs w:val="24"/>
                <w:lang w:val="ru-RU"/>
              </w:rPr>
              <w:t>№ п/п</w:t>
            </w:r>
          </w:p>
        </w:tc>
        <w:tc>
          <w:tcPr>
            <w:tcW w:w="5925" w:type="dxa"/>
            <w:vAlign w:val="center"/>
          </w:tcPr>
          <w:p w:rsidR="00AC5D8D" w:rsidRPr="00A77021" w:rsidRDefault="00AC5D8D" w:rsidP="00DB116A">
            <w:pPr>
              <w:widowControl w:val="0"/>
              <w:autoSpaceDE w:val="0"/>
              <w:autoSpaceDN w:val="0"/>
              <w:adjustRightInd w:val="0"/>
              <w:jc w:val="center"/>
              <w:rPr>
                <w:rFonts w:ascii="Times New Roman" w:hAnsi="Times New Roman"/>
                <w:sz w:val="20"/>
                <w:szCs w:val="24"/>
                <w:lang w:val="ru-RU"/>
              </w:rPr>
            </w:pPr>
            <w:r w:rsidRPr="00A77021">
              <w:rPr>
                <w:rFonts w:ascii="Times New Roman" w:hAnsi="Times New Roman"/>
                <w:sz w:val="20"/>
                <w:szCs w:val="24"/>
                <w:lang w:val="ru-RU"/>
              </w:rPr>
              <w:t>Наименование улиц планировки</w:t>
            </w:r>
          </w:p>
        </w:tc>
        <w:tc>
          <w:tcPr>
            <w:tcW w:w="3441" w:type="dxa"/>
            <w:vAlign w:val="center"/>
          </w:tcPr>
          <w:p w:rsidR="00AC5D8D" w:rsidRPr="00A77021" w:rsidRDefault="00AC5D8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Наименование источника теплоснабжения</w:t>
            </w:r>
          </w:p>
        </w:tc>
      </w:tr>
      <w:tr w:rsidR="00050318" w:rsidRPr="00B248A8" w:rsidTr="00DB116A">
        <w:trPr>
          <w:trHeight w:val="271"/>
        </w:trPr>
        <w:tc>
          <w:tcPr>
            <w:tcW w:w="868"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1</w:t>
            </w:r>
            <w:r w:rsidR="00AA20D5" w:rsidRPr="00A77021">
              <w:rPr>
                <w:rFonts w:ascii="Times New Roman" w:hAnsi="Times New Roman"/>
                <w:sz w:val="20"/>
                <w:szCs w:val="24"/>
                <w:lang w:val="ru-RU"/>
              </w:rPr>
              <w:t>.1</w:t>
            </w:r>
          </w:p>
        </w:tc>
        <w:tc>
          <w:tcPr>
            <w:tcW w:w="5925"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Фролова</w:t>
            </w:r>
          </w:p>
        </w:tc>
        <w:tc>
          <w:tcPr>
            <w:tcW w:w="3441" w:type="dxa"/>
            <w:vMerge w:val="restart"/>
            <w:vAlign w:val="center"/>
          </w:tcPr>
          <w:p w:rsidR="00050318" w:rsidRPr="00B9254D" w:rsidRDefault="00967EC2" w:rsidP="00E82C49">
            <w:pPr>
              <w:widowControl w:val="0"/>
              <w:autoSpaceDE w:val="0"/>
              <w:autoSpaceDN w:val="0"/>
              <w:adjustRightInd w:val="0"/>
              <w:spacing w:after="0"/>
              <w:jc w:val="center"/>
              <w:rPr>
                <w:rFonts w:ascii="Times New Roman" w:hAnsi="Times New Roman"/>
                <w:sz w:val="20"/>
                <w:szCs w:val="20"/>
                <w:lang w:val="ru-RU"/>
              </w:rPr>
            </w:pPr>
            <w:r w:rsidRPr="00B9254D">
              <w:rPr>
                <w:rFonts w:ascii="Times New Roman" w:hAnsi="Times New Roman"/>
                <w:sz w:val="20"/>
                <w:szCs w:val="20"/>
                <w:lang w:val="ru-RU"/>
              </w:rPr>
              <w:t xml:space="preserve">12 </w:t>
            </w:r>
            <w:r w:rsidR="00E82C49" w:rsidRPr="00B9254D">
              <w:rPr>
                <w:rFonts w:ascii="Times New Roman" w:hAnsi="Times New Roman"/>
                <w:sz w:val="20"/>
                <w:szCs w:val="20"/>
                <w:lang w:val="ru-RU"/>
              </w:rPr>
              <w:t>МВт</w:t>
            </w:r>
            <w:r w:rsidR="00A77021" w:rsidRPr="00B9254D">
              <w:rPr>
                <w:sz w:val="20"/>
                <w:szCs w:val="20"/>
                <w:lang w:val="ru-RU"/>
              </w:rPr>
              <w:t xml:space="preserve"> </w:t>
            </w:r>
            <w:r w:rsidR="00A77021" w:rsidRPr="00B9254D">
              <w:rPr>
                <w:rFonts w:ascii="Times New Roman" w:hAnsi="Times New Roman"/>
                <w:sz w:val="20"/>
                <w:szCs w:val="20"/>
                <w:lang w:val="ru-RU"/>
              </w:rPr>
              <w:t>ул. Щорса</w:t>
            </w:r>
          </w:p>
        </w:tc>
      </w:tr>
      <w:tr w:rsidR="00050318" w:rsidRPr="00A77021" w:rsidTr="00DB116A">
        <w:trPr>
          <w:trHeight w:val="271"/>
        </w:trPr>
        <w:tc>
          <w:tcPr>
            <w:tcW w:w="868"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1.</w:t>
            </w:r>
            <w:r w:rsidR="00050318" w:rsidRPr="00A77021">
              <w:rPr>
                <w:rFonts w:ascii="Times New Roman" w:hAnsi="Times New Roman"/>
                <w:sz w:val="20"/>
                <w:szCs w:val="24"/>
                <w:lang w:val="ru-RU"/>
              </w:rPr>
              <w:t>2</w:t>
            </w:r>
          </w:p>
        </w:tc>
        <w:tc>
          <w:tcPr>
            <w:tcW w:w="5925"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color w:val="000000"/>
                <w:sz w:val="20"/>
                <w:lang w:val="ru-RU" w:eastAsia="ru-RU"/>
              </w:rPr>
            </w:pPr>
            <w:r w:rsidRPr="00A77021">
              <w:rPr>
                <w:rFonts w:ascii="Times New Roman" w:hAnsi="Times New Roman"/>
                <w:sz w:val="20"/>
                <w:szCs w:val="24"/>
                <w:lang w:val="ru-RU"/>
              </w:rPr>
              <w:t>ул. Желябова</w:t>
            </w:r>
          </w:p>
        </w:tc>
        <w:tc>
          <w:tcPr>
            <w:tcW w:w="3441" w:type="dxa"/>
            <w:vMerge/>
            <w:vAlign w:val="center"/>
          </w:tcPr>
          <w:p w:rsidR="00050318" w:rsidRPr="00B9254D" w:rsidRDefault="00050318" w:rsidP="00050318">
            <w:pPr>
              <w:widowControl w:val="0"/>
              <w:autoSpaceDE w:val="0"/>
              <w:autoSpaceDN w:val="0"/>
              <w:adjustRightInd w:val="0"/>
              <w:spacing w:after="0"/>
              <w:jc w:val="center"/>
              <w:rPr>
                <w:rFonts w:ascii="Times New Roman" w:hAnsi="Times New Roman"/>
                <w:sz w:val="20"/>
                <w:szCs w:val="20"/>
                <w:lang w:val="ru-RU"/>
              </w:rPr>
            </w:pPr>
          </w:p>
        </w:tc>
      </w:tr>
      <w:tr w:rsidR="00050318" w:rsidRPr="00A77021" w:rsidTr="00DB116A">
        <w:trPr>
          <w:trHeight w:val="271"/>
        </w:trPr>
        <w:tc>
          <w:tcPr>
            <w:tcW w:w="868"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1.</w:t>
            </w:r>
            <w:r w:rsidR="00050318" w:rsidRPr="00A77021">
              <w:rPr>
                <w:rFonts w:ascii="Times New Roman" w:hAnsi="Times New Roman"/>
                <w:sz w:val="20"/>
                <w:szCs w:val="24"/>
                <w:lang w:val="ru-RU"/>
              </w:rPr>
              <w:t>3</w:t>
            </w:r>
          </w:p>
        </w:tc>
        <w:tc>
          <w:tcPr>
            <w:tcW w:w="5925"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color w:val="000000"/>
                <w:sz w:val="20"/>
                <w:lang w:val="ru-RU" w:eastAsia="ru-RU"/>
              </w:rPr>
            </w:pPr>
            <w:r w:rsidRPr="00A77021">
              <w:rPr>
                <w:rFonts w:ascii="Times New Roman" w:hAnsi="Times New Roman"/>
                <w:sz w:val="20"/>
                <w:szCs w:val="24"/>
                <w:lang w:val="ru-RU"/>
              </w:rPr>
              <w:t>ул. Крылова</w:t>
            </w:r>
          </w:p>
        </w:tc>
        <w:tc>
          <w:tcPr>
            <w:tcW w:w="3441" w:type="dxa"/>
            <w:vMerge/>
            <w:vAlign w:val="center"/>
          </w:tcPr>
          <w:p w:rsidR="00050318" w:rsidRPr="00B9254D" w:rsidRDefault="00050318" w:rsidP="00050318">
            <w:pPr>
              <w:widowControl w:val="0"/>
              <w:autoSpaceDE w:val="0"/>
              <w:autoSpaceDN w:val="0"/>
              <w:adjustRightInd w:val="0"/>
              <w:spacing w:after="0"/>
              <w:jc w:val="center"/>
              <w:rPr>
                <w:rFonts w:ascii="Times New Roman" w:hAnsi="Times New Roman"/>
                <w:sz w:val="20"/>
                <w:szCs w:val="20"/>
                <w:lang w:val="ru-RU"/>
              </w:rPr>
            </w:pPr>
          </w:p>
        </w:tc>
      </w:tr>
      <w:tr w:rsidR="00050318" w:rsidRPr="00A77021" w:rsidTr="00DB116A">
        <w:trPr>
          <w:trHeight w:val="271"/>
        </w:trPr>
        <w:tc>
          <w:tcPr>
            <w:tcW w:w="868"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1.</w:t>
            </w:r>
            <w:r w:rsidR="00050318" w:rsidRPr="00A77021">
              <w:rPr>
                <w:rFonts w:ascii="Times New Roman" w:hAnsi="Times New Roman"/>
                <w:sz w:val="20"/>
                <w:szCs w:val="24"/>
                <w:lang w:val="ru-RU"/>
              </w:rPr>
              <w:t>4</w:t>
            </w:r>
          </w:p>
        </w:tc>
        <w:tc>
          <w:tcPr>
            <w:tcW w:w="5925"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Щорса</w:t>
            </w:r>
          </w:p>
        </w:tc>
        <w:tc>
          <w:tcPr>
            <w:tcW w:w="3441" w:type="dxa"/>
            <w:vMerge/>
            <w:vAlign w:val="center"/>
          </w:tcPr>
          <w:p w:rsidR="00050318" w:rsidRPr="00B9254D" w:rsidRDefault="00050318" w:rsidP="00050318">
            <w:pPr>
              <w:widowControl w:val="0"/>
              <w:autoSpaceDE w:val="0"/>
              <w:autoSpaceDN w:val="0"/>
              <w:adjustRightInd w:val="0"/>
              <w:spacing w:after="0"/>
              <w:jc w:val="center"/>
              <w:rPr>
                <w:rFonts w:ascii="Times New Roman" w:hAnsi="Times New Roman"/>
                <w:sz w:val="20"/>
                <w:szCs w:val="20"/>
                <w:lang w:val="ru-RU"/>
              </w:rPr>
            </w:pPr>
          </w:p>
        </w:tc>
      </w:tr>
      <w:tr w:rsidR="00050318" w:rsidRPr="00A77021" w:rsidTr="00DB116A">
        <w:trPr>
          <w:trHeight w:val="271"/>
        </w:trPr>
        <w:tc>
          <w:tcPr>
            <w:tcW w:w="868"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1.</w:t>
            </w:r>
            <w:r w:rsidR="00050318" w:rsidRPr="00A77021">
              <w:rPr>
                <w:rFonts w:ascii="Times New Roman" w:hAnsi="Times New Roman"/>
                <w:sz w:val="20"/>
                <w:szCs w:val="24"/>
                <w:lang w:val="ru-RU"/>
              </w:rPr>
              <w:t>5</w:t>
            </w:r>
          </w:p>
        </w:tc>
        <w:tc>
          <w:tcPr>
            <w:tcW w:w="5925"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Королева</w:t>
            </w:r>
          </w:p>
        </w:tc>
        <w:tc>
          <w:tcPr>
            <w:tcW w:w="3441" w:type="dxa"/>
            <w:vMerge/>
            <w:vAlign w:val="center"/>
          </w:tcPr>
          <w:p w:rsidR="00050318" w:rsidRPr="00B9254D" w:rsidRDefault="00050318" w:rsidP="00050318">
            <w:pPr>
              <w:widowControl w:val="0"/>
              <w:autoSpaceDE w:val="0"/>
              <w:autoSpaceDN w:val="0"/>
              <w:adjustRightInd w:val="0"/>
              <w:spacing w:after="0"/>
              <w:jc w:val="center"/>
              <w:rPr>
                <w:rFonts w:ascii="Times New Roman" w:hAnsi="Times New Roman"/>
                <w:sz w:val="20"/>
                <w:szCs w:val="20"/>
                <w:lang w:val="ru-RU"/>
              </w:rPr>
            </w:pPr>
          </w:p>
        </w:tc>
      </w:tr>
      <w:tr w:rsidR="00050318" w:rsidRPr="00A77021" w:rsidTr="00DB116A">
        <w:trPr>
          <w:trHeight w:val="271"/>
        </w:trPr>
        <w:tc>
          <w:tcPr>
            <w:tcW w:w="868"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1.</w:t>
            </w:r>
            <w:r w:rsidR="00050318" w:rsidRPr="00A77021">
              <w:rPr>
                <w:rFonts w:ascii="Times New Roman" w:hAnsi="Times New Roman"/>
                <w:sz w:val="20"/>
                <w:szCs w:val="24"/>
                <w:lang w:val="ru-RU"/>
              </w:rPr>
              <w:t>6</w:t>
            </w:r>
          </w:p>
        </w:tc>
        <w:tc>
          <w:tcPr>
            <w:tcW w:w="5925" w:type="dxa"/>
            <w:vAlign w:val="center"/>
          </w:tcPr>
          <w:p w:rsidR="00050318" w:rsidRPr="00A77021" w:rsidRDefault="0005031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50 лет Октября</w:t>
            </w:r>
          </w:p>
        </w:tc>
        <w:tc>
          <w:tcPr>
            <w:tcW w:w="3441" w:type="dxa"/>
            <w:vMerge/>
            <w:vAlign w:val="center"/>
          </w:tcPr>
          <w:p w:rsidR="00050318" w:rsidRPr="00B9254D" w:rsidRDefault="00050318" w:rsidP="00050318">
            <w:pPr>
              <w:widowControl w:val="0"/>
              <w:autoSpaceDE w:val="0"/>
              <w:autoSpaceDN w:val="0"/>
              <w:adjustRightInd w:val="0"/>
              <w:spacing w:after="0"/>
              <w:jc w:val="center"/>
              <w:rPr>
                <w:rFonts w:ascii="Times New Roman" w:hAnsi="Times New Roman"/>
                <w:sz w:val="20"/>
                <w:szCs w:val="20"/>
                <w:lang w:val="ru-RU"/>
              </w:rPr>
            </w:pPr>
          </w:p>
        </w:tc>
      </w:tr>
      <w:tr w:rsidR="00050318" w:rsidRPr="00B248A8" w:rsidTr="00DB116A">
        <w:trPr>
          <w:trHeight w:val="271"/>
        </w:trPr>
        <w:tc>
          <w:tcPr>
            <w:tcW w:w="868"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2.1</w:t>
            </w:r>
          </w:p>
        </w:tc>
        <w:tc>
          <w:tcPr>
            <w:tcW w:w="5925" w:type="dxa"/>
            <w:vAlign w:val="center"/>
          </w:tcPr>
          <w:p w:rsidR="00050318" w:rsidRPr="00A77021" w:rsidRDefault="00AA20D5"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Рабочая</w:t>
            </w:r>
          </w:p>
        </w:tc>
        <w:tc>
          <w:tcPr>
            <w:tcW w:w="3441" w:type="dxa"/>
            <w:vAlign w:val="center"/>
          </w:tcPr>
          <w:p w:rsidR="00050318" w:rsidRPr="00B9254D" w:rsidRDefault="00E82C49" w:rsidP="00AA20D5">
            <w:pPr>
              <w:widowControl w:val="0"/>
              <w:autoSpaceDE w:val="0"/>
              <w:autoSpaceDN w:val="0"/>
              <w:adjustRightInd w:val="0"/>
              <w:spacing w:after="0"/>
              <w:jc w:val="center"/>
              <w:rPr>
                <w:rFonts w:ascii="Times New Roman" w:hAnsi="Times New Roman"/>
                <w:sz w:val="20"/>
                <w:szCs w:val="20"/>
                <w:lang w:val="ru-RU"/>
              </w:rPr>
            </w:pPr>
            <w:r w:rsidRPr="00B9254D">
              <w:rPr>
                <w:rFonts w:ascii="Times New Roman" w:hAnsi="Times New Roman"/>
                <w:sz w:val="20"/>
                <w:szCs w:val="20"/>
                <w:lang w:val="ru-RU"/>
              </w:rPr>
              <w:t>Пансионат</w:t>
            </w:r>
            <w:r w:rsidR="00A77021" w:rsidRPr="00B9254D">
              <w:rPr>
                <w:rFonts w:ascii="Times New Roman" w:hAnsi="Times New Roman"/>
                <w:sz w:val="20"/>
                <w:szCs w:val="20"/>
                <w:lang w:val="ru-RU"/>
              </w:rPr>
              <w:t xml:space="preserve"> ул.Рабочая</w:t>
            </w:r>
          </w:p>
        </w:tc>
      </w:tr>
      <w:tr w:rsidR="007124CD" w:rsidRPr="0067508B" w:rsidTr="007124CD">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3.1</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50 лет Октября</w:t>
            </w:r>
          </w:p>
        </w:tc>
        <w:tc>
          <w:tcPr>
            <w:tcW w:w="3441" w:type="dxa"/>
            <w:vMerge w:val="restart"/>
            <w:vAlign w:val="center"/>
          </w:tcPr>
          <w:p w:rsidR="00A77021" w:rsidRPr="00B9254D" w:rsidRDefault="00BD120F" w:rsidP="00A77021">
            <w:pPr>
              <w:widowControl w:val="0"/>
              <w:autoSpaceDE w:val="0"/>
              <w:autoSpaceDN w:val="0"/>
              <w:adjustRightInd w:val="0"/>
              <w:spacing w:after="0"/>
              <w:jc w:val="center"/>
              <w:rPr>
                <w:rFonts w:ascii="Times New Roman" w:hAnsi="Times New Roman"/>
                <w:sz w:val="20"/>
                <w:szCs w:val="20"/>
                <w:lang w:val="ru-RU"/>
              </w:rPr>
            </w:pPr>
            <w:r w:rsidRPr="00B9254D">
              <w:rPr>
                <w:rFonts w:ascii="Times New Roman" w:hAnsi="Times New Roman"/>
                <w:sz w:val="20"/>
                <w:szCs w:val="20"/>
                <w:lang w:val="ru-RU"/>
              </w:rPr>
              <w:t>В зоне МРСК (ул. Пролетарская, д.2Е)</w:t>
            </w:r>
          </w:p>
          <w:p w:rsidR="00BD120F" w:rsidRPr="00B9254D" w:rsidRDefault="00BD120F" w:rsidP="00A77021">
            <w:pPr>
              <w:widowControl w:val="0"/>
              <w:autoSpaceDE w:val="0"/>
              <w:autoSpaceDN w:val="0"/>
              <w:adjustRightInd w:val="0"/>
              <w:spacing w:after="0"/>
              <w:jc w:val="center"/>
              <w:rPr>
                <w:rFonts w:ascii="Times New Roman" w:hAnsi="Times New Roman"/>
                <w:sz w:val="20"/>
                <w:szCs w:val="20"/>
                <w:lang w:val="ru-RU"/>
              </w:rPr>
            </w:pPr>
          </w:p>
          <w:p w:rsidR="00BD120F" w:rsidRPr="00B9254D" w:rsidRDefault="00BD120F" w:rsidP="00A77021">
            <w:pPr>
              <w:widowControl w:val="0"/>
              <w:autoSpaceDE w:val="0"/>
              <w:autoSpaceDN w:val="0"/>
              <w:adjustRightInd w:val="0"/>
              <w:spacing w:after="0"/>
              <w:jc w:val="center"/>
              <w:rPr>
                <w:rFonts w:ascii="Times New Roman" w:hAnsi="Times New Roman"/>
                <w:sz w:val="20"/>
                <w:szCs w:val="20"/>
                <w:lang w:val="ru-RU"/>
              </w:rPr>
            </w:pPr>
          </w:p>
          <w:p w:rsidR="00BD120F" w:rsidRPr="00B9254D" w:rsidRDefault="00BD120F" w:rsidP="00A77021">
            <w:pPr>
              <w:widowControl w:val="0"/>
              <w:autoSpaceDE w:val="0"/>
              <w:autoSpaceDN w:val="0"/>
              <w:adjustRightInd w:val="0"/>
              <w:spacing w:after="0"/>
              <w:jc w:val="center"/>
              <w:rPr>
                <w:rFonts w:ascii="Times New Roman" w:hAnsi="Times New Roman"/>
                <w:sz w:val="20"/>
                <w:szCs w:val="20"/>
                <w:lang w:val="ru-RU"/>
              </w:rPr>
            </w:pPr>
          </w:p>
          <w:p w:rsidR="00BD120F" w:rsidRPr="00B9254D" w:rsidRDefault="00BD120F" w:rsidP="00A77021">
            <w:pPr>
              <w:widowControl w:val="0"/>
              <w:autoSpaceDE w:val="0"/>
              <w:autoSpaceDN w:val="0"/>
              <w:adjustRightInd w:val="0"/>
              <w:spacing w:after="0"/>
              <w:jc w:val="center"/>
              <w:rPr>
                <w:rFonts w:ascii="Times New Roman" w:hAnsi="Times New Roman"/>
                <w:sz w:val="20"/>
                <w:szCs w:val="20"/>
                <w:lang w:val="ru-RU"/>
              </w:rPr>
            </w:pPr>
          </w:p>
          <w:p w:rsidR="00BD120F" w:rsidRPr="00B9254D" w:rsidRDefault="00BD120F" w:rsidP="00A77021">
            <w:pPr>
              <w:widowControl w:val="0"/>
              <w:autoSpaceDE w:val="0"/>
              <w:autoSpaceDN w:val="0"/>
              <w:adjustRightInd w:val="0"/>
              <w:spacing w:after="0"/>
              <w:jc w:val="center"/>
              <w:rPr>
                <w:rFonts w:ascii="Times New Roman" w:hAnsi="Times New Roman"/>
                <w:sz w:val="20"/>
                <w:szCs w:val="20"/>
                <w:lang w:val="ru-RU"/>
              </w:rPr>
            </w:pPr>
            <w:r w:rsidRPr="00B9254D">
              <w:rPr>
                <w:rFonts w:ascii="Times New Roman" w:hAnsi="Times New Roman"/>
                <w:sz w:val="20"/>
                <w:szCs w:val="20"/>
                <w:lang w:val="ru-RU"/>
              </w:rPr>
              <w:t>Солнышко 8 МВт (ул. Пролетарская,10А)</w:t>
            </w: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3.2</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Большевистская</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3.3</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Гоголя</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lastRenderedPageBreak/>
              <w:t>3.4</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Железнодорожная</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lastRenderedPageBreak/>
              <w:t>3.5</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Желябова</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3.6</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Крылова</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3.7</w:t>
            </w:r>
          </w:p>
        </w:tc>
        <w:tc>
          <w:tcPr>
            <w:tcW w:w="5925" w:type="dxa"/>
            <w:vAlign w:val="center"/>
          </w:tcPr>
          <w:p w:rsidR="007124CD" w:rsidRPr="00A77021" w:rsidRDefault="007124CD" w:rsidP="007124CD">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Пархоменко</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3.8</w:t>
            </w:r>
          </w:p>
        </w:tc>
        <w:tc>
          <w:tcPr>
            <w:tcW w:w="5925" w:type="dxa"/>
            <w:vAlign w:val="center"/>
          </w:tcPr>
          <w:p w:rsidR="007124CD" w:rsidRPr="00A77021" w:rsidRDefault="007124CD" w:rsidP="007124CD">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Пролетарская</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3.9</w:t>
            </w:r>
          </w:p>
        </w:tc>
        <w:tc>
          <w:tcPr>
            <w:tcW w:w="5925" w:type="dxa"/>
            <w:vAlign w:val="center"/>
          </w:tcPr>
          <w:p w:rsidR="007124CD" w:rsidRPr="00A77021" w:rsidRDefault="007124CD" w:rsidP="007124CD">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ул. Халтурина</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3.10</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0"/>
                <w:lang w:val="ru-RU"/>
              </w:rPr>
            </w:pPr>
            <w:r w:rsidRPr="00A77021">
              <w:rPr>
                <w:rFonts w:ascii="Times New Roman" w:hAnsi="Times New Roman"/>
                <w:sz w:val="20"/>
                <w:szCs w:val="20"/>
                <w:lang w:val="ru-RU"/>
              </w:rPr>
              <w:t>ул. Урицкого</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7124CD" w:rsidRPr="00A77021" w:rsidTr="00DB116A">
        <w:trPr>
          <w:trHeight w:val="271"/>
        </w:trPr>
        <w:tc>
          <w:tcPr>
            <w:tcW w:w="868" w:type="dxa"/>
            <w:vAlign w:val="center"/>
          </w:tcPr>
          <w:p w:rsidR="007124CD"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3.11</w:t>
            </w:r>
          </w:p>
        </w:tc>
        <w:tc>
          <w:tcPr>
            <w:tcW w:w="5925" w:type="dxa"/>
            <w:vAlign w:val="center"/>
          </w:tcPr>
          <w:p w:rsidR="007124CD" w:rsidRPr="00A77021" w:rsidRDefault="007124CD" w:rsidP="00050318">
            <w:pPr>
              <w:widowControl w:val="0"/>
              <w:autoSpaceDE w:val="0"/>
              <w:autoSpaceDN w:val="0"/>
              <w:adjustRightInd w:val="0"/>
              <w:spacing w:after="0"/>
              <w:jc w:val="center"/>
              <w:rPr>
                <w:rFonts w:ascii="Times New Roman" w:hAnsi="Times New Roman"/>
                <w:sz w:val="20"/>
                <w:szCs w:val="20"/>
                <w:lang w:val="ru-RU"/>
              </w:rPr>
            </w:pPr>
            <w:r w:rsidRPr="00A77021">
              <w:rPr>
                <w:rFonts w:ascii="Times New Roman" w:hAnsi="Times New Roman"/>
                <w:sz w:val="20"/>
                <w:szCs w:val="20"/>
                <w:lang w:val="ru-RU"/>
              </w:rPr>
              <w:t>ул. Ленина</w:t>
            </w:r>
          </w:p>
        </w:tc>
        <w:tc>
          <w:tcPr>
            <w:tcW w:w="3441" w:type="dxa"/>
            <w:vMerge/>
            <w:vAlign w:val="center"/>
          </w:tcPr>
          <w:p w:rsidR="007124CD" w:rsidRPr="00B9254D" w:rsidRDefault="007124CD" w:rsidP="00AA20D5">
            <w:pPr>
              <w:widowControl w:val="0"/>
              <w:autoSpaceDE w:val="0"/>
              <w:autoSpaceDN w:val="0"/>
              <w:adjustRightInd w:val="0"/>
              <w:spacing w:after="0"/>
              <w:jc w:val="center"/>
              <w:rPr>
                <w:rFonts w:ascii="Times New Roman" w:hAnsi="Times New Roman"/>
                <w:sz w:val="20"/>
                <w:szCs w:val="20"/>
                <w:lang w:val="ru-RU"/>
              </w:rPr>
            </w:pPr>
          </w:p>
        </w:tc>
      </w:tr>
      <w:tr w:rsidR="00500038" w:rsidRPr="0067508B" w:rsidTr="00DB116A">
        <w:trPr>
          <w:trHeight w:val="271"/>
        </w:trPr>
        <w:tc>
          <w:tcPr>
            <w:tcW w:w="868"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4.1</w:t>
            </w:r>
          </w:p>
        </w:tc>
        <w:tc>
          <w:tcPr>
            <w:tcW w:w="5925"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0"/>
                <w:lang w:val="ru-RU"/>
              </w:rPr>
            </w:pPr>
            <w:r w:rsidRPr="00A77021">
              <w:rPr>
                <w:rFonts w:ascii="Times New Roman" w:hAnsi="Times New Roman"/>
                <w:color w:val="333333"/>
                <w:sz w:val="20"/>
                <w:szCs w:val="20"/>
                <w:shd w:val="clear" w:color="auto" w:fill="FFFFFF"/>
                <w:lang w:val="ru-RU"/>
              </w:rPr>
              <w:t>ул. Есенина</w:t>
            </w:r>
          </w:p>
        </w:tc>
        <w:tc>
          <w:tcPr>
            <w:tcW w:w="3441" w:type="dxa"/>
            <w:vMerge w:val="restart"/>
            <w:vAlign w:val="center"/>
          </w:tcPr>
          <w:p w:rsidR="00500038" w:rsidRPr="00B9254D" w:rsidRDefault="00BD120F" w:rsidP="00AA20D5">
            <w:pPr>
              <w:widowControl w:val="0"/>
              <w:autoSpaceDE w:val="0"/>
              <w:autoSpaceDN w:val="0"/>
              <w:adjustRightInd w:val="0"/>
              <w:spacing w:after="0"/>
              <w:jc w:val="center"/>
              <w:rPr>
                <w:rFonts w:ascii="Times New Roman" w:hAnsi="Times New Roman"/>
                <w:sz w:val="20"/>
                <w:szCs w:val="20"/>
                <w:lang w:val="ru-RU"/>
              </w:rPr>
            </w:pPr>
            <w:r w:rsidRPr="00B9254D">
              <w:rPr>
                <w:rFonts w:ascii="Times New Roman" w:hAnsi="Times New Roman"/>
                <w:sz w:val="20"/>
                <w:szCs w:val="20"/>
                <w:lang w:val="ru-RU"/>
              </w:rPr>
              <w:t>18 МВт Есенина (ул. Есенина, д.18)</w:t>
            </w:r>
          </w:p>
        </w:tc>
      </w:tr>
      <w:tr w:rsidR="00500038" w:rsidRPr="00A77021" w:rsidTr="00DB116A">
        <w:trPr>
          <w:trHeight w:val="271"/>
        </w:trPr>
        <w:tc>
          <w:tcPr>
            <w:tcW w:w="868"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4.2</w:t>
            </w:r>
          </w:p>
        </w:tc>
        <w:tc>
          <w:tcPr>
            <w:tcW w:w="5925"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0"/>
                <w:lang w:val="ru-RU"/>
              </w:rPr>
            </w:pPr>
            <w:r w:rsidRPr="00A77021">
              <w:rPr>
                <w:rFonts w:ascii="Times New Roman" w:hAnsi="Times New Roman"/>
                <w:sz w:val="20"/>
                <w:szCs w:val="20"/>
                <w:lang w:val="ru-RU"/>
              </w:rPr>
              <w:t>ул. Королева</w:t>
            </w:r>
          </w:p>
        </w:tc>
        <w:tc>
          <w:tcPr>
            <w:tcW w:w="3441" w:type="dxa"/>
            <w:vMerge/>
            <w:vAlign w:val="center"/>
          </w:tcPr>
          <w:p w:rsidR="00500038" w:rsidRPr="00B9254D" w:rsidRDefault="00500038" w:rsidP="00AA20D5">
            <w:pPr>
              <w:widowControl w:val="0"/>
              <w:autoSpaceDE w:val="0"/>
              <w:autoSpaceDN w:val="0"/>
              <w:adjustRightInd w:val="0"/>
              <w:spacing w:after="0"/>
              <w:jc w:val="center"/>
              <w:rPr>
                <w:rFonts w:ascii="Times New Roman" w:hAnsi="Times New Roman"/>
                <w:sz w:val="20"/>
                <w:szCs w:val="20"/>
                <w:lang w:val="ru-RU"/>
              </w:rPr>
            </w:pPr>
          </w:p>
        </w:tc>
      </w:tr>
      <w:tr w:rsidR="00500038" w:rsidRPr="00A77021" w:rsidTr="00DB116A">
        <w:trPr>
          <w:trHeight w:val="271"/>
        </w:trPr>
        <w:tc>
          <w:tcPr>
            <w:tcW w:w="868"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4.3</w:t>
            </w:r>
          </w:p>
        </w:tc>
        <w:tc>
          <w:tcPr>
            <w:tcW w:w="5925"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0"/>
                <w:lang w:val="ru-RU"/>
              </w:rPr>
            </w:pPr>
            <w:r w:rsidRPr="00A77021">
              <w:rPr>
                <w:rFonts w:ascii="Times New Roman" w:hAnsi="Times New Roman"/>
                <w:color w:val="333333"/>
                <w:sz w:val="20"/>
                <w:szCs w:val="20"/>
                <w:shd w:val="clear" w:color="auto" w:fill="FFFFFF"/>
                <w:lang w:val="ru-RU"/>
              </w:rPr>
              <w:t>ул. Строителей</w:t>
            </w:r>
          </w:p>
        </w:tc>
        <w:tc>
          <w:tcPr>
            <w:tcW w:w="3441" w:type="dxa"/>
            <w:vMerge/>
            <w:vAlign w:val="center"/>
          </w:tcPr>
          <w:p w:rsidR="00500038" w:rsidRPr="00B9254D" w:rsidRDefault="00500038" w:rsidP="00AA20D5">
            <w:pPr>
              <w:widowControl w:val="0"/>
              <w:autoSpaceDE w:val="0"/>
              <w:autoSpaceDN w:val="0"/>
              <w:adjustRightInd w:val="0"/>
              <w:spacing w:after="0"/>
              <w:jc w:val="center"/>
              <w:rPr>
                <w:rFonts w:ascii="Times New Roman" w:hAnsi="Times New Roman"/>
                <w:sz w:val="20"/>
                <w:szCs w:val="20"/>
                <w:lang w:val="ru-RU"/>
              </w:rPr>
            </w:pPr>
          </w:p>
        </w:tc>
      </w:tr>
      <w:tr w:rsidR="00500038" w:rsidRPr="00A77021" w:rsidTr="00DB116A">
        <w:trPr>
          <w:trHeight w:val="271"/>
        </w:trPr>
        <w:tc>
          <w:tcPr>
            <w:tcW w:w="868"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4"/>
                <w:lang w:val="ru-RU"/>
              </w:rPr>
            </w:pPr>
            <w:r w:rsidRPr="00A77021">
              <w:rPr>
                <w:rFonts w:ascii="Times New Roman" w:hAnsi="Times New Roman"/>
                <w:sz w:val="20"/>
                <w:szCs w:val="24"/>
                <w:lang w:val="ru-RU"/>
              </w:rPr>
              <w:t>4.4</w:t>
            </w:r>
          </w:p>
        </w:tc>
        <w:tc>
          <w:tcPr>
            <w:tcW w:w="5925" w:type="dxa"/>
            <w:vAlign w:val="center"/>
          </w:tcPr>
          <w:p w:rsidR="00500038" w:rsidRPr="00A77021" w:rsidRDefault="00500038" w:rsidP="00050318">
            <w:pPr>
              <w:widowControl w:val="0"/>
              <w:autoSpaceDE w:val="0"/>
              <w:autoSpaceDN w:val="0"/>
              <w:adjustRightInd w:val="0"/>
              <w:spacing w:after="0"/>
              <w:jc w:val="center"/>
              <w:rPr>
                <w:rFonts w:ascii="Times New Roman" w:hAnsi="Times New Roman"/>
                <w:sz w:val="20"/>
                <w:szCs w:val="20"/>
                <w:lang w:val="ru-RU"/>
              </w:rPr>
            </w:pPr>
            <w:r w:rsidRPr="00A77021">
              <w:rPr>
                <w:rFonts w:ascii="Times New Roman" w:hAnsi="Times New Roman"/>
                <w:sz w:val="20"/>
                <w:szCs w:val="20"/>
                <w:lang w:val="ru-RU"/>
              </w:rPr>
              <w:t>ул. Желябова</w:t>
            </w:r>
          </w:p>
        </w:tc>
        <w:tc>
          <w:tcPr>
            <w:tcW w:w="3441" w:type="dxa"/>
            <w:vMerge/>
            <w:vAlign w:val="center"/>
          </w:tcPr>
          <w:p w:rsidR="00500038" w:rsidRPr="00B9254D" w:rsidRDefault="00500038" w:rsidP="00AA20D5">
            <w:pPr>
              <w:widowControl w:val="0"/>
              <w:autoSpaceDE w:val="0"/>
              <w:autoSpaceDN w:val="0"/>
              <w:adjustRightInd w:val="0"/>
              <w:spacing w:after="0"/>
              <w:jc w:val="center"/>
              <w:rPr>
                <w:rFonts w:ascii="Times New Roman" w:hAnsi="Times New Roman"/>
                <w:sz w:val="20"/>
                <w:szCs w:val="20"/>
                <w:lang w:val="ru-RU"/>
              </w:rPr>
            </w:pPr>
          </w:p>
        </w:tc>
      </w:tr>
      <w:tr w:rsidR="00CC7730" w:rsidRPr="00CA39C9"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5.1</w:t>
            </w:r>
          </w:p>
        </w:tc>
        <w:tc>
          <w:tcPr>
            <w:tcW w:w="5925"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Большевитская</w:t>
            </w:r>
          </w:p>
        </w:tc>
        <w:tc>
          <w:tcPr>
            <w:tcW w:w="3441" w:type="dxa"/>
            <w:vMerge w:val="restart"/>
            <w:vAlign w:val="center"/>
          </w:tcPr>
          <w:p w:rsidR="00CC7730" w:rsidRPr="00B9254D" w:rsidRDefault="00CC7730" w:rsidP="00AA20D5">
            <w:pPr>
              <w:widowControl w:val="0"/>
              <w:autoSpaceDE w:val="0"/>
              <w:autoSpaceDN w:val="0"/>
              <w:adjustRightInd w:val="0"/>
              <w:spacing w:after="0"/>
              <w:jc w:val="center"/>
              <w:rPr>
                <w:rFonts w:ascii="Times New Roman" w:hAnsi="Times New Roman"/>
                <w:sz w:val="20"/>
                <w:szCs w:val="20"/>
                <w:lang w:val="ru-RU"/>
              </w:rPr>
            </w:pPr>
            <w:r w:rsidRPr="00B9254D">
              <w:rPr>
                <w:rFonts w:ascii="Times New Roman" w:hAnsi="Times New Roman"/>
                <w:sz w:val="20"/>
                <w:szCs w:val="20"/>
                <w:lang w:val="ru-RU"/>
              </w:rPr>
              <w:t>средней школы №1 г. Ковылкино ул.Пионерская</w:t>
            </w:r>
          </w:p>
        </w:tc>
      </w:tr>
      <w:tr w:rsidR="00CC7730" w:rsidRPr="00CC7730"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5.2</w:t>
            </w:r>
          </w:p>
        </w:tc>
        <w:tc>
          <w:tcPr>
            <w:tcW w:w="5925"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Ленина</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C7730"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5.3</w:t>
            </w:r>
          </w:p>
        </w:tc>
        <w:tc>
          <w:tcPr>
            <w:tcW w:w="5925"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Гоголя</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C7730"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5.4</w:t>
            </w:r>
          </w:p>
        </w:tc>
        <w:tc>
          <w:tcPr>
            <w:tcW w:w="5925"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Заводская</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C7730"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5.5</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Комсомольская</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C7730"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5.6</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Осипенко</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C7730" w:rsidTr="00DB116A">
        <w:trPr>
          <w:trHeight w:val="271"/>
        </w:trPr>
        <w:tc>
          <w:tcPr>
            <w:tcW w:w="868" w:type="dxa"/>
            <w:vAlign w:val="center"/>
          </w:tcPr>
          <w:p w:rsidR="00CC7730" w:rsidRPr="00A77021"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5.7</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Советская</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A39C9" w:rsidTr="00DB116A">
        <w:trPr>
          <w:trHeight w:val="271"/>
        </w:trPr>
        <w:tc>
          <w:tcPr>
            <w:tcW w:w="868"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6.1</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Гагарина</w:t>
            </w:r>
          </w:p>
        </w:tc>
        <w:tc>
          <w:tcPr>
            <w:tcW w:w="3441" w:type="dxa"/>
            <w:vMerge w:val="restart"/>
            <w:vAlign w:val="center"/>
          </w:tcPr>
          <w:p w:rsidR="00CC7730" w:rsidRPr="00CC7730" w:rsidRDefault="00CC7730" w:rsidP="00AA20D5">
            <w:pPr>
              <w:widowControl w:val="0"/>
              <w:autoSpaceDE w:val="0"/>
              <w:autoSpaceDN w:val="0"/>
              <w:adjustRightInd w:val="0"/>
              <w:spacing w:after="0"/>
              <w:jc w:val="center"/>
              <w:rPr>
                <w:rFonts w:ascii="Times New Roman" w:hAnsi="Times New Roman"/>
                <w:szCs w:val="24"/>
                <w:lang w:val="ru-RU"/>
              </w:rPr>
            </w:pPr>
            <w:r w:rsidRPr="00CC7730">
              <w:rPr>
                <w:rFonts w:ascii="Times New Roman" w:hAnsi="Times New Roman"/>
                <w:sz w:val="20"/>
                <w:szCs w:val="24"/>
                <w:lang w:val="ru-RU"/>
              </w:rPr>
              <w:t>Средней школы №3</w:t>
            </w:r>
            <w:r w:rsidRPr="00CC7730">
              <w:rPr>
                <w:lang w:val="ru-RU"/>
              </w:rPr>
              <w:t xml:space="preserve"> </w:t>
            </w:r>
            <w:r w:rsidRPr="00CC7730">
              <w:rPr>
                <w:rFonts w:ascii="Times New Roman" w:hAnsi="Times New Roman"/>
                <w:sz w:val="20"/>
                <w:szCs w:val="24"/>
                <w:lang w:val="ru-RU"/>
              </w:rPr>
              <w:t>г. Ковылкино ул.Гагарина</w:t>
            </w:r>
          </w:p>
        </w:tc>
      </w:tr>
      <w:tr w:rsidR="00CC7730" w:rsidRPr="00CC7730" w:rsidTr="00DB116A">
        <w:trPr>
          <w:trHeight w:val="271"/>
        </w:trPr>
        <w:tc>
          <w:tcPr>
            <w:tcW w:w="868"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6.2</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Овощная</w:t>
            </w:r>
          </w:p>
        </w:tc>
        <w:tc>
          <w:tcPr>
            <w:tcW w:w="3441" w:type="dxa"/>
            <w:vMerge/>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p>
        </w:tc>
      </w:tr>
      <w:tr w:rsidR="00CC7730" w:rsidRPr="00CA39C9" w:rsidTr="00DB116A">
        <w:trPr>
          <w:trHeight w:val="271"/>
        </w:trPr>
        <w:tc>
          <w:tcPr>
            <w:tcW w:w="868"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7.1</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Свободы</w:t>
            </w:r>
          </w:p>
        </w:tc>
        <w:tc>
          <w:tcPr>
            <w:tcW w:w="3441" w:type="dxa"/>
            <w:vAlign w:val="center"/>
          </w:tcPr>
          <w:p w:rsidR="00CC7730" w:rsidRPr="00CC7730" w:rsidRDefault="00CC7730" w:rsidP="00AA20D5">
            <w:pPr>
              <w:widowControl w:val="0"/>
              <w:autoSpaceDE w:val="0"/>
              <w:autoSpaceDN w:val="0"/>
              <w:adjustRightInd w:val="0"/>
              <w:spacing w:after="0"/>
              <w:jc w:val="center"/>
              <w:rPr>
                <w:rFonts w:ascii="Times New Roman" w:hAnsi="Times New Roman"/>
                <w:szCs w:val="24"/>
                <w:lang w:val="ru-RU"/>
              </w:rPr>
            </w:pPr>
            <w:r w:rsidRPr="00CC7730">
              <w:rPr>
                <w:rFonts w:ascii="Times New Roman" w:hAnsi="Times New Roman"/>
                <w:sz w:val="20"/>
                <w:szCs w:val="24"/>
                <w:lang w:val="ru-RU"/>
              </w:rPr>
              <w:t>МСО «Авангард» г.Ковылкино ул.Свободы</w:t>
            </w:r>
          </w:p>
        </w:tc>
      </w:tr>
      <w:tr w:rsidR="00CC7730" w:rsidRPr="00CC7730" w:rsidTr="00DB116A">
        <w:trPr>
          <w:trHeight w:val="271"/>
        </w:trPr>
        <w:tc>
          <w:tcPr>
            <w:tcW w:w="868"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8.1</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Мичурина</w:t>
            </w:r>
          </w:p>
        </w:tc>
        <w:tc>
          <w:tcPr>
            <w:tcW w:w="3441" w:type="dxa"/>
            <w:vAlign w:val="center"/>
          </w:tcPr>
          <w:p w:rsidR="00CC7730" w:rsidRPr="00A77021" w:rsidRDefault="00CC7730" w:rsidP="00AA20D5">
            <w:pPr>
              <w:widowControl w:val="0"/>
              <w:autoSpaceDE w:val="0"/>
              <w:autoSpaceDN w:val="0"/>
              <w:adjustRightInd w:val="0"/>
              <w:spacing w:after="0"/>
              <w:jc w:val="center"/>
              <w:rPr>
                <w:rFonts w:ascii="Times New Roman" w:hAnsi="Times New Roman"/>
                <w:szCs w:val="24"/>
                <w:lang w:val="ru-RU"/>
              </w:rPr>
            </w:pPr>
            <w:r w:rsidRPr="00CC7730">
              <w:rPr>
                <w:rFonts w:ascii="Times New Roman" w:hAnsi="Times New Roman"/>
                <w:sz w:val="20"/>
                <w:szCs w:val="24"/>
                <w:lang w:val="ru-RU"/>
              </w:rPr>
              <w:t>Ветлечебница г.Ковылкино</w:t>
            </w:r>
          </w:p>
        </w:tc>
      </w:tr>
      <w:tr w:rsidR="00CC7730" w:rsidRPr="0067508B" w:rsidTr="00DB116A">
        <w:trPr>
          <w:trHeight w:val="271"/>
        </w:trPr>
        <w:tc>
          <w:tcPr>
            <w:tcW w:w="868"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9.1</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Заповедная</w:t>
            </w:r>
          </w:p>
        </w:tc>
        <w:tc>
          <w:tcPr>
            <w:tcW w:w="3441" w:type="dxa"/>
            <w:vAlign w:val="center"/>
          </w:tcPr>
          <w:p w:rsidR="00CC7730" w:rsidRPr="00CC7730" w:rsidRDefault="00CC7730" w:rsidP="00AA20D5">
            <w:pPr>
              <w:widowControl w:val="0"/>
              <w:autoSpaceDE w:val="0"/>
              <w:autoSpaceDN w:val="0"/>
              <w:adjustRightInd w:val="0"/>
              <w:spacing w:after="0"/>
              <w:jc w:val="center"/>
              <w:rPr>
                <w:rFonts w:ascii="Times New Roman" w:hAnsi="Times New Roman"/>
                <w:szCs w:val="24"/>
                <w:lang w:val="ru-RU"/>
              </w:rPr>
            </w:pPr>
            <w:r>
              <w:rPr>
                <w:rFonts w:ascii="Times New Roman" w:hAnsi="Times New Roman"/>
                <w:sz w:val="20"/>
                <w:szCs w:val="24"/>
                <w:lang w:val="ru-RU"/>
              </w:rPr>
              <w:t xml:space="preserve">Котельная </w:t>
            </w:r>
            <w:r w:rsidRPr="00CC7730">
              <w:rPr>
                <w:rFonts w:ascii="Times New Roman" w:hAnsi="Times New Roman"/>
                <w:sz w:val="20"/>
                <w:szCs w:val="24"/>
                <w:lang w:val="ru-RU"/>
              </w:rPr>
              <w:t>по ул. Заповедная 1  г. Ковылкино</w:t>
            </w:r>
          </w:p>
        </w:tc>
      </w:tr>
      <w:tr w:rsidR="00CC7730" w:rsidRPr="0067508B" w:rsidTr="00DB116A">
        <w:trPr>
          <w:trHeight w:val="271"/>
        </w:trPr>
        <w:tc>
          <w:tcPr>
            <w:tcW w:w="868"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10.1</w:t>
            </w:r>
          </w:p>
        </w:tc>
        <w:tc>
          <w:tcPr>
            <w:tcW w:w="5925"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Заповедная</w:t>
            </w:r>
          </w:p>
        </w:tc>
        <w:tc>
          <w:tcPr>
            <w:tcW w:w="3441" w:type="dxa"/>
            <w:vAlign w:val="center"/>
          </w:tcPr>
          <w:p w:rsidR="00CC7730" w:rsidRPr="00CC7730" w:rsidRDefault="00CC7730" w:rsidP="00CC7730">
            <w:pPr>
              <w:widowControl w:val="0"/>
              <w:autoSpaceDE w:val="0"/>
              <w:autoSpaceDN w:val="0"/>
              <w:adjustRightInd w:val="0"/>
              <w:spacing w:after="0"/>
              <w:jc w:val="center"/>
              <w:rPr>
                <w:rFonts w:ascii="Times New Roman" w:hAnsi="Times New Roman"/>
                <w:szCs w:val="24"/>
                <w:lang w:val="ru-RU"/>
              </w:rPr>
            </w:pPr>
            <w:r>
              <w:rPr>
                <w:rFonts w:ascii="Times New Roman" w:hAnsi="Times New Roman"/>
                <w:sz w:val="20"/>
                <w:szCs w:val="24"/>
                <w:lang w:val="ru-RU"/>
              </w:rPr>
              <w:t>Котельная</w:t>
            </w:r>
            <w:r w:rsidRPr="00CC7730">
              <w:rPr>
                <w:rFonts w:ascii="Times New Roman" w:hAnsi="Times New Roman"/>
                <w:sz w:val="20"/>
                <w:szCs w:val="24"/>
                <w:lang w:val="ru-RU"/>
              </w:rPr>
              <w:t xml:space="preserve"> по ул. Заповедная 2  г. Ковылкино</w:t>
            </w:r>
          </w:p>
        </w:tc>
      </w:tr>
      <w:tr w:rsidR="00CC7730" w:rsidRPr="00CA39C9" w:rsidTr="00DB116A">
        <w:trPr>
          <w:trHeight w:val="271"/>
        </w:trPr>
        <w:tc>
          <w:tcPr>
            <w:tcW w:w="868"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11.1</w:t>
            </w:r>
          </w:p>
        </w:tc>
        <w:tc>
          <w:tcPr>
            <w:tcW w:w="5925"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Королева</w:t>
            </w:r>
          </w:p>
        </w:tc>
        <w:tc>
          <w:tcPr>
            <w:tcW w:w="3441" w:type="dxa"/>
            <w:vAlign w:val="center"/>
          </w:tcPr>
          <w:p w:rsidR="00CC7730" w:rsidRPr="00CC7730" w:rsidRDefault="00CC7730" w:rsidP="00CC7730">
            <w:pPr>
              <w:widowControl w:val="0"/>
              <w:autoSpaceDE w:val="0"/>
              <w:autoSpaceDN w:val="0"/>
              <w:adjustRightInd w:val="0"/>
              <w:spacing w:after="0"/>
              <w:jc w:val="center"/>
              <w:rPr>
                <w:rFonts w:ascii="Times New Roman" w:hAnsi="Times New Roman"/>
                <w:szCs w:val="24"/>
                <w:lang w:val="ru-RU"/>
              </w:rPr>
            </w:pPr>
            <w:r w:rsidRPr="00CC7730">
              <w:rPr>
                <w:rFonts w:ascii="Times New Roman" w:hAnsi="Times New Roman"/>
                <w:sz w:val="20"/>
                <w:szCs w:val="24"/>
                <w:lang w:val="ru-RU"/>
              </w:rPr>
              <w:t>МБДОУ "ЦРР-д сад "Улыбка"</w:t>
            </w:r>
          </w:p>
        </w:tc>
      </w:tr>
      <w:tr w:rsidR="00CC7730" w:rsidRPr="00CA39C9" w:rsidTr="00DB116A">
        <w:trPr>
          <w:trHeight w:val="271"/>
        </w:trPr>
        <w:tc>
          <w:tcPr>
            <w:tcW w:w="868"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12.1</w:t>
            </w:r>
          </w:p>
        </w:tc>
        <w:tc>
          <w:tcPr>
            <w:tcW w:w="5925"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Фролова</w:t>
            </w:r>
          </w:p>
        </w:tc>
        <w:tc>
          <w:tcPr>
            <w:tcW w:w="3441" w:type="dxa"/>
            <w:vAlign w:val="center"/>
          </w:tcPr>
          <w:p w:rsidR="00CC7730" w:rsidRPr="00CC7730" w:rsidRDefault="00CC7730" w:rsidP="00CC7730">
            <w:pPr>
              <w:widowControl w:val="0"/>
              <w:autoSpaceDE w:val="0"/>
              <w:autoSpaceDN w:val="0"/>
              <w:adjustRightInd w:val="0"/>
              <w:spacing w:after="0"/>
              <w:jc w:val="center"/>
              <w:rPr>
                <w:rFonts w:ascii="Times New Roman" w:hAnsi="Times New Roman"/>
                <w:szCs w:val="24"/>
                <w:lang w:val="ru-RU"/>
              </w:rPr>
            </w:pPr>
            <w:r w:rsidRPr="00CC7730">
              <w:rPr>
                <w:rFonts w:ascii="Times New Roman" w:hAnsi="Times New Roman"/>
                <w:sz w:val="20"/>
                <w:szCs w:val="24"/>
                <w:lang w:val="ru-RU"/>
              </w:rPr>
              <w:t>МБДОУ "ЦРР-д сад "Сказка"</w:t>
            </w:r>
          </w:p>
        </w:tc>
      </w:tr>
      <w:tr w:rsidR="00CC7730" w:rsidRPr="00CC7730" w:rsidTr="00DB116A">
        <w:trPr>
          <w:trHeight w:val="271"/>
        </w:trPr>
        <w:tc>
          <w:tcPr>
            <w:tcW w:w="868"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13.1</w:t>
            </w:r>
          </w:p>
        </w:tc>
        <w:tc>
          <w:tcPr>
            <w:tcW w:w="5925"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Королева</w:t>
            </w:r>
          </w:p>
        </w:tc>
        <w:tc>
          <w:tcPr>
            <w:tcW w:w="3441" w:type="dxa"/>
            <w:vAlign w:val="center"/>
          </w:tcPr>
          <w:p w:rsidR="00CC7730" w:rsidRPr="00CC7730" w:rsidRDefault="00CC7730" w:rsidP="00BD120F">
            <w:pPr>
              <w:widowControl w:val="0"/>
              <w:autoSpaceDE w:val="0"/>
              <w:autoSpaceDN w:val="0"/>
              <w:adjustRightInd w:val="0"/>
              <w:spacing w:after="0"/>
              <w:jc w:val="center"/>
              <w:rPr>
                <w:rFonts w:ascii="Times New Roman" w:hAnsi="Times New Roman"/>
                <w:sz w:val="20"/>
                <w:szCs w:val="24"/>
                <w:lang w:val="ru-RU"/>
              </w:rPr>
            </w:pPr>
            <w:r w:rsidRPr="005A47CE">
              <w:rPr>
                <w:rFonts w:ascii="Times New Roman" w:hAnsi="Times New Roman"/>
                <w:sz w:val="20"/>
                <w:szCs w:val="24"/>
              </w:rPr>
              <w:t>Котельная Ф</w:t>
            </w:r>
            <w:r w:rsidR="00BD120F">
              <w:rPr>
                <w:rFonts w:ascii="Times New Roman" w:hAnsi="Times New Roman"/>
                <w:sz w:val="20"/>
                <w:szCs w:val="24"/>
                <w:lang w:val="ru-RU"/>
              </w:rPr>
              <w:t>С</w:t>
            </w:r>
            <w:r w:rsidRPr="005A47CE">
              <w:rPr>
                <w:rFonts w:ascii="Times New Roman" w:hAnsi="Times New Roman"/>
                <w:sz w:val="20"/>
                <w:szCs w:val="24"/>
              </w:rPr>
              <w:t>К г. Ковылкино</w:t>
            </w:r>
          </w:p>
        </w:tc>
      </w:tr>
      <w:tr w:rsidR="00CC7730" w:rsidRPr="0067508B" w:rsidTr="00DB116A">
        <w:trPr>
          <w:trHeight w:val="271"/>
        </w:trPr>
        <w:tc>
          <w:tcPr>
            <w:tcW w:w="868"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14.1</w:t>
            </w:r>
          </w:p>
        </w:tc>
        <w:tc>
          <w:tcPr>
            <w:tcW w:w="5925" w:type="dxa"/>
            <w:vAlign w:val="center"/>
          </w:tcPr>
          <w:p w:rsidR="00CC7730" w:rsidRDefault="00CC7730" w:rsidP="00CC7730">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Фролова</w:t>
            </w:r>
          </w:p>
        </w:tc>
        <w:tc>
          <w:tcPr>
            <w:tcW w:w="3441" w:type="dxa"/>
            <w:vAlign w:val="center"/>
          </w:tcPr>
          <w:p w:rsidR="00CC7730" w:rsidRPr="00CC7730" w:rsidRDefault="00CC7730" w:rsidP="00BD120F">
            <w:pPr>
              <w:widowControl w:val="0"/>
              <w:autoSpaceDE w:val="0"/>
              <w:autoSpaceDN w:val="0"/>
              <w:adjustRightInd w:val="0"/>
              <w:spacing w:after="0"/>
              <w:jc w:val="center"/>
              <w:rPr>
                <w:rFonts w:ascii="Times New Roman" w:hAnsi="Times New Roman"/>
                <w:sz w:val="20"/>
                <w:szCs w:val="24"/>
                <w:lang w:val="ru-RU"/>
              </w:rPr>
            </w:pPr>
            <w:r w:rsidRPr="00CC7730">
              <w:rPr>
                <w:rFonts w:ascii="Times New Roman" w:hAnsi="Times New Roman"/>
                <w:sz w:val="20"/>
                <w:szCs w:val="24"/>
                <w:lang w:val="ru-RU"/>
              </w:rPr>
              <w:t xml:space="preserve">Котельная </w:t>
            </w:r>
            <w:r w:rsidR="00BD120F">
              <w:rPr>
                <w:rFonts w:ascii="Times New Roman" w:hAnsi="Times New Roman"/>
                <w:sz w:val="20"/>
                <w:szCs w:val="24"/>
                <w:lang w:val="ru-RU"/>
              </w:rPr>
              <w:t>по ул. Фролова 2А</w:t>
            </w:r>
          </w:p>
        </w:tc>
      </w:tr>
      <w:tr w:rsidR="00CC7730" w:rsidRPr="0067508B" w:rsidTr="00DB116A">
        <w:trPr>
          <w:trHeight w:val="271"/>
        </w:trPr>
        <w:tc>
          <w:tcPr>
            <w:tcW w:w="868"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4"/>
                <w:lang w:val="ru-RU"/>
              </w:rPr>
            </w:pPr>
            <w:r>
              <w:rPr>
                <w:rFonts w:ascii="Times New Roman" w:hAnsi="Times New Roman"/>
                <w:sz w:val="20"/>
                <w:szCs w:val="24"/>
                <w:lang w:val="ru-RU"/>
              </w:rPr>
              <w:t>15.1</w:t>
            </w:r>
          </w:p>
        </w:tc>
        <w:tc>
          <w:tcPr>
            <w:tcW w:w="5925" w:type="dxa"/>
            <w:vAlign w:val="center"/>
          </w:tcPr>
          <w:p w:rsidR="00CC7730" w:rsidRDefault="00CC7730" w:rsidP="00050318">
            <w:pPr>
              <w:widowControl w:val="0"/>
              <w:autoSpaceDE w:val="0"/>
              <w:autoSpaceDN w:val="0"/>
              <w:adjustRightInd w:val="0"/>
              <w:spacing w:after="0"/>
              <w:jc w:val="center"/>
              <w:rPr>
                <w:rFonts w:ascii="Times New Roman" w:hAnsi="Times New Roman"/>
                <w:sz w:val="20"/>
                <w:szCs w:val="20"/>
                <w:lang w:val="ru-RU"/>
              </w:rPr>
            </w:pPr>
            <w:r>
              <w:rPr>
                <w:rFonts w:ascii="Times New Roman" w:hAnsi="Times New Roman"/>
                <w:sz w:val="20"/>
                <w:szCs w:val="20"/>
                <w:lang w:val="ru-RU"/>
              </w:rPr>
              <w:t>Ул. Фролова</w:t>
            </w:r>
          </w:p>
        </w:tc>
        <w:tc>
          <w:tcPr>
            <w:tcW w:w="3441" w:type="dxa"/>
            <w:vAlign w:val="center"/>
          </w:tcPr>
          <w:p w:rsidR="00CC7730" w:rsidRPr="00CC7730" w:rsidRDefault="00CC7730" w:rsidP="00AA20D5">
            <w:pPr>
              <w:widowControl w:val="0"/>
              <w:autoSpaceDE w:val="0"/>
              <w:autoSpaceDN w:val="0"/>
              <w:adjustRightInd w:val="0"/>
              <w:spacing w:after="0"/>
              <w:jc w:val="center"/>
              <w:rPr>
                <w:rFonts w:ascii="Times New Roman" w:hAnsi="Times New Roman"/>
                <w:sz w:val="20"/>
                <w:szCs w:val="24"/>
                <w:lang w:val="ru-RU"/>
              </w:rPr>
            </w:pPr>
            <w:r w:rsidRPr="00CC7730">
              <w:rPr>
                <w:rFonts w:ascii="Times New Roman" w:hAnsi="Times New Roman"/>
                <w:sz w:val="20"/>
                <w:szCs w:val="24"/>
                <w:lang w:val="ru-RU"/>
              </w:rPr>
              <w:t>Котельная по ул. Фролова 7Б</w:t>
            </w:r>
          </w:p>
        </w:tc>
      </w:tr>
    </w:tbl>
    <w:p w:rsidR="00AC5D8D" w:rsidRPr="00A77021" w:rsidRDefault="00AC5D8D" w:rsidP="00AC5D8D">
      <w:pPr>
        <w:widowControl w:val="0"/>
        <w:autoSpaceDE w:val="0"/>
        <w:autoSpaceDN w:val="0"/>
        <w:adjustRightInd w:val="0"/>
        <w:spacing w:after="0" w:line="240" w:lineRule="auto"/>
        <w:ind w:left="20"/>
        <w:rPr>
          <w:rFonts w:ascii="Times New Roman" w:hAnsi="Times New Roman"/>
          <w:sz w:val="24"/>
          <w:szCs w:val="24"/>
          <w:lang w:val="ru-RU"/>
        </w:rPr>
      </w:pPr>
    </w:p>
    <w:p w:rsidR="00AC5D8D" w:rsidRPr="00683714" w:rsidRDefault="00AC5D8D" w:rsidP="00AC5D8D">
      <w:pPr>
        <w:pStyle w:val="1"/>
        <w:rPr>
          <w:szCs w:val="24"/>
          <w:lang w:val="ru-RU"/>
        </w:rPr>
      </w:pPr>
      <w:bookmarkStart w:id="25" w:name="_Toc4666349"/>
      <w:r w:rsidRPr="00683714">
        <w:rPr>
          <w:szCs w:val="24"/>
          <w:lang w:val="ru-RU"/>
        </w:rPr>
        <w:t>1.</w:t>
      </w:r>
      <w:r w:rsidRPr="00683714">
        <w:rPr>
          <w:bCs w:val="0"/>
          <w:szCs w:val="24"/>
          <w:lang w:val="ru-RU"/>
        </w:rPr>
        <w:t>4</w:t>
      </w:r>
      <w:r w:rsidRPr="00683714">
        <w:rPr>
          <w:szCs w:val="24"/>
          <w:lang w:val="ru-RU"/>
        </w:rPr>
        <w:t>.1.2 Зоны действия крышных котельных</w:t>
      </w:r>
      <w:bookmarkEnd w:id="25"/>
    </w:p>
    <w:p w:rsidR="00AC5D8D" w:rsidRPr="00683714" w:rsidRDefault="00AC5D8D" w:rsidP="00AC5D8D">
      <w:pPr>
        <w:widowControl w:val="0"/>
        <w:autoSpaceDE w:val="0"/>
        <w:autoSpaceDN w:val="0"/>
        <w:adjustRightInd w:val="0"/>
        <w:spacing w:after="0" w:line="271" w:lineRule="exact"/>
        <w:rPr>
          <w:rFonts w:ascii="Times New Roman" w:hAnsi="Times New Roman"/>
          <w:sz w:val="24"/>
          <w:szCs w:val="24"/>
          <w:lang w:val="ru-RU"/>
        </w:rPr>
      </w:pPr>
    </w:p>
    <w:p w:rsidR="00AC5D8D" w:rsidRPr="00683714" w:rsidRDefault="00AC5D8D" w:rsidP="00AC5D8D">
      <w:pPr>
        <w:widowControl w:val="0"/>
        <w:autoSpaceDE w:val="0"/>
        <w:autoSpaceDN w:val="0"/>
        <w:adjustRightInd w:val="0"/>
        <w:spacing w:after="0" w:line="240" w:lineRule="auto"/>
        <w:ind w:left="720"/>
        <w:rPr>
          <w:rFonts w:ascii="Times New Roman" w:hAnsi="Times New Roman"/>
          <w:sz w:val="24"/>
          <w:szCs w:val="24"/>
          <w:lang w:val="ru-RU"/>
        </w:rPr>
      </w:pPr>
      <w:r w:rsidRPr="00683714">
        <w:rPr>
          <w:rFonts w:ascii="Times New Roman" w:hAnsi="Times New Roman"/>
          <w:sz w:val="24"/>
          <w:szCs w:val="24"/>
          <w:lang w:val="ru-RU"/>
        </w:rPr>
        <w:t xml:space="preserve">Крышные котельные в </w:t>
      </w:r>
      <w:r w:rsidR="00DC2E43" w:rsidRPr="00683714">
        <w:rPr>
          <w:rFonts w:ascii="Times New Roman" w:hAnsi="Times New Roman"/>
          <w:sz w:val="24"/>
          <w:szCs w:val="24"/>
          <w:lang w:val="ru-RU"/>
        </w:rPr>
        <w:t>г.</w:t>
      </w:r>
      <w:r w:rsidR="006715D6" w:rsidRPr="00683714">
        <w:rPr>
          <w:rFonts w:ascii="Times New Roman" w:hAnsi="Times New Roman"/>
          <w:sz w:val="24"/>
          <w:szCs w:val="24"/>
          <w:lang w:val="ru-RU"/>
        </w:rPr>
        <w:t xml:space="preserve"> </w:t>
      </w:r>
      <w:r w:rsidR="00DC2E43" w:rsidRPr="00683714">
        <w:rPr>
          <w:rFonts w:ascii="Times New Roman" w:hAnsi="Times New Roman"/>
          <w:sz w:val="24"/>
          <w:szCs w:val="24"/>
          <w:lang w:val="ru-RU"/>
        </w:rPr>
        <w:t xml:space="preserve">Ковылкино </w:t>
      </w:r>
      <w:r w:rsidRPr="00683714">
        <w:rPr>
          <w:rFonts w:ascii="Times New Roman" w:hAnsi="Times New Roman"/>
          <w:sz w:val="24"/>
          <w:szCs w:val="24"/>
          <w:lang w:val="ru-RU"/>
        </w:rPr>
        <w:t>отсутствуют.</w:t>
      </w:r>
    </w:p>
    <w:p w:rsidR="004F6DF6" w:rsidRPr="00683714" w:rsidRDefault="004F6DF6" w:rsidP="00AC5D8D">
      <w:pPr>
        <w:widowControl w:val="0"/>
        <w:autoSpaceDE w:val="0"/>
        <w:autoSpaceDN w:val="0"/>
        <w:adjustRightInd w:val="0"/>
        <w:spacing w:after="0" w:line="240" w:lineRule="auto"/>
        <w:ind w:left="720"/>
        <w:rPr>
          <w:rFonts w:ascii="Times New Roman" w:hAnsi="Times New Roman"/>
          <w:sz w:val="24"/>
          <w:szCs w:val="24"/>
          <w:lang w:val="ru-RU"/>
        </w:rPr>
      </w:pPr>
    </w:p>
    <w:p w:rsidR="00AC5D8D" w:rsidRPr="00683714" w:rsidRDefault="00AC5D8D" w:rsidP="00D52049">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rsidR="00AC5D8D" w:rsidRPr="00683714" w:rsidRDefault="00AC5D8D" w:rsidP="00D244A4">
      <w:pPr>
        <w:pStyle w:val="1"/>
        <w:jc w:val="both"/>
        <w:rPr>
          <w:b w:val="0"/>
          <w:bCs w:val="0"/>
          <w:szCs w:val="24"/>
          <w:lang w:val="ru-RU"/>
        </w:rPr>
      </w:pPr>
      <w:bookmarkStart w:id="26" w:name="_Toc4666350"/>
      <w:r w:rsidRPr="00683714">
        <w:rPr>
          <w:szCs w:val="24"/>
          <w:lang w:val="ru-RU"/>
        </w:rPr>
        <w:t>1.</w:t>
      </w:r>
      <w:r w:rsidRPr="00683714">
        <w:rPr>
          <w:bCs w:val="0"/>
          <w:szCs w:val="24"/>
          <w:lang w:val="ru-RU"/>
        </w:rPr>
        <w:t>4</w:t>
      </w:r>
      <w:r w:rsidRPr="00683714">
        <w:rPr>
          <w:szCs w:val="24"/>
          <w:lang w:val="ru-RU"/>
        </w:rPr>
        <w:t>.1.3 Зоны действия источников прочих муниципальных и ведомственных котельных</w:t>
      </w:r>
      <w:bookmarkEnd w:id="26"/>
    </w:p>
    <w:p w:rsidR="00AC5D8D" w:rsidRPr="00683714" w:rsidRDefault="00AC5D8D" w:rsidP="00AC5D8D">
      <w:pPr>
        <w:widowControl w:val="0"/>
        <w:autoSpaceDE w:val="0"/>
        <w:autoSpaceDN w:val="0"/>
        <w:adjustRightInd w:val="0"/>
        <w:spacing w:after="0" w:line="240" w:lineRule="auto"/>
        <w:ind w:firstLine="709"/>
        <w:rPr>
          <w:rFonts w:ascii="Times New Roman" w:hAnsi="Times New Roman"/>
          <w:sz w:val="24"/>
          <w:szCs w:val="24"/>
          <w:lang w:val="ru-RU"/>
        </w:rPr>
      </w:pPr>
    </w:p>
    <w:p w:rsidR="00AC5D8D" w:rsidRPr="00683714" w:rsidRDefault="00AC5D8D" w:rsidP="00AC5D8D">
      <w:pPr>
        <w:widowControl w:val="0"/>
        <w:autoSpaceDE w:val="0"/>
        <w:autoSpaceDN w:val="0"/>
        <w:adjustRightInd w:val="0"/>
        <w:spacing w:after="0" w:line="53" w:lineRule="exact"/>
        <w:rPr>
          <w:rFonts w:ascii="Times New Roman" w:hAnsi="Times New Roman"/>
          <w:sz w:val="24"/>
          <w:szCs w:val="24"/>
          <w:lang w:val="ru-RU"/>
        </w:rPr>
      </w:pPr>
    </w:p>
    <w:p w:rsidR="00AC5D8D" w:rsidRPr="00683714" w:rsidRDefault="00807EA5"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lang w:val="ru-RU"/>
        </w:rPr>
      </w:pPr>
      <w:r w:rsidRPr="00683714">
        <w:rPr>
          <w:rFonts w:ascii="Times New Roman" w:hAnsi="Times New Roman"/>
          <w:sz w:val="24"/>
          <w:szCs w:val="24"/>
          <w:lang w:val="ru-RU"/>
        </w:rPr>
        <w:t xml:space="preserve">Ведомственные и муниципальные энергоисточники </w:t>
      </w:r>
      <w:r w:rsidR="008B6755">
        <w:rPr>
          <w:rFonts w:ascii="Times New Roman" w:hAnsi="Times New Roman"/>
          <w:sz w:val="24"/>
          <w:szCs w:val="24"/>
          <w:lang w:val="ru-RU"/>
        </w:rPr>
        <w:t>отсутствуют</w:t>
      </w:r>
      <w:r w:rsidR="00101AE3" w:rsidRPr="00683714">
        <w:rPr>
          <w:rFonts w:ascii="Times New Roman" w:hAnsi="Times New Roman"/>
          <w:sz w:val="24"/>
          <w:szCs w:val="24"/>
          <w:lang w:val="ru-RU"/>
        </w:rPr>
        <w:t>.</w:t>
      </w:r>
    </w:p>
    <w:p w:rsidR="00AC5D8D" w:rsidRPr="006D6FEC" w:rsidRDefault="00AC5D8D"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highlight w:val="yellow"/>
          <w:lang w:val="ru-RU"/>
        </w:rPr>
      </w:pPr>
    </w:p>
    <w:p w:rsidR="00AC5D8D" w:rsidRPr="00683714" w:rsidRDefault="00AC5D8D" w:rsidP="00AC5D8D">
      <w:pPr>
        <w:pStyle w:val="1"/>
        <w:rPr>
          <w:szCs w:val="24"/>
          <w:lang w:val="ru-RU"/>
        </w:rPr>
      </w:pPr>
      <w:bookmarkStart w:id="27" w:name="_Toc4666351"/>
      <w:r w:rsidRPr="00683714">
        <w:rPr>
          <w:szCs w:val="24"/>
          <w:lang w:val="ru-RU"/>
        </w:rPr>
        <w:t>1.</w:t>
      </w:r>
      <w:r w:rsidRPr="00683714">
        <w:rPr>
          <w:bCs w:val="0"/>
          <w:szCs w:val="24"/>
          <w:lang w:val="ru-RU"/>
        </w:rPr>
        <w:t>4</w:t>
      </w:r>
      <w:r w:rsidRPr="00683714">
        <w:rPr>
          <w:szCs w:val="24"/>
          <w:lang w:val="ru-RU"/>
        </w:rPr>
        <w:t>.1.4 Зоны действия источников индивидуального теплоснабжения</w:t>
      </w:r>
      <w:bookmarkEnd w:id="27"/>
    </w:p>
    <w:p w:rsidR="00AC5D8D" w:rsidRPr="00683714" w:rsidRDefault="00AC5D8D" w:rsidP="00AC5D8D">
      <w:pPr>
        <w:widowControl w:val="0"/>
        <w:autoSpaceDE w:val="0"/>
        <w:autoSpaceDN w:val="0"/>
        <w:adjustRightInd w:val="0"/>
        <w:spacing w:after="0" w:line="329" w:lineRule="exact"/>
        <w:rPr>
          <w:rFonts w:ascii="Times New Roman" w:hAnsi="Times New Roman"/>
          <w:sz w:val="24"/>
          <w:szCs w:val="24"/>
          <w:lang w:val="ru-RU"/>
        </w:rPr>
      </w:pPr>
    </w:p>
    <w:p w:rsidR="00AC5D8D" w:rsidRPr="00683714" w:rsidRDefault="00AC5D8D"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lang w:val="ru-RU"/>
        </w:rPr>
      </w:pPr>
      <w:r w:rsidRPr="00683714">
        <w:rPr>
          <w:rFonts w:ascii="Times New Roman" w:hAnsi="Times New Roman"/>
          <w:sz w:val="24"/>
          <w:szCs w:val="24"/>
          <w:lang w:val="ru-RU"/>
        </w:rPr>
        <w:t>Зоны действия источников индивидуального теплоснабжения находятся в частном секторе поселка. Имеется и индивидуальное теплоснабжение в многоквартирных домах.</w:t>
      </w:r>
    </w:p>
    <w:p w:rsidR="00EF6CFE" w:rsidRPr="006D6FEC" w:rsidRDefault="00EF6CFE"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highlight w:val="yellow"/>
          <w:lang w:val="ru-RU"/>
        </w:rPr>
      </w:pPr>
    </w:p>
    <w:p w:rsidR="004F6DF6" w:rsidRPr="006D6FEC" w:rsidRDefault="004F6DF6" w:rsidP="00AC5D8D">
      <w:pPr>
        <w:widowControl w:val="0"/>
        <w:overflowPunct w:val="0"/>
        <w:autoSpaceDE w:val="0"/>
        <w:autoSpaceDN w:val="0"/>
        <w:adjustRightInd w:val="0"/>
        <w:spacing w:after="0" w:line="214" w:lineRule="auto"/>
        <w:ind w:left="7" w:firstLine="720"/>
        <w:jc w:val="both"/>
        <w:rPr>
          <w:rFonts w:ascii="Times New Roman" w:hAnsi="Times New Roman"/>
          <w:sz w:val="24"/>
          <w:szCs w:val="24"/>
          <w:highlight w:val="yellow"/>
          <w:lang w:val="ru-RU"/>
        </w:rPr>
      </w:pPr>
    </w:p>
    <w:p w:rsidR="00AC5D8D" w:rsidRPr="00207111" w:rsidRDefault="00AC5D8D" w:rsidP="00207111">
      <w:pPr>
        <w:pStyle w:val="1"/>
        <w:rPr>
          <w:szCs w:val="24"/>
          <w:lang w:val="ru-RU"/>
        </w:rPr>
      </w:pPr>
      <w:bookmarkStart w:id="28" w:name="_Toc4666352"/>
      <w:r w:rsidRPr="00207111">
        <w:rPr>
          <w:szCs w:val="24"/>
          <w:lang w:val="ru-RU"/>
        </w:rPr>
        <w:lastRenderedPageBreak/>
        <w:t>1.</w:t>
      </w:r>
      <w:r w:rsidRPr="00207111">
        <w:rPr>
          <w:bCs w:val="0"/>
          <w:szCs w:val="24"/>
          <w:lang w:val="ru-RU"/>
        </w:rPr>
        <w:t>4</w:t>
      </w:r>
      <w:r w:rsidRPr="00207111">
        <w:rPr>
          <w:szCs w:val="24"/>
          <w:lang w:val="ru-RU"/>
        </w:rPr>
        <w:t>.2 Определение эффективного радиуса теплоснабжения</w:t>
      </w:r>
      <w:bookmarkEnd w:id="28"/>
    </w:p>
    <w:p w:rsidR="00AC5D8D" w:rsidRPr="00207111" w:rsidRDefault="00AC5D8D"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27" w:lineRule="auto"/>
        <w:ind w:left="7" w:firstLine="720"/>
        <w:jc w:val="both"/>
        <w:rPr>
          <w:rFonts w:ascii="Times New Roman" w:hAnsi="Times New Roman"/>
          <w:sz w:val="24"/>
          <w:szCs w:val="24"/>
          <w:lang w:val="ru-RU"/>
        </w:rPr>
      </w:pPr>
      <w:r w:rsidRPr="00207111">
        <w:rPr>
          <w:rFonts w:ascii="Times New Roman" w:hAnsi="Times New Roman"/>
          <w:sz w:val="24"/>
          <w:szCs w:val="24"/>
          <w:lang w:val="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52049" w:rsidRPr="00207111" w:rsidRDefault="00D52049" w:rsidP="00207111">
      <w:pPr>
        <w:widowControl w:val="0"/>
        <w:overflowPunct w:val="0"/>
        <w:autoSpaceDE w:val="0"/>
        <w:autoSpaceDN w:val="0"/>
        <w:adjustRightInd w:val="0"/>
        <w:spacing w:after="0" w:line="232" w:lineRule="auto"/>
        <w:ind w:left="7" w:firstLine="720"/>
        <w:jc w:val="both"/>
        <w:rPr>
          <w:rFonts w:ascii="Times New Roman" w:hAnsi="Times New Roman"/>
          <w:sz w:val="24"/>
          <w:szCs w:val="24"/>
          <w:lang w:val="ru-RU"/>
        </w:rPr>
      </w:pPr>
      <w:r w:rsidRPr="00207111">
        <w:rPr>
          <w:rFonts w:ascii="Times New Roman" w:hAnsi="Times New Roman"/>
          <w:sz w:val="24"/>
          <w:szCs w:val="24"/>
          <w:lang w:val="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D52049" w:rsidRPr="00207111" w:rsidRDefault="00D52049" w:rsidP="00207111">
      <w:pPr>
        <w:widowControl w:val="0"/>
        <w:autoSpaceDE w:val="0"/>
        <w:autoSpaceDN w:val="0"/>
        <w:adjustRightInd w:val="0"/>
        <w:spacing w:after="0" w:line="6" w:lineRule="exact"/>
        <w:rPr>
          <w:rFonts w:ascii="Times New Roman" w:hAnsi="Times New Roman"/>
          <w:sz w:val="24"/>
          <w:szCs w:val="24"/>
          <w:lang w:val="ru-RU"/>
        </w:rPr>
      </w:pPr>
    </w:p>
    <w:p w:rsidR="00D52049" w:rsidRPr="00207111" w:rsidRDefault="00D52049" w:rsidP="00207111">
      <w:pPr>
        <w:widowControl w:val="0"/>
        <w:numPr>
          <w:ilvl w:val="1"/>
          <w:numId w:val="1"/>
        </w:numPr>
        <w:tabs>
          <w:tab w:val="clear" w:pos="144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207111">
        <w:rPr>
          <w:rFonts w:ascii="Times New Roman" w:hAnsi="Times New Roman"/>
          <w:sz w:val="24"/>
          <w:szCs w:val="24"/>
          <w:lang w:val="ru-RU"/>
        </w:rPr>
        <w:t>основу расчета были положены полуэмпирические соотношения, которые представлены в «Нормах по проектированию тепловых сетей», изданных в 19</w:t>
      </w:r>
      <w:r w:rsidR="009119F1" w:rsidRPr="00207111">
        <w:rPr>
          <w:rFonts w:ascii="Times New Roman" w:hAnsi="Times New Roman"/>
          <w:sz w:val="24"/>
          <w:szCs w:val="24"/>
          <w:lang w:val="ru-RU"/>
        </w:rPr>
        <w:t>59</w:t>
      </w:r>
      <w:r w:rsidRPr="00207111">
        <w:rPr>
          <w:rFonts w:ascii="Times New Roman" w:hAnsi="Times New Roman"/>
          <w:sz w:val="24"/>
          <w:szCs w:val="24"/>
          <w:lang w:val="ru-RU"/>
        </w:rPr>
        <w:t xml:space="preserve">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m:oMathPara>
        <m:oMath>
          <m:r>
            <w:rPr>
              <w:rFonts w:ascii="Cambria Math" w:hAnsi="Cambria Math"/>
              <w:sz w:val="24"/>
            </w:rPr>
            <m:t>S=b+</m:t>
          </m:r>
          <m:f>
            <m:fPr>
              <m:ctrlPr>
                <w:rPr>
                  <w:rFonts w:ascii="Cambria Math" w:hAnsi="Cambria Math"/>
                  <w:i/>
                  <w:sz w:val="24"/>
                </w:rPr>
              </m:ctrlPr>
            </m:fPr>
            <m:num>
              <m:r>
                <w:rPr>
                  <w:rFonts w:ascii="Cambria Math" w:hAnsi="Cambria Math"/>
                  <w:sz w:val="24"/>
                </w:rPr>
                <m:t>30∙</m:t>
              </m:r>
              <m:sSup>
                <m:sSupPr>
                  <m:ctrlPr>
                    <w:rPr>
                      <w:rFonts w:ascii="Cambria Math" w:hAnsi="Cambria Math"/>
                      <w:i/>
                      <w:sz w:val="24"/>
                    </w:rPr>
                  </m:ctrlPr>
                </m:sSupPr>
                <m:e>
                  <m:r>
                    <w:rPr>
                      <w:rFonts w:ascii="Cambria Math" w:hAnsi="Cambria Math"/>
                      <w:sz w:val="24"/>
                    </w:rPr>
                    <m:t>10</m:t>
                  </m:r>
                </m:e>
                <m:sup>
                  <m:r>
                    <w:rPr>
                      <w:rFonts w:ascii="Cambria Math" w:hAnsi="Cambria Math"/>
                      <w:sz w:val="24"/>
                    </w:rPr>
                    <m:t>8</m:t>
                  </m:r>
                </m:sup>
              </m:sSup>
              <m:r>
                <w:rPr>
                  <w:rFonts w:ascii="Cambria Math" w:hAnsi="Cambria Math"/>
                  <w:sz w:val="24"/>
                </w:rPr>
                <m:t>∙ω</m:t>
              </m:r>
            </m:num>
            <m:den>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m:t>
              </m:r>
              <m:r>
                <w:rPr>
                  <w:rFonts w:ascii="Cambria Math" w:hAnsi="Cambria Math"/>
                  <w:sz w:val="24"/>
                  <w:lang w:val="ru-RU"/>
                </w:rPr>
                <m:t>П</m:t>
              </m:r>
            </m:den>
          </m:f>
          <m:r>
            <w:rPr>
              <w:rFonts w:ascii="Cambria Math" w:hAnsi="Cambria Math"/>
              <w:sz w:val="24"/>
            </w:rPr>
            <m:t>+</m:t>
          </m:r>
          <m:f>
            <m:fPr>
              <m:ctrlPr>
                <w:rPr>
                  <w:rFonts w:ascii="Cambria Math" w:hAnsi="Cambria Math"/>
                  <w:i/>
                  <w:sz w:val="24"/>
                </w:rPr>
              </m:ctrlPr>
            </m:fPr>
            <m:num>
              <m:r>
                <w:rPr>
                  <w:rFonts w:ascii="Cambria Math" w:hAnsi="Cambria Math"/>
                  <w:sz w:val="24"/>
                </w:rPr>
                <m:t>95∙</m:t>
              </m:r>
              <m:sSup>
                <m:sSupPr>
                  <m:ctrlPr>
                    <w:rPr>
                      <w:rFonts w:ascii="Cambria Math" w:hAnsi="Cambria Math"/>
                      <w:i/>
                      <w:sz w:val="24"/>
                    </w:rPr>
                  </m:ctrlPr>
                </m:sSupPr>
                <m:e>
                  <m:r>
                    <w:rPr>
                      <w:rFonts w:ascii="Cambria Math" w:hAnsi="Cambria Math"/>
                      <w:sz w:val="24"/>
                    </w:rPr>
                    <m:t>R</m:t>
                  </m:r>
                </m:e>
                <m:sup>
                  <m:r>
                    <w:rPr>
                      <w:rFonts w:ascii="Cambria Math" w:hAnsi="Cambria Math"/>
                      <w:sz w:val="24"/>
                    </w:rPr>
                    <m:t>0.86</m:t>
                  </m:r>
                </m:sup>
              </m:sSup>
              <m:r>
                <w:rPr>
                  <w:rFonts w:ascii="Cambria Math" w:hAnsi="Cambria Math"/>
                  <w:sz w:val="24"/>
                </w:rPr>
                <m:t>∙</m:t>
              </m:r>
              <m:sSup>
                <m:sSupPr>
                  <m:ctrlPr>
                    <w:rPr>
                      <w:rFonts w:ascii="Cambria Math" w:hAnsi="Cambria Math"/>
                      <w:i/>
                      <w:sz w:val="24"/>
                    </w:rPr>
                  </m:ctrlPr>
                </m:sSupPr>
                <m:e>
                  <m:r>
                    <w:rPr>
                      <w:rFonts w:ascii="Cambria Math" w:hAnsi="Cambria Math"/>
                      <w:sz w:val="24"/>
                    </w:rPr>
                    <m:t>B</m:t>
                  </m:r>
                </m:e>
                <m:sup>
                  <m:r>
                    <w:rPr>
                      <w:rFonts w:ascii="Cambria Math" w:hAnsi="Cambria Math"/>
                      <w:sz w:val="24"/>
                    </w:rPr>
                    <m:t>0.26</m:t>
                  </m:r>
                </m:sup>
              </m:sSup>
              <m:r>
                <w:rPr>
                  <w:rFonts w:ascii="Cambria Math" w:hAnsi="Cambria Math"/>
                  <w:sz w:val="24"/>
                </w:rPr>
                <m:t>∙S</m:t>
              </m:r>
            </m:num>
            <m:den>
              <m:sSup>
                <m:sSupPr>
                  <m:ctrlPr>
                    <w:rPr>
                      <w:rFonts w:ascii="Cambria Math" w:hAnsi="Cambria Math"/>
                      <w:i/>
                      <w:sz w:val="24"/>
                    </w:rPr>
                  </m:ctrlPr>
                </m:sSupPr>
                <m:e>
                  <m:r>
                    <w:rPr>
                      <w:rFonts w:ascii="Cambria Math" w:hAnsi="Cambria Math"/>
                      <w:sz w:val="24"/>
                      <w:lang w:val="ru-RU"/>
                    </w:rPr>
                    <m:t>П</m:t>
                  </m:r>
                </m:e>
                <m:sup>
                  <m:r>
                    <w:rPr>
                      <w:rFonts w:ascii="Cambria Math" w:hAnsi="Cambria Math"/>
                      <w:sz w:val="24"/>
                    </w:rPr>
                    <m:t>0.62</m:t>
                  </m:r>
                </m:sup>
              </m:sSup>
              <m:r>
                <w:rPr>
                  <w:rFonts w:ascii="Cambria Math" w:hAnsi="Cambria Math"/>
                  <w:sz w:val="24"/>
                </w:rPr>
                <m:t>∙</m:t>
              </m:r>
              <m:sSup>
                <m:sSupPr>
                  <m:ctrlPr>
                    <w:rPr>
                      <w:rFonts w:ascii="Cambria Math" w:hAnsi="Cambria Math"/>
                      <w:i/>
                      <w:sz w:val="24"/>
                    </w:rPr>
                  </m:ctrlPr>
                </m:sSupPr>
                <m:e>
                  <m:r>
                    <w:rPr>
                      <w:rFonts w:ascii="Cambria Math" w:hAnsi="Cambria Math"/>
                      <w:sz w:val="24"/>
                    </w:rPr>
                    <m:t>П</m:t>
                  </m:r>
                </m:e>
                <m:sup>
                  <m:r>
                    <w:rPr>
                      <w:rFonts w:ascii="Cambria Math" w:hAnsi="Cambria Math"/>
                      <w:sz w:val="24"/>
                    </w:rPr>
                    <m:t>0.19</m:t>
                  </m:r>
                </m:sup>
              </m:sSup>
              <m:r>
                <w:rPr>
                  <w:rFonts w:ascii="Cambria Math" w:hAnsi="Cambria Math"/>
                  <w:sz w:val="24"/>
                </w:rPr>
                <m:t>∆</m:t>
              </m:r>
              <m:sSup>
                <m:sSupPr>
                  <m:ctrlPr>
                    <w:rPr>
                      <w:rFonts w:ascii="Cambria Math" w:hAnsi="Cambria Math"/>
                      <w:i/>
                      <w:sz w:val="24"/>
                    </w:rPr>
                  </m:ctrlPr>
                </m:sSupPr>
                <m:e>
                  <m:r>
                    <w:rPr>
                      <w:rFonts w:ascii="Cambria Math" w:hAnsi="Cambria Math"/>
                      <w:sz w:val="24"/>
                    </w:rPr>
                    <m:t>τ</m:t>
                  </m:r>
                </m:e>
                <m:sup>
                  <m:r>
                    <w:rPr>
                      <w:rFonts w:ascii="Cambria Math" w:hAnsi="Cambria Math"/>
                      <w:sz w:val="24"/>
                    </w:rPr>
                    <m:t>0.38</m:t>
                  </m:r>
                </m:sup>
              </m:sSup>
            </m:den>
          </m:f>
          <m:r>
            <w:rPr>
              <w:rFonts w:ascii="Cambria Math" w:hAnsi="Cambria Math"/>
              <w:sz w:val="24"/>
              <w:lang w:val="ru-RU"/>
            </w:rPr>
            <m:t>,</m:t>
          </m:r>
        </m:oMath>
      </m:oMathPara>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i/>
          <w:sz w:val="24"/>
          <w:szCs w:val="24"/>
          <w:lang w:val="ru-RU"/>
        </w:rPr>
      </w:pPr>
    </w:p>
    <w:p w:rsidR="00D52049" w:rsidRPr="00207111" w:rsidRDefault="00D52049" w:rsidP="00207111">
      <w:pPr>
        <w:widowControl w:val="0"/>
        <w:overflowPunct w:val="0"/>
        <w:autoSpaceDE w:val="0"/>
        <w:autoSpaceDN w:val="0"/>
        <w:adjustRightInd w:val="0"/>
        <w:spacing w:after="0" w:line="214" w:lineRule="auto"/>
        <w:ind w:left="7"/>
        <w:jc w:val="both"/>
        <w:rPr>
          <w:rFonts w:ascii="Times New Roman" w:hAnsi="Times New Roman"/>
          <w:sz w:val="24"/>
          <w:szCs w:val="24"/>
          <w:lang w:val="ru-RU"/>
        </w:rPr>
      </w:pPr>
      <w:r w:rsidRPr="00207111">
        <w:rPr>
          <w:rFonts w:ascii="Times New Roman" w:hAnsi="Times New Roman"/>
          <w:sz w:val="24"/>
          <w:szCs w:val="24"/>
          <w:lang w:val="ru-RU"/>
        </w:rPr>
        <w:t xml:space="preserve">где, </w:t>
      </w:r>
      <w:r w:rsidRPr="00207111">
        <w:rPr>
          <w:rFonts w:ascii="Times New Roman" w:hAnsi="Times New Roman"/>
          <w:i/>
          <w:iCs/>
          <w:sz w:val="24"/>
          <w:szCs w:val="24"/>
        </w:rPr>
        <w:t>R</w:t>
      </w:r>
      <w:r w:rsidRPr="00207111">
        <w:rPr>
          <w:rFonts w:ascii="Times New Roman" w:hAnsi="Times New Roman"/>
          <w:sz w:val="24"/>
          <w:szCs w:val="24"/>
          <w:lang w:val="ru-RU"/>
        </w:rPr>
        <w:t xml:space="preserve"> - радиус действия тепловой сети (длина главной тепловой магистрали самого протяженного вывода от источника), км;</w:t>
      </w:r>
    </w:p>
    <w:p w:rsidR="00D52049" w:rsidRPr="00207111" w:rsidRDefault="00D52049" w:rsidP="00207111">
      <w:pPr>
        <w:widowControl w:val="0"/>
        <w:autoSpaceDE w:val="0"/>
        <w:autoSpaceDN w:val="0"/>
        <w:adjustRightInd w:val="0"/>
        <w:spacing w:after="0" w:line="60" w:lineRule="exact"/>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14" w:lineRule="auto"/>
        <w:ind w:left="427"/>
        <w:rPr>
          <w:rFonts w:ascii="Times New Roman" w:hAnsi="Times New Roman"/>
          <w:sz w:val="24"/>
          <w:szCs w:val="24"/>
          <w:lang w:val="ru-RU"/>
        </w:rPr>
      </w:pPr>
      <w:r w:rsidRPr="00207111">
        <w:rPr>
          <w:rFonts w:ascii="Times New Roman" w:hAnsi="Times New Roman"/>
          <w:i/>
          <w:iCs/>
          <w:sz w:val="24"/>
          <w:szCs w:val="24"/>
        </w:rPr>
        <w:t>H</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потеря напора на трение при транспорте теплоносителя по тепловой магистрали,</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м.вод.</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ст.;</w:t>
      </w:r>
    </w:p>
    <w:p w:rsidR="00D52049" w:rsidRPr="00207111" w:rsidRDefault="00D52049" w:rsidP="00207111">
      <w:pPr>
        <w:widowControl w:val="0"/>
        <w:overflowPunct w:val="0"/>
        <w:autoSpaceDE w:val="0"/>
        <w:autoSpaceDN w:val="0"/>
        <w:adjustRightInd w:val="0"/>
        <w:spacing w:after="0" w:line="214" w:lineRule="auto"/>
        <w:ind w:left="427"/>
        <w:rPr>
          <w:rFonts w:ascii="Times New Roman" w:hAnsi="Times New Roman"/>
          <w:sz w:val="24"/>
          <w:szCs w:val="24"/>
          <w:lang w:val="ru-RU"/>
        </w:rPr>
      </w:pPr>
      <w:r w:rsidRPr="00207111">
        <w:rPr>
          <w:rFonts w:ascii="Times New Roman" w:hAnsi="Times New Roman"/>
          <w:i/>
          <w:iCs/>
          <w:sz w:val="24"/>
          <w:szCs w:val="24"/>
          <w:lang w:val="ru-RU"/>
        </w:rPr>
        <w:t xml:space="preserve"> </w:t>
      </w:r>
      <w:r w:rsidRPr="00207111">
        <w:rPr>
          <w:rFonts w:ascii="Times New Roman" w:hAnsi="Times New Roman"/>
          <w:i/>
          <w:iCs/>
          <w:sz w:val="24"/>
          <w:szCs w:val="24"/>
        </w:rPr>
        <w:t>b</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эмпирический коэффициент удельных затрат в единицу тепловой мощности котельной, руб/Гкал/ч;</w:t>
      </w:r>
    </w:p>
    <w:p w:rsidR="00D52049" w:rsidRPr="00207111" w:rsidRDefault="00D52049" w:rsidP="00207111">
      <w:pPr>
        <w:widowControl w:val="0"/>
        <w:autoSpaceDE w:val="0"/>
        <w:autoSpaceDN w:val="0"/>
        <w:adjustRightInd w:val="0"/>
        <w:spacing w:after="0" w:line="240" w:lineRule="auto"/>
        <w:ind w:left="427"/>
        <w:rPr>
          <w:rFonts w:ascii="Times New Roman" w:hAnsi="Times New Roman"/>
          <w:sz w:val="24"/>
          <w:szCs w:val="24"/>
          <w:lang w:val="ru-RU"/>
        </w:rPr>
      </w:pPr>
      <w:r w:rsidRPr="00207111">
        <w:rPr>
          <w:rFonts w:ascii="Times New Roman" w:hAnsi="Times New Roman"/>
          <w:i/>
          <w:iCs/>
          <w:sz w:val="24"/>
          <w:szCs w:val="24"/>
        </w:rPr>
        <w:t>s</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удельная стоимость материальной характеристики тепловой сети,</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руб/м2;</w:t>
      </w:r>
    </w:p>
    <w:p w:rsidR="00D52049" w:rsidRPr="00207111" w:rsidRDefault="00D52049" w:rsidP="00207111">
      <w:pPr>
        <w:widowControl w:val="0"/>
        <w:autoSpaceDE w:val="0"/>
        <w:autoSpaceDN w:val="0"/>
        <w:adjustRightInd w:val="0"/>
        <w:spacing w:after="0" w:line="58" w:lineRule="exact"/>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14" w:lineRule="auto"/>
        <w:ind w:left="7" w:firstLine="428"/>
        <w:rPr>
          <w:rFonts w:ascii="Times New Roman" w:hAnsi="Times New Roman"/>
          <w:sz w:val="24"/>
          <w:szCs w:val="24"/>
          <w:lang w:val="ru-RU"/>
        </w:rPr>
      </w:pPr>
      <w:r w:rsidRPr="00207111">
        <w:rPr>
          <w:rFonts w:ascii="Times New Roman" w:hAnsi="Times New Roman"/>
          <w:i/>
          <w:iCs/>
          <w:sz w:val="24"/>
          <w:szCs w:val="24"/>
        </w:rPr>
        <w:t>B</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r w:rsidRPr="00207111">
        <w:rPr>
          <w:rFonts w:ascii="Times New Roman" w:hAnsi="Times New Roman"/>
          <w:sz w:val="24"/>
          <w:szCs w:val="24"/>
        </w:rPr>
        <w:t>c</w:t>
      </w:r>
      <w:r w:rsidRPr="00207111">
        <w:rPr>
          <w:rFonts w:ascii="Times New Roman" w:hAnsi="Times New Roman"/>
          <w:sz w:val="24"/>
          <w:szCs w:val="24"/>
          <w:lang w:val="ru-RU"/>
        </w:rPr>
        <w:t>реднее число абонентов на единицу площади зоны действия источника теплоснабжения,</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1/км2;</w:t>
      </w:r>
    </w:p>
    <w:p w:rsidR="00D52049" w:rsidRPr="00207111" w:rsidRDefault="00D52049" w:rsidP="00207111">
      <w:pPr>
        <w:widowControl w:val="0"/>
        <w:autoSpaceDE w:val="0"/>
        <w:autoSpaceDN w:val="0"/>
        <w:adjustRightInd w:val="0"/>
        <w:spacing w:after="0" w:line="2" w:lineRule="exact"/>
        <w:rPr>
          <w:rFonts w:ascii="Times New Roman" w:hAnsi="Times New Roman"/>
          <w:sz w:val="24"/>
          <w:szCs w:val="24"/>
          <w:lang w:val="ru-RU"/>
        </w:rPr>
      </w:pPr>
    </w:p>
    <w:p w:rsidR="00D52049" w:rsidRPr="00207111" w:rsidRDefault="00D52049" w:rsidP="00207111">
      <w:pPr>
        <w:widowControl w:val="0"/>
        <w:autoSpaceDE w:val="0"/>
        <w:autoSpaceDN w:val="0"/>
        <w:adjustRightInd w:val="0"/>
        <w:spacing w:after="0" w:line="240" w:lineRule="auto"/>
        <w:ind w:left="427"/>
        <w:rPr>
          <w:rFonts w:ascii="Times New Roman" w:hAnsi="Times New Roman"/>
          <w:sz w:val="24"/>
          <w:szCs w:val="24"/>
          <w:lang w:val="ru-RU"/>
        </w:rPr>
      </w:pPr>
      <w:r w:rsidRPr="00207111">
        <w:rPr>
          <w:rFonts w:ascii="Times New Roman" w:hAnsi="Times New Roman"/>
          <w:i/>
          <w:iCs/>
          <w:sz w:val="24"/>
          <w:szCs w:val="24"/>
          <w:lang w:val="ru-RU"/>
        </w:rPr>
        <w:t xml:space="preserve">П </w:t>
      </w:r>
      <w:r w:rsidRPr="00207111">
        <w:rPr>
          <w:rFonts w:ascii="Times New Roman" w:hAnsi="Times New Roman"/>
          <w:sz w:val="24"/>
          <w:szCs w:val="24"/>
          <w:lang w:val="ru-RU"/>
        </w:rPr>
        <w:t>-</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теплоплотность района,</w:t>
      </w:r>
      <w:r w:rsidRPr="00207111">
        <w:rPr>
          <w:rFonts w:ascii="Times New Roman" w:hAnsi="Times New Roman"/>
          <w:i/>
          <w:iCs/>
          <w:sz w:val="24"/>
          <w:szCs w:val="24"/>
          <w:lang w:val="ru-RU"/>
        </w:rPr>
        <w:t xml:space="preserve"> </w:t>
      </w:r>
      <w:r w:rsidRPr="00207111">
        <w:rPr>
          <w:rFonts w:ascii="Times New Roman" w:hAnsi="Times New Roman"/>
          <w:sz w:val="24"/>
          <w:szCs w:val="24"/>
          <w:lang w:val="ru-RU"/>
        </w:rPr>
        <w:t>Гкал/чкм2;</w:t>
      </w:r>
    </w:p>
    <w:p w:rsidR="00D52049" w:rsidRPr="00207111" w:rsidRDefault="00D52049" w:rsidP="00207111">
      <w:pPr>
        <w:widowControl w:val="0"/>
        <w:numPr>
          <w:ilvl w:val="1"/>
          <w:numId w:val="2"/>
        </w:numPr>
        <w:tabs>
          <w:tab w:val="clear" w:pos="1440"/>
          <w:tab w:val="num" w:pos="727"/>
        </w:tabs>
        <w:overflowPunct w:val="0"/>
        <w:autoSpaceDE w:val="0"/>
        <w:autoSpaceDN w:val="0"/>
        <w:adjustRightInd w:val="0"/>
        <w:spacing w:after="0" w:line="240" w:lineRule="auto"/>
        <w:ind w:left="727" w:hanging="146"/>
        <w:jc w:val="both"/>
        <w:rPr>
          <w:rFonts w:ascii="Times New Roman" w:hAnsi="Times New Roman"/>
          <w:i/>
          <w:iCs/>
          <w:sz w:val="24"/>
          <w:szCs w:val="24"/>
          <w:lang w:val="ru-RU"/>
        </w:rPr>
      </w:pPr>
      <w:r w:rsidRPr="00207111">
        <w:rPr>
          <w:rFonts w:ascii="Times New Roman" w:hAnsi="Times New Roman"/>
          <w:sz w:val="24"/>
          <w:szCs w:val="24"/>
          <w:lang w:val="ru-RU"/>
        </w:rPr>
        <w:t xml:space="preserve">- расчетный перепад температур теплоносителя в тепловой сети, </w:t>
      </w:r>
      <w:r w:rsidRPr="00207111">
        <w:rPr>
          <w:rFonts w:ascii="Times New Roman" w:hAnsi="Times New Roman"/>
          <w:sz w:val="24"/>
          <w:lang w:val="ru-RU"/>
        </w:rPr>
        <w:t>°С</w:t>
      </w:r>
      <w:r w:rsidRPr="00207111">
        <w:rPr>
          <w:rFonts w:ascii="Times New Roman" w:hAnsi="Times New Roman"/>
          <w:sz w:val="24"/>
          <w:szCs w:val="24"/>
          <w:lang w:val="ru-RU"/>
        </w:rPr>
        <w:t xml:space="preserve">; </w:t>
      </w:r>
    </w:p>
    <w:p w:rsidR="00D52049" w:rsidRPr="00207111" w:rsidRDefault="00D52049" w:rsidP="00207111">
      <w:pPr>
        <w:widowControl w:val="0"/>
        <w:numPr>
          <w:ilvl w:val="0"/>
          <w:numId w:val="2"/>
        </w:numPr>
        <w:tabs>
          <w:tab w:val="clear" w:pos="720"/>
          <w:tab w:val="num" w:pos="627"/>
        </w:tabs>
        <w:overflowPunct w:val="0"/>
        <w:autoSpaceDE w:val="0"/>
        <w:autoSpaceDN w:val="0"/>
        <w:adjustRightInd w:val="0"/>
        <w:spacing w:after="0" w:line="240" w:lineRule="auto"/>
        <w:ind w:left="627" w:hanging="200"/>
        <w:jc w:val="both"/>
        <w:rPr>
          <w:rFonts w:ascii="Times New Roman" w:hAnsi="Times New Roman"/>
          <w:i/>
          <w:iCs/>
          <w:sz w:val="24"/>
          <w:szCs w:val="24"/>
          <w:lang w:val="ru-RU"/>
        </w:rPr>
      </w:pPr>
      <w:r w:rsidRPr="00207111">
        <w:rPr>
          <w:rFonts w:ascii="Times New Roman" w:hAnsi="Times New Roman"/>
          <w:sz w:val="24"/>
          <w:szCs w:val="24"/>
          <w:lang w:val="ru-RU"/>
        </w:rPr>
        <w:t xml:space="preserve">- поправочный коэффициент, принимаемый равным 1,3 для ТЭЦ и 1 для котельных. </w:t>
      </w:r>
    </w:p>
    <w:p w:rsidR="00D52049" w:rsidRPr="00207111" w:rsidRDefault="00D52049" w:rsidP="00207111">
      <w:pPr>
        <w:widowControl w:val="0"/>
        <w:autoSpaceDE w:val="0"/>
        <w:autoSpaceDN w:val="0"/>
        <w:adjustRightInd w:val="0"/>
        <w:spacing w:after="0" w:line="58" w:lineRule="exact"/>
        <w:jc w:val="both"/>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Дифференцируя полученное соотношение по параметру </w:t>
      </w:r>
      <w:r w:rsidRPr="00207111">
        <w:rPr>
          <w:rFonts w:ascii="Times New Roman" w:hAnsi="Times New Roman"/>
          <w:i/>
          <w:iCs/>
          <w:sz w:val="24"/>
          <w:szCs w:val="24"/>
        </w:rPr>
        <w:t>R</w:t>
      </w:r>
      <w:r w:rsidRPr="00207111">
        <w:rPr>
          <w:rFonts w:ascii="Times New Roman" w:hAnsi="Times New Roman"/>
          <w:i/>
          <w:iCs/>
          <w:sz w:val="24"/>
          <w:szCs w:val="24"/>
          <w:lang w:val="ru-RU"/>
        </w:rPr>
        <w:t>,</w:t>
      </w:r>
      <w:r w:rsidRPr="00207111">
        <w:rPr>
          <w:rFonts w:ascii="Times New Roman" w:hAnsi="Times New Roman"/>
          <w:sz w:val="24"/>
          <w:szCs w:val="24"/>
          <w:lang w:val="ru-RU"/>
        </w:rPr>
        <w:t xml:space="preserve"> и приравнивая к нулю производную, можно получить формулу для определения эффективного радиуса теплоснабжения в виде:</w:t>
      </w:r>
    </w:p>
    <w:p w:rsidR="00D52049" w:rsidRPr="00207111" w:rsidRDefault="00AA00A8" w:rsidP="00207111">
      <w:pPr>
        <w:widowControl w:val="0"/>
        <w:overflowPunct w:val="0"/>
        <w:autoSpaceDE w:val="0"/>
        <w:autoSpaceDN w:val="0"/>
        <w:adjustRightInd w:val="0"/>
        <w:spacing w:after="0" w:line="231" w:lineRule="auto"/>
        <w:ind w:left="20" w:firstLine="720"/>
        <w:jc w:val="both"/>
        <w:rPr>
          <w:rFonts w:ascii="Times New Roman" w:hAnsi="Times New Roman"/>
          <w:i/>
          <w:sz w:val="24"/>
          <w:lang w:val="ru-RU"/>
        </w:rPr>
      </w:pPr>
      <m:oMathPara>
        <m:oMath>
          <m:sSub>
            <m:sSubPr>
              <m:ctrlPr>
                <w:rPr>
                  <w:rFonts w:ascii="Cambria Math" w:hAnsi="Cambria Math"/>
                  <w:i/>
                  <w:sz w:val="24"/>
                  <w:lang w:val="ru-RU"/>
                </w:rPr>
              </m:ctrlPr>
            </m:sSubPr>
            <m:e>
              <m:r>
                <w:rPr>
                  <w:rFonts w:ascii="Cambria Math" w:hAnsi="Cambria Math"/>
                  <w:sz w:val="24"/>
                </w:rPr>
                <m:t>R</m:t>
              </m:r>
            </m:e>
            <m:sub>
              <m:r>
                <w:rPr>
                  <w:rFonts w:ascii="Cambria Math" w:hAnsi="Cambria Math"/>
                  <w:sz w:val="24"/>
                  <w:lang w:val="ru-RU"/>
                </w:rPr>
                <m:t>э</m:t>
              </m:r>
            </m:sub>
          </m:sSub>
          <m:r>
            <w:rPr>
              <w:rFonts w:ascii="Cambria Math" w:hAnsi="Cambria Math"/>
              <w:sz w:val="24"/>
              <w:lang w:val="ru-RU"/>
            </w:rPr>
            <m:t>=563∙</m:t>
          </m:r>
          <m:sSup>
            <m:sSupPr>
              <m:ctrlPr>
                <w:rPr>
                  <w:rFonts w:ascii="Cambria Math" w:hAnsi="Cambria Math"/>
                  <w:i/>
                  <w:sz w:val="24"/>
                  <w:lang w:val="ru-RU"/>
                </w:rPr>
              </m:ctrlPr>
            </m:sSupPr>
            <m:e>
              <m:d>
                <m:dPr>
                  <m:ctrlPr>
                    <w:rPr>
                      <w:rFonts w:ascii="Cambria Math" w:hAnsi="Cambria Math"/>
                      <w:i/>
                      <w:sz w:val="24"/>
                      <w:lang w:val="ru-RU"/>
                    </w:rPr>
                  </m:ctrlPr>
                </m:dPr>
                <m:e>
                  <m:f>
                    <m:fPr>
                      <m:ctrlPr>
                        <w:rPr>
                          <w:rFonts w:ascii="Cambria Math" w:hAnsi="Cambria Math"/>
                          <w:i/>
                          <w:sz w:val="24"/>
                          <w:lang w:val="ru-RU"/>
                        </w:rPr>
                      </m:ctrlPr>
                    </m:fPr>
                    <m:num>
                      <m:r>
                        <w:rPr>
                          <w:rFonts w:ascii="Cambria Math" w:hAnsi="Cambria Math"/>
                          <w:sz w:val="24"/>
                          <w:lang w:val="ru-RU"/>
                        </w:rPr>
                        <m:t>φ</m:t>
                      </m:r>
                    </m:num>
                    <m:den>
                      <m:r>
                        <w:rPr>
                          <w:rFonts w:ascii="Cambria Math" w:hAnsi="Cambria Math"/>
                          <w:sz w:val="24"/>
                        </w:rPr>
                        <m:t>S</m:t>
                      </m:r>
                    </m:den>
                  </m:f>
                </m:e>
              </m:d>
            </m:e>
            <m:sup>
              <m:r>
                <w:rPr>
                  <w:rFonts w:ascii="Cambria Math" w:hAnsi="Cambria Math"/>
                  <w:sz w:val="24"/>
                  <w:lang w:val="ru-RU"/>
                </w:rPr>
                <m:t>0.35</m:t>
              </m:r>
            </m:sup>
          </m:sSup>
          <m:r>
            <w:rPr>
              <w:rFonts w:ascii="Cambria Math" w:hAnsi="Cambria Math"/>
              <w:sz w:val="24"/>
              <w:lang w:val="ru-RU"/>
            </w:rPr>
            <m:t>∙</m:t>
          </m:r>
          <m:f>
            <m:fPr>
              <m:ctrlPr>
                <w:rPr>
                  <w:rFonts w:ascii="Cambria Math" w:hAnsi="Cambria Math"/>
                  <w:i/>
                  <w:sz w:val="24"/>
                  <w:lang w:val="ru-RU"/>
                </w:rPr>
              </m:ctrlPr>
            </m:fPr>
            <m:num>
              <m:sSup>
                <m:sSupPr>
                  <m:ctrlPr>
                    <w:rPr>
                      <w:rFonts w:ascii="Cambria Math" w:hAnsi="Cambria Math"/>
                      <w:i/>
                      <w:sz w:val="24"/>
                      <w:lang w:val="ru-RU"/>
                    </w:rPr>
                  </m:ctrlPr>
                </m:sSupPr>
                <m:e>
                  <m:r>
                    <w:rPr>
                      <w:rFonts w:ascii="Cambria Math" w:hAnsi="Cambria Math"/>
                      <w:sz w:val="24"/>
                      <w:lang w:val="ru-RU"/>
                    </w:rPr>
                    <m:t>H</m:t>
                  </m:r>
                </m:e>
                <m:sup>
                  <m:r>
                    <w:rPr>
                      <w:rFonts w:ascii="Cambria Math" w:hAnsi="Cambria Math"/>
                      <w:sz w:val="24"/>
                      <w:lang w:val="ru-RU"/>
                    </w:rPr>
                    <m:t>0.07</m:t>
                  </m:r>
                </m:sup>
              </m:sSup>
            </m:num>
            <m:den>
              <m:sSup>
                <m:sSupPr>
                  <m:ctrlPr>
                    <w:rPr>
                      <w:rFonts w:ascii="Cambria Math" w:hAnsi="Cambria Math"/>
                      <w:i/>
                      <w:sz w:val="24"/>
                      <w:lang w:val="ru-RU"/>
                    </w:rPr>
                  </m:ctrlPr>
                </m:sSupPr>
                <m:e>
                  <m:r>
                    <w:rPr>
                      <w:rFonts w:ascii="Cambria Math" w:hAnsi="Cambria Math"/>
                      <w:sz w:val="24"/>
                      <w:lang w:val="ru-RU"/>
                    </w:rPr>
                    <m:t>B</m:t>
                  </m:r>
                </m:e>
                <m:sup>
                  <m:r>
                    <w:rPr>
                      <w:rFonts w:ascii="Cambria Math" w:hAnsi="Cambria Math"/>
                      <w:sz w:val="24"/>
                      <w:lang w:val="ru-RU"/>
                    </w:rPr>
                    <m:t>0.09</m:t>
                  </m:r>
                </m:sup>
              </m:sSup>
            </m:den>
          </m:f>
          <m:r>
            <w:rPr>
              <w:rFonts w:ascii="Cambria Math" w:hAnsi="Cambria Math"/>
              <w:sz w:val="24"/>
              <w:lang w:val="ru-RU"/>
            </w:rPr>
            <m:t>∙(</m:t>
          </m:r>
          <m:sSup>
            <m:sSupPr>
              <m:ctrlPr>
                <w:rPr>
                  <w:rFonts w:ascii="Cambria Math" w:hAnsi="Cambria Math"/>
                  <w:i/>
                  <w:sz w:val="24"/>
                  <w:lang w:val="ru-RU"/>
                </w:rPr>
              </m:ctrlPr>
            </m:sSupPr>
            <m:e>
              <m:f>
                <m:fPr>
                  <m:ctrlPr>
                    <w:rPr>
                      <w:rFonts w:ascii="Cambria Math" w:hAnsi="Cambria Math"/>
                      <w:i/>
                      <w:sz w:val="24"/>
                      <w:lang w:val="ru-RU"/>
                    </w:rPr>
                  </m:ctrlPr>
                </m:fPr>
                <m:num>
                  <m:r>
                    <w:rPr>
                      <w:rFonts w:ascii="Cambria Math" w:hAnsi="Cambria Math"/>
                      <w:sz w:val="24"/>
                      <w:lang w:val="ru-RU"/>
                    </w:rPr>
                    <m:t>∆τ</m:t>
                  </m:r>
                </m:num>
                <m:den>
                  <m:r>
                    <w:rPr>
                      <w:rFonts w:ascii="Cambria Math" w:hAnsi="Cambria Math"/>
                      <w:sz w:val="24"/>
                      <w:lang w:val="ru-RU"/>
                    </w:rPr>
                    <m:t>П</m:t>
                  </m:r>
                </m:den>
              </m:f>
              <m:r>
                <w:rPr>
                  <w:rFonts w:ascii="Cambria Math" w:hAnsi="Cambria Math"/>
                  <w:sz w:val="24"/>
                  <w:lang w:val="ru-RU"/>
                </w:rPr>
                <m:t>)</m:t>
              </m:r>
            </m:e>
            <m:sup>
              <m:r>
                <w:rPr>
                  <w:rFonts w:ascii="Cambria Math" w:hAnsi="Cambria Math"/>
                  <w:sz w:val="24"/>
                  <w:lang w:val="ru-RU"/>
                </w:rPr>
                <m:t>0.13</m:t>
              </m:r>
            </m:sup>
          </m:sSup>
          <m:r>
            <w:rPr>
              <w:rFonts w:ascii="Cambria Math" w:hAnsi="Cambria Math"/>
              <w:sz w:val="24"/>
              <w:lang w:val="ru-RU"/>
            </w:rPr>
            <m:t>,</m:t>
          </m:r>
        </m:oMath>
      </m:oMathPara>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i/>
          <w:sz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r w:rsidRPr="00207111">
        <w:rPr>
          <w:rFonts w:ascii="Times New Roman" w:hAnsi="Times New Roman"/>
          <w:sz w:val="24"/>
        </w:rPr>
        <w:t>Удельная тепловая характеристика:</w:t>
      </w:r>
    </w:p>
    <w:p w:rsidR="00D52049" w:rsidRPr="00207111" w:rsidRDefault="00D52049" w:rsidP="00207111">
      <w:pPr>
        <w:widowControl w:val="0"/>
        <w:overflowPunct w:val="0"/>
        <w:autoSpaceDE w:val="0"/>
        <w:autoSpaceDN w:val="0"/>
        <w:adjustRightInd w:val="0"/>
        <w:spacing w:after="0" w:line="231" w:lineRule="auto"/>
        <w:ind w:left="20" w:firstLine="720"/>
        <w:jc w:val="both"/>
        <w:rPr>
          <w:i/>
          <w:lang w:val="ru-RU"/>
        </w:rPr>
      </w:pPr>
      <m:oMathPara>
        <m:oMath>
          <m:r>
            <w:rPr>
              <w:rFonts w:ascii="Cambria Math" w:hAnsi="Cambria Math"/>
              <w:lang w:val="ru-RU"/>
            </w:rPr>
            <m:t>μ=</m:t>
          </m:r>
          <m:f>
            <m:fPr>
              <m:ctrlPr>
                <w:rPr>
                  <w:rFonts w:ascii="Cambria Math" w:hAnsi="Cambria Math"/>
                  <w:i/>
                  <w:lang w:val="ru-RU"/>
                </w:rPr>
              </m:ctrlPr>
            </m:fPr>
            <m:num>
              <m:r>
                <w:rPr>
                  <w:rFonts w:ascii="Cambria Math" w:hAnsi="Cambria Math"/>
                </w:rPr>
                <m:t>M</m:t>
              </m:r>
            </m:num>
            <m:den>
              <m:sSubSup>
                <m:sSubSupPr>
                  <m:ctrlPr>
                    <w:rPr>
                      <w:rFonts w:ascii="Cambria Math" w:hAnsi="Cambria Math"/>
                      <w:i/>
                      <w:lang w:val="ru-RU"/>
                    </w:rPr>
                  </m:ctrlPr>
                </m:sSubSupPr>
                <m:e>
                  <m:r>
                    <w:rPr>
                      <w:rFonts w:ascii="Cambria Math" w:hAnsi="Cambria Math"/>
                      <w:lang w:val="ru-RU"/>
                    </w:rPr>
                    <m:t>Q</m:t>
                  </m:r>
                </m:e>
                <m:sub>
                  <m:r>
                    <w:rPr>
                      <w:rFonts w:ascii="Cambria Math" w:hAnsi="Cambria Math"/>
                      <w:lang w:val="ru-RU"/>
                    </w:rPr>
                    <m:t>сумм</m:t>
                  </m:r>
                </m:sub>
                <m:sup>
                  <m:r>
                    <w:rPr>
                      <w:rFonts w:ascii="Cambria Math" w:hAnsi="Cambria Math"/>
                      <w:lang w:val="ru-RU"/>
                    </w:rPr>
                    <m:t>р</m:t>
                  </m:r>
                </m:sup>
              </m:sSubSup>
            </m:den>
          </m:f>
          <m:r>
            <w:rPr>
              <w:rFonts w:ascii="Cambria Math" w:hAnsi="Cambria Math"/>
              <w:lang w:val="ru-RU"/>
            </w:rPr>
            <m:t>;</m:t>
          </m:r>
          <m:f>
            <m:fPr>
              <m:ctrlPr>
                <w:rPr>
                  <w:rFonts w:ascii="Cambria Math" w:hAnsi="Cambria Math"/>
                  <w:i/>
                  <w:lang w:val="ru-RU"/>
                </w:rPr>
              </m:ctrlPr>
            </m:fPr>
            <m:num>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2</m:t>
                  </m:r>
                </m:sup>
              </m:sSup>
            </m:num>
            <m:den>
              <m:r>
                <w:rPr>
                  <w:rFonts w:ascii="Cambria Math" w:hAnsi="Cambria Math"/>
                  <w:lang w:val="ru-RU"/>
                </w:rPr>
                <m:t>Гкал/ч</m:t>
              </m:r>
            </m:den>
          </m:f>
          <m:r>
            <w:rPr>
              <w:rFonts w:ascii="Cambria Math" w:hAnsi="Cambria Math"/>
              <w:lang w:val="ru-RU"/>
            </w:rPr>
            <m:t>,</m:t>
          </m:r>
        </m:oMath>
      </m:oMathPara>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где, М - материальная характеристика тепловой сети, </w:t>
      </w:r>
      <m:oMath>
        <m:sSup>
          <m:sSupPr>
            <m:ctrlPr>
              <w:rPr>
                <w:rFonts w:ascii="Cambria Math" w:hAnsi="Cambria Math"/>
                <w:i/>
                <w:sz w:val="24"/>
                <w:szCs w:val="24"/>
                <w:lang w:val="ru-RU"/>
              </w:rPr>
            </m:ctrlPr>
          </m:sSupPr>
          <m:e>
            <m:r>
              <w:rPr>
                <w:rFonts w:ascii="Cambria Math" w:hAnsi="Cambria Math"/>
                <w:sz w:val="24"/>
                <w:szCs w:val="24"/>
                <w:lang w:val="ru-RU"/>
              </w:rPr>
              <m:t>м</m:t>
            </m:r>
          </m:e>
          <m:sup>
            <m:r>
              <w:rPr>
                <w:rFonts w:ascii="Cambria Math" w:hAnsi="Cambria Math"/>
                <w:sz w:val="24"/>
                <w:szCs w:val="24"/>
                <w:lang w:val="ru-RU"/>
              </w:rPr>
              <m:t>2</m:t>
            </m:r>
          </m:sup>
        </m:sSup>
      </m:oMath>
      <w:r w:rsidRPr="00207111">
        <w:rPr>
          <w:rFonts w:ascii="Times New Roman" w:hAnsi="Times New Roman"/>
          <w:sz w:val="24"/>
          <w:szCs w:val="24"/>
          <w:lang w:val="ru-RU"/>
        </w:rPr>
        <w:t>;</w:t>
      </w:r>
    </w:p>
    <w:p w:rsidR="00D52049" w:rsidRPr="00207111" w:rsidRDefault="00AA00A8"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m:oMath>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сумм</m:t>
            </m:r>
          </m:sub>
          <m:sup>
            <m:r>
              <w:rPr>
                <w:rFonts w:ascii="Cambria Math" w:hAnsi="Cambria Math"/>
                <w:sz w:val="24"/>
                <w:szCs w:val="24"/>
                <w:lang w:val="ru-RU"/>
              </w:rPr>
              <m:t>р</m:t>
            </m:r>
          </m:sup>
        </m:sSubSup>
      </m:oMath>
      <w:r w:rsidR="00D52049" w:rsidRPr="00207111">
        <w:rPr>
          <w:rFonts w:ascii="Times New Roman" w:hAnsi="Times New Roman"/>
          <w:sz w:val="24"/>
          <w:szCs w:val="24"/>
          <w:lang w:val="ru-RU"/>
        </w:rPr>
        <w:t xml:space="preserve"> – суммарная тепловая нагрузка, присоединенная к источнику, Гкал/ч.</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lastRenderedPageBreak/>
        <w:t>Удельная длина тепловой сети:</w:t>
      </w:r>
    </w:p>
    <w:p w:rsidR="00D52049" w:rsidRPr="00207111" w:rsidRDefault="00D52049" w:rsidP="00207111">
      <w:pPr>
        <w:widowControl w:val="0"/>
        <w:overflowPunct w:val="0"/>
        <w:autoSpaceDE w:val="0"/>
        <w:autoSpaceDN w:val="0"/>
        <w:adjustRightInd w:val="0"/>
        <w:spacing w:after="0" w:line="231" w:lineRule="auto"/>
        <w:ind w:left="20" w:firstLine="720"/>
        <w:jc w:val="both"/>
        <w:rPr>
          <w:i/>
          <w:lang w:val="ru-RU"/>
        </w:rPr>
      </w:pPr>
      <m:oMathPara>
        <m:oMath>
          <m:r>
            <w:rPr>
              <w:rFonts w:ascii="Cambria Math" w:hAnsi="Cambria Math"/>
              <w:lang w:val="ru-RU"/>
            </w:rPr>
            <m:t>λ=</m:t>
          </m:r>
          <m:f>
            <m:fPr>
              <m:ctrlPr>
                <w:rPr>
                  <w:rFonts w:ascii="Cambria Math" w:hAnsi="Cambria Math"/>
                  <w:i/>
                  <w:lang w:val="ru-RU"/>
                </w:rPr>
              </m:ctrlPr>
            </m:fPr>
            <m:num>
              <m:r>
                <w:rPr>
                  <w:rFonts w:ascii="Cambria Math" w:hAnsi="Cambria Math"/>
                </w:rPr>
                <m:t>L</m:t>
              </m:r>
            </m:num>
            <m:den>
              <m:sSubSup>
                <m:sSubSupPr>
                  <m:ctrlPr>
                    <w:rPr>
                      <w:rFonts w:ascii="Cambria Math" w:hAnsi="Cambria Math"/>
                      <w:i/>
                      <w:lang w:val="ru-RU"/>
                    </w:rPr>
                  </m:ctrlPr>
                </m:sSubSupPr>
                <m:e>
                  <m:r>
                    <w:rPr>
                      <w:rFonts w:ascii="Cambria Math" w:hAnsi="Cambria Math"/>
                      <w:lang w:val="ru-RU"/>
                    </w:rPr>
                    <m:t>Q</m:t>
                  </m:r>
                </m:e>
                <m:sub>
                  <m:r>
                    <w:rPr>
                      <w:rFonts w:ascii="Cambria Math" w:hAnsi="Cambria Math"/>
                      <w:lang w:val="ru-RU"/>
                    </w:rPr>
                    <m:t>сумм</m:t>
                  </m:r>
                </m:sub>
                <m:sup>
                  <m:r>
                    <w:rPr>
                      <w:rFonts w:ascii="Cambria Math" w:hAnsi="Cambria Math"/>
                      <w:lang w:val="ru-RU"/>
                    </w:rPr>
                    <m:t>р</m:t>
                  </m:r>
                </m:sup>
              </m:sSubSup>
            </m:den>
          </m:f>
          <m:r>
            <w:rPr>
              <w:rFonts w:ascii="Cambria Math" w:hAnsi="Cambria Math"/>
              <w:lang w:val="ru-RU"/>
            </w:rPr>
            <m:t>;</m:t>
          </m:r>
          <m:f>
            <m:fPr>
              <m:ctrlPr>
                <w:rPr>
                  <w:rFonts w:ascii="Cambria Math" w:hAnsi="Cambria Math"/>
                  <w:i/>
                  <w:lang w:val="ru-RU"/>
                </w:rPr>
              </m:ctrlPr>
            </m:fPr>
            <m:num>
              <m:r>
                <w:rPr>
                  <w:rFonts w:ascii="Cambria Math" w:hAnsi="Cambria Math"/>
                  <w:lang w:val="ru-RU"/>
                </w:rPr>
                <m:t>м</m:t>
              </m:r>
            </m:num>
            <m:den>
              <m:r>
                <w:rPr>
                  <w:rFonts w:ascii="Cambria Math" w:hAnsi="Cambria Math"/>
                  <w:lang w:val="ru-RU"/>
                </w:rPr>
                <m:t>Гкал/ч</m:t>
              </m:r>
            </m:den>
          </m:f>
          <m:r>
            <w:rPr>
              <w:rFonts w:ascii="Cambria Math" w:hAnsi="Cambria Math"/>
              <w:lang w:val="ru-RU"/>
            </w:rPr>
            <m:t>,</m:t>
          </m:r>
        </m:oMath>
      </m:oMathPara>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r w:rsidRPr="00207111">
        <w:rPr>
          <w:rFonts w:ascii="Times New Roman" w:hAnsi="Times New Roman"/>
          <w:sz w:val="24"/>
          <w:lang w:val="ru-RU"/>
        </w:rPr>
        <w:t xml:space="preserve">где, </w:t>
      </w:r>
      <w:r w:rsidRPr="00207111">
        <w:rPr>
          <w:rFonts w:ascii="Times New Roman" w:hAnsi="Times New Roman"/>
          <w:i/>
          <w:sz w:val="24"/>
        </w:rPr>
        <w:t>L</w:t>
      </w:r>
      <w:r w:rsidRPr="00207111">
        <w:rPr>
          <w:rFonts w:ascii="Times New Roman" w:hAnsi="Times New Roman"/>
          <w:sz w:val="24"/>
          <w:lang w:val="ru-RU"/>
        </w:rPr>
        <w:t>– суммарная длина трубопроводов тепловой сети, м.</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lang w:val="ru-RU"/>
        </w:rPr>
      </w:pPr>
      <w:r w:rsidRPr="00207111">
        <w:rPr>
          <w:rFonts w:ascii="Times New Roman" w:hAnsi="Times New Roman"/>
          <w:sz w:val="24"/>
          <w:lang w:val="ru-RU"/>
        </w:rPr>
        <w:t>Теоретический оборот тепла:</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8"/>
          <w:szCs w:val="24"/>
          <w:lang w:val="ru-RU"/>
        </w:rPr>
      </w:pPr>
      <w:r w:rsidRPr="00207111">
        <w:rPr>
          <w:sz w:val="28"/>
          <w:szCs w:val="24"/>
          <w:lang w:val="ru-RU"/>
        </w:rPr>
        <w:t xml:space="preserve">                                         </w:t>
      </w:r>
      <m:oMath>
        <m:sSub>
          <m:sSubPr>
            <m:ctrlPr>
              <w:rPr>
                <w:rFonts w:ascii="Cambria Math" w:hAnsi="Cambria Math"/>
                <w:i/>
                <w:sz w:val="28"/>
                <w:szCs w:val="24"/>
                <w:lang w:val="ru-RU"/>
              </w:rPr>
            </m:ctrlPr>
          </m:sSubPr>
          <m:e>
            <m:r>
              <w:rPr>
                <w:rFonts w:ascii="Cambria Math" w:hAnsi="Cambria Math"/>
                <w:sz w:val="28"/>
                <w:szCs w:val="24"/>
                <w:lang w:val="ru-RU"/>
              </w:rPr>
              <m:t xml:space="preserve"> </m:t>
            </m:r>
            <m:r>
              <w:rPr>
                <w:rFonts w:ascii="Cambria Math" w:hAnsi="Cambria Math"/>
                <w:sz w:val="28"/>
                <w:szCs w:val="24"/>
              </w:rPr>
              <m:t>Z</m:t>
            </m:r>
          </m:e>
          <m:sub>
            <m:r>
              <w:rPr>
                <w:rFonts w:ascii="Cambria Math" w:hAnsi="Cambria Math"/>
                <w:sz w:val="28"/>
                <w:szCs w:val="24"/>
                <w:lang w:val="ru-RU"/>
              </w:rPr>
              <m:t>m</m:t>
            </m:r>
          </m:sub>
        </m:sSub>
        <m:r>
          <w:rPr>
            <w:rFonts w:ascii="Cambria Math" w:hAnsi="Cambria Math"/>
            <w:sz w:val="28"/>
            <w:szCs w:val="24"/>
            <w:lang w:val="ru-RU"/>
          </w:rPr>
          <m:t>=</m:t>
        </m:r>
        <m:nary>
          <m:naryPr>
            <m:chr m:val="∑"/>
            <m:limLoc m:val="undOvr"/>
            <m:ctrlPr>
              <w:rPr>
                <w:rFonts w:ascii="Cambria Math" w:hAnsi="Cambria Math"/>
                <w:i/>
                <w:sz w:val="28"/>
                <w:szCs w:val="24"/>
                <w:lang w:val="ru-RU"/>
              </w:rPr>
            </m:ctrlPr>
          </m:naryPr>
          <m:sub>
            <m:r>
              <w:rPr>
                <w:rFonts w:ascii="Cambria Math" w:hAnsi="Cambria Math"/>
                <w:sz w:val="28"/>
                <w:szCs w:val="24"/>
                <w:lang w:val="ru-RU"/>
              </w:rPr>
              <m:t>i=1</m:t>
            </m:r>
          </m:sub>
          <m:sup>
            <m:r>
              <w:rPr>
                <w:rFonts w:ascii="Cambria Math" w:hAnsi="Cambria Math"/>
                <w:sz w:val="28"/>
                <w:szCs w:val="24"/>
                <w:lang w:val="ru-RU"/>
              </w:rPr>
              <m:t>n</m:t>
            </m:r>
          </m:sup>
          <m:e>
            <m:r>
              <w:rPr>
                <w:rFonts w:ascii="Cambria Math" w:hAnsi="Cambria Math"/>
                <w:sz w:val="28"/>
                <w:szCs w:val="24"/>
                <w:lang w:val="ru-RU"/>
              </w:rPr>
              <m:t>(</m:t>
            </m:r>
            <m:sSubSup>
              <m:sSubSupPr>
                <m:ctrlPr>
                  <w:rPr>
                    <w:rFonts w:ascii="Cambria Math" w:hAnsi="Cambria Math"/>
                    <w:i/>
                    <w:sz w:val="28"/>
                    <w:szCs w:val="24"/>
                    <w:lang w:val="ru-RU"/>
                  </w:rPr>
                </m:ctrlPr>
              </m:sSubSupPr>
              <m:e>
                <m:r>
                  <w:rPr>
                    <w:rFonts w:ascii="Cambria Math" w:hAnsi="Cambria Math"/>
                    <w:sz w:val="28"/>
                    <w:szCs w:val="24"/>
                    <w:lang w:val="ru-RU"/>
                  </w:rPr>
                  <m:t>Q</m:t>
                </m:r>
              </m:e>
              <m:sub>
                <m:r>
                  <w:rPr>
                    <w:rFonts w:ascii="Cambria Math" w:hAnsi="Cambria Math"/>
                    <w:sz w:val="28"/>
                    <w:szCs w:val="24"/>
                    <w:lang w:val="ru-RU"/>
                  </w:rPr>
                  <m:t>i</m:t>
                </m:r>
              </m:sub>
              <m:sup>
                <m:r>
                  <w:rPr>
                    <w:rFonts w:ascii="Cambria Math" w:hAnsi="Cambria Math"/>
                    <w:sz w:val="28"/>
                    <w:szCs w:val="24"/>
                    <w:lang w:val="ru-RU"/>
                  </w:rPr>
                  <m:t>p</m:t>
                </m:r>
              </m:sup>
            </m:sSubSup>
            <m:r>
              <w:rPr>
                <w:rFonts w:ascii="Cambria Math" w:hAnsi="Cambria Math"/>
                <w:sz w:val="28"/>
                <w:szCs w:val="24"/>
                <w:lang w:val="ru-RU"/>
              </w:rPr>
              <m:t>∙</m:t>
            </m:r>
            <m:sSub>
              <m:sSubPr>
                <m:ctrlPr>
                  <w:rPr>
                    <w:rFonts w:ascii="Cambria Math" w:hAnsi="Cambria Math"/>
                    <w:i/>
                    <w:sz w:val="28"/>
                    <w:szCs w:val="24"/>
                    <w:lang w:val="ru-RU"/>
                  </w:rPr>
                </m:ctrlPr>
              </m:sSubPr>
              <m:e>
                <m:r>
                  <w:rPr>
                    <w:rFonts w:ascii="Cambria Math" w:hAnsi="Cambria Math"/>
                    <w:sz w:val="28"/>
                    <w:szCs w:val="24"/>
                    <w:lang w:val="ru-RU"/>
                  </w:rPr>
                  <m:t>l</m:t>
                </m:r>
              </m:e>
              <m:sub>
                <m:r>
                  <w:rPr>
                    <w:rFonts w:ascii="Cambria Math" w:hAnsi="Cambria Math"/>
                    <w:sz w:val="28"/>
                    <w:szCs w:val="24"/>
                    <w:lang w:val="ru-RU"/>
                  </w:rPr>
                  <m:t>i</m:t>
                </m:r>
              </m:sub>
            </m:sSub>
          </m:e>
        </m:nary>
        <m:r>
          <w:rPr>
            <w:rFonts w:ascii="Cambria Math" w:hAnsi="Cambria Math"/>
            <w:sz w:val="28"/>
            <w:szCs w:val="24"/>
            <w:lang w:val="ru-RU"/>
          </w:rPr>
          <m:t>)</m:t>
        </m:r>
      </m:oMath>
      <w:r w:rsidRPr="00207111">
        <w:rPr>
          <w:rFonts w:ascii="Times New Roman" w:hAnsi="Times New Roman"/>
          <w:sz w:val="28"/>
          <w:szCs w:val="24"/>
          <w:lang w:val="ru-RU"/>
        </w:rPr>
        <w:t xml:space="preserve"> </w:t>
      </w:r>
      <w:r w:rsidRPr="00207111">
        <w:rPr>
          <w:rFonts w:ascii="Times New Roman" w:hAnsi="Times New Roman"/>
          <w:i/>
          <w:sz w:val="28"/>
          <w:szCs w:val="24"/>
          <w:lang w:val="ru-RU"/>
        </w:rPr>
        <w:t>Гкал·м/ч,</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i/>
          <w:sz w:val="24"/>
          <w:szCs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где, </w:t>
      </w:r>
      <m:oMath>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i</m:t>
            </m:r>
          </m:sub>
          <m:sup>
            <m:r>
              <w:rPr>
                <w:rFonts w:ascii="Cambria Math" w:hAnsi="Cambria Math"/>
                <w:sz w:val="24"/>
                <w:szCs w:val="24"/>
                <w:lang w:val="ru-RU"/>
              </w:rPr>
              <m:t>p</m:t>
            </m:r>
          </m:sup>
        </m:sSubSup>
      </m:oMath>
      <w:r w:rsidRPr="00207111">
        <w:rPr>
          <w:rFonts w:ascii="Times New Roman" w:hAnsi="Times New Roman"/>
          <w:sz w:val="24"/>
          <w:szCs w:val="24"/>
          <w:lang w:val="ru-RU"/>
        </w:rPr>
        <w:t xml:space="preserve"> – расчетная тепловая нагрузка, Гкал/ч;</w:t>
      </w:r>
    </w:p>
    <w:p w:rsidR="00D52049" w:rsidRPr="00207111" w:rsidRDefault="00AA00A8"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oMath>
      <w:r w:rsidR="00D52049" w:rsidRPr="00207111">
        <w:rPr>
          <w:rFonts w:ascii="Times New Roman" w:hAnsi="Times New Roman"/>
          <w:sz w:val="24"/>
          <w:szCs w:val="24"/>
          <w:lang w:val="ru-RU"/>
        </w:rPr>
        <w:t xml:space="preserve"> – расстояние от источника тепла до потребителя, м.</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Средний радиус теплоснабжения:</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szCs w:val="24"/>
          <w:lang w:val="ru-RU"/>
        </w:rPr>
        <w:t xml:space="preserve">                                                        </w:t>
      </w:r>
      <m:oMath>
        <m:acc>
          <m:accPr>
            <m:chr m:val="̅"/>
            <m:ctrlPr>
              <w:rPr>
                <w:rFonts w:ascii="Cambria Math" w:hAnsi="Cambria Math"/>
                <w:i/>
                <w:sz w:val="24"/>
                <w:szCs w:val="24"/>
                <w:lang w:val="ru-RU"/>
              </w:rPr>
            </m:ctrlPr>
          </m:accPr>
          <m:e>
            <m:sSub>
              <m:sSubPr>
                <m:ctrlPr>
                  <w:rPr>
                    <w:rFonts w:ascii="Cambria Math" w:hAnsi="Cambria Math"/>
                    <w:i/>
                    <w:sz w:val="24"/>
                    <w:szCs w:val="24"/>
                    <w:lang w:val="ru-RU"/>
                  </w:rPr>
                </m:ctrlPr>
              </m:sSubPr>
              <m:e>
                <m:r>
                  <w:rPr>
                    <w:rFonts w:ascii="Cambria Math" w:hAnsi="Cambria Math"/>
                    <w:sz w:val="24"/>
                    <w:szCs w:val="24"/>
                    <w:lang w:val="ru-RU"/>
                  </w:rPr>
                  <m:t xml:space="preserve"> R</m:t>
                </m:r>
              </m:e>
              <m:sub>
                <m:r>
                  <w:rPr>
                    <w:rFonts w:ascii="Cambria Math" w:hAnsi="Cambria Math"/>
                    <w:sz w:val="24"/>
                    <w:szCs w:val="24"/>
                    <w:lang w:val="ru-RU"/>
                  </w:rPr>
                  <m:t>ср</m:t>
                </m:r>
              </m:sub>
            </m:sSub>
          </m:e>
        </m:acc>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ctrlPr>
                  <w:rPr>
                    <w:rFonts w:ascii="Cambria Math" w:hAnsi="Cambria Math"/>
                    <w:i/>
                    <w:sz w:val="24"/>
                    <w:szCs w:val="24"/>
                    <w:lang w:val="ru-RU"/>
                  </w:rPr>
                </m:ctrlPr>
              </m:naryPr>
              <m:sub>
                <m:r>
                  <w:rPr>
                    <w:rFonts w:ascii="Cambria Math" w:hAnsi="Cambria Math"/>
                    <w:sz w:val="24"/>
                    <w:szCs w:val="24"/>
                    <w:lang w:val="ru-RU"/>
                  </w:rPr>
                  <m:t>i=1</m:t>
                </m:r>
              </m:sub>
              <m:sup>
                <m:r>
                  <w:rPr>
                    <w:rFonts w:ascii="Cambria Math" w:hAnsi="Cambria Math"/>
                    <w:sz w:val="24"/>
                    <w:szCs w:val="24"/>
                    <w:lang w:val="ru-RU"/>
                  </w:rPr>
                  <m:t>n</m:t>
                </m:r>
              </m:sup>
              <m:e>
                <m:r>
                  <w:rPr>
                    <w:rFonts w:ascii="Cambria Math" w:hAnsi="Cambria Math"/>
                    <w:sz w:val="24"/>
                    <w:szCs w:val="24"/>
                    <w:lang w:val="ru-RU"/>
                  </w:rPr>
                  <m:t>(</m:t>
                </m:r>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i</m:t>
                    </m:r>
                  </m:sub>
                  <m:sup>
                    <m:r>
                      <w:rPr>
                        <w:rFonts w:ascii="Cambria Math" w:hAnsi="Cambria Math"/>
                        <w:sz w:val="24"/>
                        <w:szCs w:val="24"/>
                        <w:lang w:val="ru-RU"/>
                      </w:rPr>
                      <m:t>p</m:t>
                    </m:r>
                  </m:sup>
                </m:sSub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e>
            </m:nary>
            <m:r>
              <w:rPr>
                <w:rFonts w:ascii="Cambria Math" w:hAnsi="Cambria Math"/>
                <w:sz w:val="24"/>
                <w:szCs w:val="24"/>
                <w:lang w:val="ru-RU"/>
              </w:rPr>
              <m:t>)</m:t>
            </m:r>
            <m:r>
              <m:rPr>
                <m:sty m:val="p"/>
              </m:rPr>
              <w:rPr>
                <w:rFonts w:ascii="Cambria Math" w:hAnsi="Cambria Math"/>
                <w:sz w:val="24"/>
                <w:szCs w:val="24"/>
                <w:lang w:val="ru-RU"/>
              </w:rPr>
              <m:t xml:space="preserve"> </m:t>
            </m:r>
          </m:num>
          <m:den>
            <m:nary>
              <m:naryPr>
                <m:chr m:val="∑"/>
                <m:limLoc m:val="undOvr"/>
                <m:ctrlPr>
                  <w:rPr>
                    <w:rFonts w:ascii="Cambria Math" w:hAnsi="Cambria Math"/>
                    <w:i/>
                    <w:sz w:val="24"/>
                    <w:szCs w:val="24"/>
                    <w:lang w:val="ru-RU"/>
                  </w:rPr>
                </m:ctrlPr>
              </m:naryPr>
              <m:sub>
                <m:r>
                  <w:rPr>
                    <w:rFonts w:ascii="Cambria Math" w:hAnsi="Cambria Math"/>
                    <w:sz w:val="24"/>
                    <w:szCs w:val="24"/>
                    <w:lang w:val="ru-RU"/>
                  </w:rPr>
                  <m:t>i=1</m:t>
                </m:r>
              </m:sub>
              <m:sup>
                <m:r>
                  <w:rPr>
                    <w:rFonts w:ascii="Cambria Math" w:hAnsi="Cambria Math"/>
                    <w:sz w:val="24"/>
                    <w:szCs w:val="24"/>
                    <w:lang w:val="ru-RU"/>
                  </w:rPr>
                  <m:t>n</m:t>
                </m:r>
              </m:sup>
              <m:e>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i</m:t>
                    </m:r>
                  </m:sub>
                  <m:sup>
                    <m:r>
                      <w:rPr>
                        <w:rFonts w:ascii="Cambria Math" w:hAnsi="Cambria Math"/>
                        <w:sz w:val="24"/>
                        <w:szCs w:val="24"/>
                        <w:lang w:val="ru-RU"/>
                      </w:rPr>
                      <m:t>p</m:t>
                    </m:r>
                  </m:sup>
                </m:sSubSup>
              </m:e>
            </m:nary>
            <m:r>
              <m:rPr>
                <m:sty m:val="p"/>
              </m:rPr>
              <w:rPr>
                <w:rFonts w:ascii="Cambria Math" w:hAnsi="Cambria Math"/>
                <w:sz w:val="24"/>
                <w:szCs w:val="24"/>
                <w:lang w:val="ru-RU"/>
              </w:rPr>
              <m:t xml:space="preserve"> </m:t>
            </m:r>
          </m:den>
        </m:f>
        <m:r>
          <w:rPr>
            <w:rFonts w:ascii="Cambria Math" w:hAnsi="Cambria Math"/>
            <w:sz w:val="24"/>
            <w:szCs w:val="24"/>
            <w:lang w:val="ru-RU"/>
          </w:rPr>
          <m:t>;</m:t>
        </m:r>
      </m:oMath>
      <w:r w:rsidRPr="00207111">
        <w:rPr>
          <w:rFonts w:ascii="Times New Roman" w:hAnsi="Times New Roman"/>
          <w:sz w:val="24"/>
          <w:szCs w:val="24"/>
          <w:lang w:val="ru-RU"/>
        </w:rPr>
        <w:t xml:space="preserve">  м</w:t>
      </w:r>
    </w:p>
    <w:p w:rsidR="00D52049" w:rsidRPr="00207111" w:rsidRDefault="00D52049" w:rsidP="00207111">
      <w:pPr>
        <w:widowControl w:val="0"/>
        <w:overflowPunct w:val="0"/>
        <w:autoSpaceDE w:val="0"/>
        <w:autoSpaceDN w:val="0"/>
        <w:adjustRightInd w:val="0"/>
        <w:spacing w:after="0" w:line="231" w:lineRule="auto"/>
        <w:ind w:left="20" w:firstLine="720"/>
        <w:jc w:val="both"/>
        <w:rPr>
          <w:rFonts w:ascii="Times New Roman" w:hAnsi="Times New Roman"/>
          <w:sz w:val="24"/>
          <w:szCs w:val="24"/>
          <w:lang w:val="ru-RU"/>
        </w:rPr>
      </w:pPr>
      <w:r w:rsidRPr="00207111">
        <w:rPr>
          <w:rFonts w:ascii="Times New Roman" w:hAnsi="Times New Roman"/>
          <w:sz w:val="24"/>
          <w:lang w:val="ru-RU"/>
        </w:rPr>
        <w:t xml:space="preserve">Этот параметр характеризует среднюю удаленность потребителей от источника тепла. Радиус эффективного теплоснабжения котельной </w:t>
      </w:r>
      <w:r w:rsidR="00BB3460" w:rsidRPr="00207111">
        <w:rPr>
          <w:rFonts w:ascii="Times New Roman" w:hAnsi="Times New Roman"/>
          <w:sz w:val="24"/>
          <w:szCs w:val="24"/>
          <w:lang w:val="ru-RU"/>
        </w:rPr>
        <w:t>г.</w:t>
      </w:r>
      <w:r w:rsidR="00B9254D">
        <w:rPr>
          <w:rFonts w:ascii="Times New Roman" w:hAnsi="Times New Roman"/>
          <w:sz w:val="24"/>
          <w:szCs w:val="24"/>
          <w:lang w:val="ru-RU"/>
        </w:rPr>
        <w:t xml:space="preserve"> </w:t>
      </w:r>
      <w:r w:rsidR="00B9254D" w:rsidRPr="00207111">
        <w:rPr>
          <w:rFonts w:ascii="Times New Roman" w:hAnsi="Times New Roman"/>
          <w:sz w:val="24"/>
          <w:szCs w:val="24"/>
          <w:lang w:val="ru-RU"/>
        </w:rPr>
        <w:t xml:space="preserve">Ковылкино </w:t>
      </w:r>
      <w:r w:rsidR="00B9254D" w:rsidRPr="00207111">
        <w:rPr>
          <w:rFonts w:ascii="Times New Roman" w:eastAsiaTheme="minorHAnsi" w:hAnsi="Times New Roman"/>
          <w:color w:val="000000"/>
          <w:sz w:val="24"/>
          <w:szCs w:val="24"/>
          <w:lang w:val="ru-RU"/>
        </w:rPr>
        <w:t>представлен</w:t>
      </w:r>
      <w:r w:rsidRPr="00207111">
        <w:rPr>
          <w:rFonts w:ascii="Times New Roman" w:hAnsi="Times New Roman"/>
          <w:sz w:val="24"/>
          <w:lang w:val="ru-RU"/>
        </w:rPr>
        <w:t xml:space="preserve"> в таблице 5.1., 5.2.</w:t>
      </w:r>
    </w:p>
    <w:p w:rsidR="00D52049" w:rsidRPr="00207111" w:rsidRDefault="00D52049" w:rsidP="00207111">
      <w:pPr>
        <w:widowControl w:val="0"/>
        <w:autoSpaceDE w:val="0"/>
        <w:autoSpaceDN w:val="0"/>
        <w:adjustRightInd w:val="0"/>
        <w:spacing w:after="0" w:line="235" w:lineRule="auto"/>
        <w:ind w:firstLine="709"/>
        <w:jc w:val="both"/>
        <w:rPr>
          <w:rFonts w:ascii="Times New Roman" w:hAnsi="Times New Roman"/>
          <w:sz w:val="24"/>
          <w:szCs w:val="24"/>
          <w:lang w:val="ru-RU"/>
        </w:rPr>
      </w:pPr>
    </w:p>
    <w:p w:rsidR="00326B46" w:rsidRPr="00207111" w:rsidRDefault="00326B46" w:rsidP="00207111">
      <w:pPr>
        <w:widowControl w:val="0"/>
        <w:autoSpaceDE w:val="0"/>
        <w:autoSpaceDN w:val="0"/>
        <w:adjustRightInd w:val="0"/>
        <w:spacing w:after="0" w:line="235" w:lineRule="auto"/>
        <w:ind w:firstLine="709"/>
        <w:jc w:val="both"/>
        <w:rPr>
          <w:rFonts w:ascii="Times New Roman" w:hAnsi="Times New Roman"/>
          <w:sz w:val="24"/>
          <w:szCs w:val="24"/>
          <w:lang w:val="ru-RU"/>
        </w:rPr>
      </w:pPr>
    </w:p>
    <w:p w:rsidR="00D52049" w:rsidRPr="00207111" w:rsidRDefault="00D52049" w:rsidP="00207111">
      <w:pPr>
        <w:widowControl w:val="0"/>
        <w:autoSpaceDE w:val="0"/>
        <w:autoSpaceDN w:val="0"/>
        <w:adjustRightInd w:val="0"/>
        <w:spacing w:after="0" w:line="240" w:lineRule="auto"/>
        <w:jc w:val="both"/>
        <w:rPr>
          <w:rFonts w:ascii="Times New Roman" w:hAnsi="Times New Roman"/>
          <w:iCs/>
          <w:color w:val="000000"/>
          <w:sz w:val="24"/>
          <w:szCs w:val="21"/>
          <w:lang w:val="ru-RU"/>
        </w:rPr>
      </w:pPr>
      <w:r w:rsidRPr="00207111">
        <w:rPr>
          <w:rFonts w:ascii="Times New Roman" w:hAnsi="Times New Roman"/>
          <w:sz w:val="24"/>
          <w:szCs w:val="24"/>
          <w:lang w:val="ru-RU"/>
        </w:rPr>
        <w:t xml:space="preserve">Таблица 5.1. – </w:t>
      </w:r>
      <w:r w:rsidRPr="00207111">
        <w:rPr>
          <w:rFonts w:ascii="Times New Roman" w:hAnsi="Times New Roman"/>
          <w:iCs/>
          <w:color w:val="000000"/>
          <w:sz w:val="24"/>
          <w:szCs w:val="21"/>
          <w:lang w:val="ru-RU"/>
        </w:rPr>
        <w:t>Данные о присоединенных потребителях (для определения среднего радиуса те</w:t>
      </w:r>
      <w:r w:rsidR="00326B46" w:rsidRPr="00207111">
        <w:rPr>
          <w:rFonts w:ascii="Times New Roman" w:hAnsi="Times New Roman"/>
          <w:iCs/>
          <w:color w:val="000000"/>
          <w:sz w:val="24"/>
          <w:szCs w:val="21"/>
          <w:lang w:val="ru-RU"/>
        </w:rPr>
        <w:t>пловой сети) по котельных ООО «СЕРВИС-ЦЕНТР»</w:t>
      </w:r>
    </w:p>
    <w:tbl>
      <w:tblPr>
        <w:tblW w:w="100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2667"/>
        <w:gridCol w:w="1241"/>
        <w:gridCol w:w="1815"/>
        <w:gridCol w:w="1880"/>
        <w:gridCol w:w="1880"/>
      </w:tblGrid>
      <w:tr w:rsidR="00326B46" w:rsidRPr="00CA39C9" w:rsidTr="00B650BF">
        <w:trPr>
          <w:trHeight w:val="1016"/>
        </w:trPr>
        <w:tc>
          <w:tcPr>
            <w:tcW w:w="606" w:type="dxa"/>
            <w:shd w:val="clear" w:color="auto" w:fill="auto"/>
            <w:vAlign w:val="center"/>
          </w:tcPr>
          <w:p w:rsidR="00326B46" w:rsidRPr="00207111" w:rsidRDefault="00326B46" w:rsidP="00207111">
            <w:pPr>
              <w:spacing w:after="0" w:line="240" w:lineRule="auto"/>
              <w:jc w:val="center"/>
              <w:rPr>
                <w:rFonts w:ascii="Times New Roman" w:hAnsi="Times New Roman"/>
                <w:color w:val="000000"/>
                <w:sz w:val="20"/>
                <w:lang w:val="ru-RU" w:eastAsia="ru-RU"/>
              </w:rPr>
            </w:pPr>
            <w:r w:rsidRPr="00207111">
              <w:rPr>
                <w:rFonts w:ascii="Times New Roman" w:hAnsi="Times New Roman"/>
                <w:color w:val="000000"/>
                <w:sz w:val="20"/>
                <w:lang w:val="ru-RU" w:eastAsia="ru-RU"/>
              </w:rPr>
              <w:t>№ п/п</w:t>
            </w:r>
          </w:p>
        </w:tc>
        <w:tc>
          <w:tcPr>
            <w:tcW w:w="2667" w:type="dxa"/>
            <w:shd w:val="clear" w:color="000000" w:fill="FFFFFF"/>
            <w:vAlign w:val="center"/>
          </w:tcPr>
          <w:p w:rsidR="00326B46" w:rsidRPr="00207111" w:rsidRDefault="00326B46" w:rsidP="00207111">
            <w:pPr>
              <w:spacing w:after="0" w:line="240" w:lineRule="auto"/>
              <w:jc w:val="center"/>
              <w:rPr>
                <w:rFonts w:ascii="Times New Roman" w:hAnsi="Times New Roman"/>
                <w:color w:val="000000"/>
                <w:sz w:val="20"/>
                <w:lang w:val="ru-RU" w:eastAsia="ru-RU"/>
              </w:rPr>
            </w:pPr>
            <w:r w:rsidRPr="00207111">
              <w:rPr>
                <w:rFonts w:ascii="Times New Roman" w:hAnsi="Times New Roman"/>
                <w:color w:val="000000"/>
                <w:sz w:val="20"/>
                <w:lang w:val="ru-RU" w:eastAsia="ru-RU"/>
              </w:rPr>
              <w:t>Наименование потребителя</w:t>
            </w:r>
          </w:p>
        </w:tc>
        <w:tc>
          <w:tcPr>
            <w:tcW w:w="1241" w:type="dxa"/>
            <w:shd w:val="clear" w:color="000000" w:fill="FFFFFF"/>
            <w:vAlign w:val="center"/>
          </w:tcPr>
          <w:p w:rsidR="00BA2AAD" w:rsidRDefault="00BA2AAD" w:rsidP="00207111">
            <w:pPr>
              <w:spacing w:after="0" w:line="240" w:lineRule="auto"/>
              <w:jc w:val="center"/>
              <w:rPr>
                <w:rFonts w:ascii="Times New Roman" w:hAnsi="Times New Roman"/>
                <w:color w:val="000000"/>
                <w:sz w:val="20"/>
                <w:lang w:val="ru-RU" w:eastAsia="ru-RU"/>
              </w:rPr>
            </w:pPr>
            <w:r w:rsidRPr="00BA2AAD">
              <w:rPr>
                <w:rFonts w:ascii="Times New Roman" w:hAnsi="Times New Roman"/>
                <w:color w:val="000000"/>
                <w:sz w:val="20"/>
                <w:lang w:val="ru-RU" w:eastAsia="ru-RU"/>
              </w:rPr>
              <w:t>Расчетная тепловая нагрузка, Q_час</w:t>
            </w:r>
          </w:p>
          <w:p w:rsidR="00326B46" w:rsidRPr="00207111" w:rsidRDefault="00326B46" w:rsidP="00207111">
            <w:pPr>
              <w:spacing w:after="0" w:line="240" w:lineRule="auto"/>
              <w:jc w:val="center"/>
              <w:rPr>
                <w:rFonts w:ascii="Times New Roman" w:hAnsi="Times New Roman"/>
                <w:color w:val="000000"/>
                <w:sz w:val="20"/>
                <w:lang w:val="ru-RU" w:eastAsia="ru-RU"/>
              </w:rPr>
            </w:pPr>
            <w:r w:rsidRPr="00207111">
              <w:rPr>
                <w:rFonts w:ascii="Times New Roman" w:hAnsi="Times New Roman"/>
                <w:color w:val="000000"/>
                <w:sz w:val="20"/>
                <w:lang w:val="ru-RU" w:eastAsia="ru-RU"/>
              </w:rPr>
              <w:t>Гкал/ч</w:t>
            </w:r>
          </w:p>
        </w:tc>
        <w:tc>
          <w:tcPr>
            <w:tcW w:w="1815" w:type="dxa"/>
            <w:shd w:val="clear" w:color="000000" w:fill="FFFFFF"/>
            <w:vAlign w:val="center"/>
          </w:tcPr>
          <w:p w:rsidR="00BA2AAD" w:rsidRDefault="00BA2AAD" w:rsidP="00207111">
            <w:pPr>
              <w:spacing w:after="0" w:line="240" w:lineRule="auto"/>
              <w:jc w:val="center"/>
              <w:rPr>
                <w:rFonts w:ascii="Times New Roman" w:hAnsi="Times New Roman"/>
                <w:color w:val="000000"/>
                <w:sz w:val="20"/>
                <w:lang w:val="ru-RU" w:eastAsia="ru-RU"/>
              </w:rPr>
            </w:pPr>
            <w:r w:rsidRPr="00BA2AAD">
              <w:rPr>
                <w:rFonts w:ascii="Times New Roman" w:hAnsi="Times New Roman"/>
                <w:color w:val="000000"/>
                <w:sz w:val="20"/>
                <w:lang w:val="ru-RU" w:eastAsia="ru-RU"/>
              </w:rPr>
              <w:t>Вектор (расстояние от источника тепла до точки ее присоединения),</w:t>
            </w:r>
          </w:p>
          <w:p w:rsidR="00326B46" w:rsidRPr="00BA2AAD" w:rsidRDefault="00326B46" w:rsidP="00207111">
            <w:pPr>
              <w:spacing w:after="0" w:line="240" w:lineRule="auto"/>
              <w:jc w:val="center"/>
              <w:rPr>
                <w:rFonts w:ascii="Times New Roman" w:hAnsi="Times New Roman"/>
                <w:color w:val="000000"/>
                <w:sz w:val="20"/>
                <w:vertAlign w:val="subscript"/>
                <w:lang w:val="ru-RU" w:eastAsia="ru-RU"/>
              </w:rPr>
            </w:pPr>
            <w:r w:rsidRPr="00207111">
              <w:rPr>
                <w:rFonts w:ascii="Times New Roman" w:hAnsi="Times New Roman"/>
                <w:color w:val="000000"/>
                <w:sz w:val="20"/>
                <w:lang w:val="ru-RU" w:eastAsia="ru-RU"/>
              </w:rPr>
              <w:t>L</w:t>
            </w:r>
            <w:r w:rsidR="00BA2AAD">
              <w:rPr>
                <w:rFonts w:ascii="Times New Roman" w:hAnsi="Times New Roman"/>
                <w:color w:val="000000"/>
                <w:sz w:val="20"/>
                <w:lang w:val="ru-RU" w:eastAsia="ru-RU"/>
              </w:rPr>
              <w:t xml:space="preserve">, </w:t>
            </w:r>
            <w:r w:rsidR="00BA2AAD">
              <w:rPr>
                <w:rFonts w:ascii="Times New Roman" w:hAnsi="Times New Roman"/>
                <w:color w:val="000000"/>
                <w:sz w:val="20"/>
                <w:vertAlign w:val="subscript"/>
                <w:lang w:val="ru-RU" w:eastAsia="ru-RU"/>
              </w:rPr>
              <w:t>М</w:t>
            </w:r>
          </w:p>
        </w:tc>
        <w:tc>
          <w:tcPr>
            <w:tcW w:w="1880" w:type="dxa"/>
            <w:shd w:val="clear" w:color="000000" w:fill="FFFFFF"/>
            <w:vAlign w:val="center"/>
          </w:tcPr>
          <w:p w:rsidR="00326B46" w:rsidRPr="00207111" w:rsidRDefault="00BA2AAD" w:rsidP="00207111">
            <w:pPr>
              <w:spacing w:after="0" w:line="240" w:lineRule="auto"/>
              <w:jc w:val="center"/>
              <w:rPr>
                <w:rFonts w:ascii="Times New Roman" w:hAnsi="Times New Roman"/>
                <w:color w:val="000000"/>
                <w:sz w:val="20"/>
                <w:lang w:val="ru-RU" w:eastAsia="ru-RU"/>
              </w:rPr>
            </w:pPr>
            <w:r w:rsidRPr="00BA2AAD">
              <w:rPr>
                <w:rFonts w:ascii="Times New Roman" w:hAnsi="Times New Roman"/>
                <w:color w:val="000000"/>
                <w:sz w:val="20"/>
                <w:lang w:val="ru-RU" w:eastAsia="ru-RU"/>
              </w:rPr>
              <w:t>Момент тепловой нагрузки относительно источника теплоснабжения, Z_T, Гкал·км/ч</w:t>
            </w:r>
          </w:p>
        </w:tc>
        <w:tc>
          <w:tcPr>
            <w:tcW w:w="1880" w:type="dxa"/>
            <w:shd w:val="clear" w:color="000000" w:fill="FFFFFF"/>
          </w:tcPr>
          <w:p w:rsidR="00326B46" w:rsidRPr="00207111" w:rsidRDefault="00BA2AAD" w:rsidP="00207111">
            <w:pPr>
              <w:spacing w:after="0" w:line="240" w:lineRule="auto"/>
              <w:jc w:val="center"/>
              <w:rPr>
                <w:rFonts w:ascii="Times New Roman" w:hAnsi="Times New Roman"/>
                <w:color w:val="000000"/>
                <w:sz w:val="20"/>
                <w:lang w:val="ru-RU" w:eastAsia="ru-RU"/>
              </w:rPr>
            </w:pPr>
            <w:r w:rsidRPr="00BA2AAD">
              <w:rPr>
                <w:rFonts w:ascii="Times New Roman" w:hAnsi="Times New Roman"/>
                <w:color w:val="000000"/>
                <w:sz w:val="20"/>
                <w:lang w:val="ru-RU" w:eastAsia="ru-RU"/>
              </w:rPr>
              <w:t>Средний радиус теплоснабжения, (R_ср ) ̅, м</w:t>
            </w:r>
          </w:p>
        </w:tc>
      </w:tr>
      <w:tr w:rsidR="00326B46" w:rsidRPr="00207111" w:rsidTr="00B650BF">
        <w:trPr>
          <w:trHeight w:val="683"/>
        </w:trPr>
        <w:tc>
          <w:tcPr>
            <w:tcW w:w="606" w:type="dxa"/>
            <w:shd w:val="clear" w:color="auto" w:fill="auto"/>
            <w:vAlign w:val="bottom"/>
            <w:hideMark/>
          </w:tcPr>
          <w:p w:rsidR="00326B46" w:rsidRPr="00207111" w:rsidRDefault="00326B46" w:rsidP="00207111">
            <w:pPr>
              <w:spacing w:after="0" w:line="240" w:lineRule="auto"/>
              <w:jc w:val="right"/>
              <w:rPr>
                <w:rFonts w:ascii="Times New Roman" w:hAnsi="Times New Roman"/>
                <w:color w:val="000000"/>
                <w:lang w:val="ru-RU" w:eastAsia="ru-RU"/>
              </w:rPr>
            </w:pPr>
            <w:r w:rsidRPr="00207111">
              <w:rPr>
                <w:rFonts w:ascii="Times New Roman" w:hAnsi="Times New Roman"/>
                <w:color w:val="000000"/>
                <w:lang w:val="ru-RU" w:eastAsia="ru-RU"/>
              </w:rPr>
              <w:t>1</w:t>
            </w:r>
          </w:p>
        </w:tc>
        <w:tc>
          <w:tcPr>
            <w:tcW w:w="2667" w:type="dxa"/>
            <w:shd w:val="clear" w:color="000000" w:fill="FFFFFF"/>
            <w:vAlign w:val="bottom"/>
            <w:hideMark/>
          </w:tcPr>
          <w:p w:rsidR="00326B46" w:rsidRPr="00207111" w:rsidRDefault="002C1449" w:rsidP="002C1449">
            <w:pPr>
              <w:spacing w:after="0" w:line="240" w:lineRule="auto"/>
              <w:rPr>
                <w:rFonts w:ascii="Times New Roman" w:hAnsi="Times New Roman"/>
                <w:color w:val="000000"/>
                <w:sz w:val="20"/>
                <w:szCs w:val="20"/>
                <w:lang w:val="ru-RU" w:eastAsia="ru-RU"/>
              </w:rPr>
            </w:pPr>
            <w:r>
              <w:rPr>
                <w:rFonts w:ascii="Times New Roman" w:hAnsi="Times New Roman"/>
                <w:color w:val="000000"/>
                <w:sz w:val="20"/>
                <w:szCs w:val="20"/>
                <w:lang w:val="ru-RU" w:eastAsia="ru-RU"/>
              </w:rPr>
              <w:t>ООО «СЕРВИС-ЦЕНТР»</w:t>
            </w:r>
          </w:p>
        </w:tc>
        <w:tc>
          <w:tcPr>
            <w:tcW w:w="1241" w:type="dxa"/>
            <w:shd w:val="clear" w:color="000000" w:fill="FFFFFF"/>
            <w:vAlign w:val="bottom"/>
            <w:hideMark/>
          </w:tcPr>
          <w:p w:rsidR="00326B46" w:rsidRPr="00207111" w:rsidRDefault="00277F05" w:rsidP="00207111">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39,274</w:t>
            </w:r>
          </w:p>
        </w:tc>
        <w:tc>
          <w:tcPr>
            <w:tcW w:w="1815" w:type="dxa"/>
            <w:shd w:val="clear" w:color="000000" w:fill="FFFFFF"/>
            <w:vAlign w:val="bottom"/>
            <w:hideMark/>
          </w:tcPr>
          <w:p w:rsidR="00326B46" w:rsidRPr="00207111" w:rsidRDefault="00E24551" w:rsidP="00207111">
            <w:pPr>
              <w:spacing w:after="0" w:line="240" w:lineRule="auto"/>
              <w:jc w:val="center"/>
              <w:rPr>
                <w:rFonts w:ascii="Times New Roman" w:hAnsi="Times New Roman"/>
                <w:color w:val="000000"/>
                <w:sz w:val="20"/>
                <w:szCs w:val="20"/>
                <w:lang w:val="ru-RU" w:eastAsia="ru-RU"/>
              </w:rPr>
            </w:pPr>
            <w:r w:rsidRPr="00E24551">
              <w:rPr>
                <w:rFonts w:ascii="Times New Roman" w:hAnsi="Times New Roman"/>
                <w:color w:val="000000"/>
                <w:sz w:val="20"/>
                <w:szCs w:val="20"/>
                <w:lang w:val="ru-RU" w:eastAsia="ru-RU"/>
              </w:rPr>
              <w:t>1928,6</w:t>
            </w:r>
          </w:p>
        </w:tc>
        <w:tc>
          <w:tcPr>
            <w:tcW w:w="1880" w:type="dxa"/>
            <w:shd w:val="clear" w:color="000000" w:fill="FFFFFF"/>
            <w:vAlign w:val="bottom"/>
            <w:hideMark/>
          </w:tcPr>
          <w:p w:rsidR="00326B46" w:rsidRPr="000133E2" w:rsidRDefault="00E24551" w:rsidP="00207111">
            <w:pPr>
              <w:spacing w:after="0" w:line="240" w:lineRule="auto"/>
              <w:jc w:val="center"/>
              <w:rPr>
                <w:rFonts w:ascii="Times New Roman" w:hAnsi="Times New Roman"/>
                <w:color w:val="000000"/>
                <w:sz w:val="20"/>
                <w:szCs w:val="20"/>
                <w:highlight w:val="yellow"/>
                <w:lang w:val="ru-RU" w:eastAsia="ru-RU"/>
              </w:rPr>
            </w:pPr>
            <w:r>
              <w:rPr>
                <w:rFonts w:ascii="Times New Roman" w:hAnsi="Times New Roman"/>
                <w:color w:val="000000"/>
                <w:sz w:val="20"/>
                <w:szCs w:val="20"/>
                <w:lang w:val="ru-RU" w:eastAsia="ru-RU"/>
              </w:rPr>
              <w:t>75743,836</w:t>
            </w:r>
          </w:p>
        </w:tc>
        <w:tc>
          <w:tcPr>
            <w:tcW w:w="1880" w:type="dxa"/>
            <w:vMerge w:val="restart"/>
            <w:shd w:val="clear" w:color="000000" w:fill="FFFFFF"/>
            <w:vAlign w:val="center"/>
          </w:tcPr>
          <w:p w:rsidR="00326B46" w:rsidRPr="00207111" w:rsidRDefault="00E24551" w:rsidP="00207111">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1904,54</w:t>
            </w:r>
          </w:p>
        </w:tc>
      </w:tr>
      <w:tr w:rsidR="00326B46" w:rsidRPr="00207111" w:rsidTr="00B650BF">
        <w:trPr>
          <w:trHeight w:val="576"/>
        </w:trPr>
        <w:tc>
          <w:tcPr>
            <w:tcW w:w="606" w:type="dxa"/>
            <w:shd w:val="clear" w:color="auto" w:fill="auto"/>
            <w:vAlign w:val="bottom"/>
            <w:hideMark/>
          </w:tcPr>
          <w:p w:rsidR="00326B46" w:rsidRPr="00207111" w:rsidRDefault="00326B46" w:rsidP="00207111">
            <w:pPr>
              <w:spacing w:after="0" w:line="240" w:lineRule="auto"/>
              <w:jc w:val="right"/>
              <w:rPr>
                <w:rFonts w:ascii="Times New Roman" w:hAnsi="Times New Roman"/>
                <w:color w:val="000000"/>
                <w:lang w:val="ru-RU" w:eastAsia="ru-RU"/>
              </w:rPr>
            </w:pPr>
            <w:r w:rsidRPr="00207111">
              <w:rPr>
                <w:rFonts w:ascii="Times New Roman" w:hAnsi="Times New Roman"/>
                <w:color w:val="000000"/>
                <w:lang w:val="ru-RU" w:eastAsia="ru-RU"/>
              </w:rPr>
              <w:t>2</w:t>
            </w:r>
          </w:p>
        </w:tc>
        <w:tc>
          <w:tcPr>
            <w:tcW w:w="2667" w:type="dxa"/>
            <w:shd w:val="clear" w:color="000000" w:fill="FFFFFF"/>
            <w:vAlign w:val="bottom"/>
            <w:hideMark/>
          </w:tcPr>
          <w:p w:rsidR="00326B46" w:rsidRPr="00207111" w:rsidRDefault="002C1449" w:rsidP="00207111">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ООО «Теплоснаб»</w:t>
            </w:r>
          </w:p>
        </w:tc>
        <w:tc>
          <w:tcPr>
            <w:tcW w:w="1241" w:type="dxa"/>
            <w:shd w:val="clear" w:color="000000" w:fill="FFFFFF"/>
            <w:vAlign w:val="bottom"/>
            <w:hideMark/>
          </w:tcPr>
          <w:p w:rsidR="00326B46" w:rsidRPr="00207111" w:rsidRDefault="00277F05" w:rsidP="00207111">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0,578</w:t>
            </w:r>
          </w:p>
        </w:tc>
        <w:tc>
          <w:tcPr>
            <w:tcW w:w="1815" w:type="dxa"/>
            <w:shd w:val="clear" w:color="000000" w:fill="FFFFFF"/>
            <w:vAlign w:val="bottom"/>
            <w:hideMark/>
          </w:tcPr>
          <w:p w:rsidR="00326B46" w:rsidRPr="00207111" w:rsidRDefault="00E24551" w:rsidP="00207111">
            <w:pPr>
              <w:spacing w:after="0" w:line="240" w:lineRule="auto"/>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270</w:t>
            </w:r>
          </w:p>
        </w:tc>
        <w:tc>
          <w:tcPr>
            <w:tcW w:w="1880" w:type="dxa"/>
            <w:shd w:val="clear" w:color="000000" w:fill="FFFFFF"/>
            <w:vAlign w:val="bottom"/>
            <w:hideMark/>
          </w:tcPr>
          <w:p w:rsidR="00326B46" w:rsidRPr="000133E2" w:rsidRDefault="00E24551" w:rsidP="00207111">
            <w:pPr>
              <w:spacing w:after="0" w:line="240" w:lineRule="auto"/>
              <w:jc w:val="center"/>
              <w:rPr>
                <w:rFonts w:ascii="Times New Roman" w:hAnsi="Times New Roman"/>
                <w:color w:val="000000"/>
                <w:sz w:val="20"/>
                <w:szCs w:val="20"/>
                <w:highlight w:val="yellow"/>
                <w:lang w:val="ru-RU" w:eastAsia="ru-RU"/>
              </w:rPr>
            </w:pPr>
            <w:r>
              <w:rPr>
                <w:rFonts w:ascii="Times New Roman" w:hAnsi="Times New Roman"/>
                <w:color w:val="000000"/>
                <w:sz w:val="20"/>
                <w:szCs w:val="20"/>
                <w:lang w:val="ru-RU" w:eastAsia="ru-RU"/>
              </w:rPr>
              <w:t>156,06</w:t>
            </w:r>
          </w:p>
        </w:tc>
        <w:tc>
          <w:tcPr>
            <w:tcW w:w="1880" w:type="dxa"/>
            <w:vMerge/>
            <w:shd w:val="clear" w:color="000000" w:fill="FFFFFF"/>
          </w:tcPr>
          <w:p w:rsidR="00326B46" w:rsidRPr="00207111" w:rsidRDefault="00326B46" w:rsidP="00207111">
            <w:pPr>
              <w:spacing w:after="0" w:line="240" w:lineRule="auto"/>
              <w:jc w:val="center"/>
              <w:rPr>
                <w:rFonts w:ascii="Times New Roman" w:hAnsi="Times New Roman"/>
                <w:color w:val="000000"/>
                <w:sz w:val="20"/>
                <w:szCs w:val="20"/>
                <w:lang w:val="ru-RU" w:eastAsia="ru-RU"/>
              </w:rPr>
            </w:pPr>
          </w:p>
        </w:tc>
      </w:tr>
      <w:tr w:rsidR="005762DE" w:rsidRPr="00207111" w:rsidTr="00B650BF">
        <w:trPr>
          <w:trHeight w:val="311"/>
        </w:trPr>
        <w:tc>
          <w:tcPr>
            <w:tcW w:w="3273" w:type="dxa"/>
            <w:gridSpan w:val="2"/>
            <w:shd w:val="clear" w:color="auto" w:fill="auto"/>
            <w:vAlign w:val="bottom"/>
          </w:tcPr>
          <w:p w:rsidR="005762DE" w:rsidRPr="00207111" w:rsidRDefault="005762DE" w:rsidP="00207111">
            <w:pPr>
              <w:spacing w:after="0" w:line="240" w:lineRule="auto"/>
              <w:jc w:val="right"/>
              <w:rPr>
                <w:rFonts w:ascii="Times New Roman" w:hAnsi="Times New Roman"/>
                <w:b/>
                <w:color w:val="000000"/>
                <w:sz w:val="20"/>
                <w:szCs w:val="20"/>
                <w:lang w:val="ru-RU" w:eastAsia="ru-RU"/>
              </w:rPr>
            </w:pPr>
            <w:r w:rsidRPr="00207111">
              <w:rPr>
                <w:rFonts w:ascii="Times New Roman" w:hAnsi="Times New Roman"/>
                <w:b/>
                <w:color w:val="000000"/>
                <w:sz w:val="20"/>
                <w:szCs w:val="20"/>
                <w:lang w:val="ru-RU" w:eastAsia="ru-RU"/>
              </w:rPr>
              <w:t>Итого:</w:t>
            </w:r>
          </w:p>
        </w:tc>
        <w:tc>
          <w:tcPr>
            <w:tcW w:w="1241" w:type="dxa"/>
            <w:shd w:val="clear" w:color="000000" w:fill="FFFFFF"/>
            <w:vAlign w:val="bottom"/>
          </w:tcPr>
          <w:p w:rsidR="005762DE" w:rsidRPr="00207111" w:rsidRDefault="000429A8" w:rsidP="00207111">
            <w:pPr>
              <w:spacing w:after="0" w:line="240" w:lineRule="auto"/>
              <w:jc w:val="center"/>
              <w:rPr>
                <w:rFonts w:ascii="Times New Roman" w:hAnsi="Times New Roman"/>
                <w:b/>
                <w:color w:val="000000"/>
                <w:sz w:val="20"/>
                <w:szCs w:val="20"/>
                <w:lang w:val="ru-RU" w:eastAsia="ru-RU"/>
              </w:rPr>
            </w:pPr>
            <w:r>
              <w:rPr>
                <w:rFonts w:ascii="Times New Roman" w:hAnsi="Times New Roman"/>
                <w:b/>
                <w:color w:val="000000"/>
                <w:sz w:val="20"/>
                <w:szCs w:val="20"/>
                <w:lang w:val="ru-RU" w:eastAsia="ru-RU"/>
              </w:rPr>
              <w:t>39,852</w:t>
            </w:r>
          </w:p>
        </w:tc>
        <w:tc>
          <w:tcPr>
            <w:tcW w:w="1815" w:type="dxa"/>
            <w:shd w:val="clear" w:color="000000" w:fill="FFFFFF"/>
            <w:vAlign w:val="bottom"/>
          </w:tcPr>
          <w:p w:rsidR="005762DE" w:rsidRPr="00207111" w:rsidRDefault="00E24551" w:rsidP="00207111">
            <w:pPr>
              <w:spacing w:after="0" w:line="240" w:lineRule="auto"/>
              <w:jc w:val="center"/>
              <w:rPr>
                <w:rFonts w:ascii="Times New Roman" w:hAnsi="Times New Roman"/>
                <w:b/>
                <w:color w:val="000000"/>
                <w:sz w:val="20"/>
                <w:szCs w:val="20"/>
                <w:lang w:val="ru-RU" w:eastAsia="ru-RU"/>
              </w:rPr>
            </w:pPr>
            <w:r>
              <w:rPr>
                <w:rFonts w:ascii="Times New Roman" w:hAnsi="Times New Roman"/>
                <w:b/>
                <w:color w:val="000000"/>
                <w:sz w:val="20"/>
                <w:szCs w:val="20"/>
                <w:lang w:val="ru-RU" w:eastAsia="ru-RU"/>
              </w:rPr>
              <w:t>2198,60</w:t>
            </w:r>
          </w:p>
        </w:tc>
        <w:tc>
          <w:tcPr>
            <w:tcW w:w="1880" w:type="dxa"/>
            <w:shd w:val="clear" w:color="000000" w:fill="FFFFFF"/>
            <w:vAlign w:val="bottom"/>
          </w:tcPr>
          <w:p w:rsidR="005762DE" w:rsidRPr="00207111" w:rsidRDefault="00E24551" w:rsidP="00207111">
            <w:pPr>
              <w:spacing w:after="0" w:line="240" w:lineRule="auto"/>
              <w:jc w:val="center"/>
              <w:rPr>
                <w:rFonts w:ascii="Times New Roman" w:hAnsi="Times New Roman"/>
                <w:b/>
                <w:color w:val="000000"/>
                <w:sz w:val="20"/>
                <w:szCs w:val="20"/>
                <w:lang w:val="ru-RU" w:eastAsia="ru-RU"/>
              </w:rPr>
            </w:pPr>
            <w:r>
              <w:rPr>
                <w:rFonts w:ascii="Times New Roman" w:hAnsi="Times New Roman"/>
                <w:b/>
                <w:color w:val="000000"/>
                <w:sz w:val="20"/>
                <w:szCs w:val="20"/>
                <w:lang w:val="ru-RU" w:eastAsia="ru-RU"/>
              </w:rPr>
              <w:t>75899,896</w:t>
            </w:r>
          </w:p>
        </w:tc>
        <w:tc>
          <w:tcPr>
            <w:tcW w:w="1880" w:type="dxa"/>
            <w:shd w:val="clear" w:color="000000" w:fill="FFFFFF"/>
          </w:tcPr>
          <w:p w:rsidR="005762DE" w:rsidRPr="00207111" w:rsidRDefault="005762DE" w:rsidP="00207111">
            <w:pPr>
              <w:spacing w:after="0" w:line="240" w:lineRule="auto"/>
              <w:jc w:val="center"/>
              <w:rPr>
                <w:rFonts w:ascii="Times New Roman" w:hAnsi="Times New Roman"/>
                <w:color w:val="000000"/>
                <w:sz w:val="20"/>
                <w:szCs w:val="20"/>
                <w:lang w:val="ru-RU" w:eastAsia="ru-RU"/>
              </w:rPr>
            </w:pPr>
          </w:p>
        </w:tc>
      </w:tr>
    </w:tbl>
    <w:p w:rsidR="00D52049" w:rsidRPr="00207111" w:rsidRDefault="00D52049" w:rsidP="00207111">
      <w:pPr>
        <w:widowControl w:val="0"/>
        <w:autoSpaceDE w:val="0"/>
        <w:autoSpaceDN w:val="0"/>
        <w:adjustRightInd w:val="0"/>
        <w:spacing w:after="0" w:line="240" w:lineRule="auto"/>
        <w:rPr>
          <w:rFonts w:ascii="Times New Roman" w:hAnsi="Times New Roman"/>
          <w:iCs/>
          <w:color w:val="000000"/>
          <w:sz w:val="24"/>
          <w:szCs w:val="21"/>
          <w:lang w:val="ru-RU"/>
        </w:rPr>
      </w:pPr>
    </w:p>
    <w:p w:rsidR="00D52049" w:rsidRPr="00207111" w:rsidRDefault="00D52049" w:rsidP="00207111">
      <w:pPr>
        <w:widowControl w:val="0"/>
        <w:autoSpaceDE w:val="0"/>
        <w:autoSpaceDN w:val="0"/>
        <w:adjustRightInd w:val="0"/>
        <w:spacing w:after="0" w:line="282" w:lineRule="exact"/>
        <w:ind w:firstLine="709"/>
        <w:jc w:val="both"/>
        <w:rPr>
          <w:rFonts w:ascii="Times New Roman" w:hAnsi="Times New Roman"/>
          <w:b/>
          <w:bCs/>
          <w:sz w:val="24"/>
          <w:szCs w:val="24"/>
          <w:lang w:val="ru-RU"/>
        </w:rPr>
      </w:pPr>
      <w:r w:rsidRPr="00207111">
        <w:rPr>
          <w:rFonts w:ascii="Times New Roman" w:hAnsi="Times New Roman"/>
          <w:color w:val="000000"/>
          <w:sz w:val="24"/>
          <w:szCs w:val="24"/>
          <w:lang w:val="ru-RU"/>
        </w:rPr>
        <w:t xml:space="preserve">Из данных этой таблицы видно, что суммарная присоединенная к тепловым сетям нагрузка составляет </w:t>
      </w:r>
      <m:oMath>
        <m:sSubSup>
          <m:sSubSupPr>
            <m:ctrlPr>
              <w:rPr>
                <w:rFonts w:ascii="Cambria Math" w:hAnsi="Cambria Math"/>
                <w:i/>
                <w:color w:val="000000"/>
                <w:sz w:val="24"/>
                <w:szCs w:val="24"/>
                <w:lang w:val="ru-RU"/>
              </w:rPr>
            </m:ctrlPr>
          </m:sSubSupPr>
          <m:e>
            <m:r>
              <w:rPr>
                <w:rFonts w:ascii="Cambria Math" w:hAnsi="Cambria Math"/>
                <w:color w:val="000000"/>
                <w:sz w:val="24"/>
                <w:szCs w:val="24"/>
              </w:rPr>
              <m:t>Q</m:t>
            </m:r>
          </m:e>
          <m:sub>
            <m:r>
              <w:rPr>
                <w:rFonts w:ascii="Cambria Math" w:hAnsi="Cambria Math"/>
                <w:color w:val="000000"/>
                <w:sz w:val="24"/>
                <w:szCs w:val="24"/>
                <w:lang w:val="ru-RU"/>
              </w:rPr>
              <m:t>сумм</m:t>
            </m:r>
          </m:sub>
          <m:sup>
            <m:r>
              <w:rPr>
                <w:rFonts w:ascii="Cambria Math" w:hAnsi="Cambria Math"/>
                <w:color w:val="000000"/>
                <w:sz w:val="24"/>
                <w:szCs w:val="24"/>
                <w:lang w:val="ru-RU"/>
              </w:rPr>
              <m:t>Р</m:t>
            </m:r>
          </m:sup>
        </m:sSubSup>
      </m:oMath>
      <w:r w:rsidRPr="00207111">
        <w:rPr>
          <w:rFonts w:ascii="Times New Roman" w:hAnsi="Times New Roman"/>
          <w:color w:val="000000"/>
          <w:sz w:val="24"/>
          <w:szCs w:val="24"/>
          <w:lang w:val="ru-RU"/>
        </w:rPr>
        <w:t xml:space="preserve">= </w:t>
      </w:r>
      <w:r w:rsidR="00F84545">
        <w:rPr>
          <w:rFonts w:ascii="Times New Roman" w:hAnsi="Times New Roman"/>
          <w:color w:val="000000"/>
          <w:sz w:val="24"/>
          <w:szCs w:val="24"/>
          <w:lang w:val="ru-RU"/>
        </w:rPr>
        <w:t>39,852</w:t>
      </w:r>
      <w:r w:rsidRPr="00207111">
        <w:rPr>
          <w:rFonts w:ascii="Times New Roman" w:hAnsi="Times New Roman"/>
          <w:color w:val="000000"/>
          <w:sz w:val="24"/>
          <w:szCs w:val="24"/>
          <w:lang w:val="ru-RU"/>
        </w:rPr>
        <w:t xml:space="preserve"> Гкал/ч, а суммарный момент (теоретический оборот тепла) при данном расположении тепловых потребителей относительно источника составляет </w:t>
      </w:r>
      <m:oMath>
        <m:sSub>
          <m:sSubPr>
            <m:ctrlPr>
              <w:rPr>
                <w:rFonts w:ascii="Cambria Math" w:hAnsi="Cambria Math"/>
                <w:i/>
                <w:sz w:val="24"/>
                <w:szCs w:val="24"/>
                <w:lang w:val="ru-RU"/>
              </w:rPr>
            </m:ctrlPr>
          </m:sSubPr>
          <m:e>
            <m:r>
              <w:rPr>
                <w:rFonts w:ascii="Cambria Math" w:hAnsi="Cambria Math"/>
                <w:sz w:val="24"/>
                <w:szCs w:val="24"/>
              </w:rPr>
              <m:t>Z</m:t>
            </m:r>
          </m:e>
          <m:sub>
            <m:r>
              <w:rPr>
                <w:rFonts w:ascii="Cambria Math" w:hAnsi="Cambria Math"/>
                <w:sz w:val="24"/>
                <w:szCs w:val="24"/>
                <w:lang w:val="ru-RU"/>
              </w:rPr>
              <m:t>T</m:t>
            </m:r>
          </m:sub>
        </m:sSub>
      </m:oMath>
      <w:r w:rsidRPr="00207111">
        <w:rPr>
          <w:rFonts w:ascii="Times New Roman" w:hAnsi="Times New Roman"/>
          <w:color w:val="000000"/>
          <w:sz w:val="24"/>
          <w:szCs w:val="24"/>
          <w:lang w:val="ru-RU"/>
        </w:rPr>
        <w:t>=</w:t>
      </w:r>
      <w:r w:rsidR="005762DE" w:rsidRPr="00207111">
        <w:rPr>
          <w:rFonts w:ascii="Times New Roman" w:hAnsi="Times New Roman"/>
          <w:color w:val="000000"/>
          <w:sz w:val="24"/>
          <w:szCs w:val="20"/>
          <w:lang w:val="ru-RU" w:eastAsia="ru-RU"/>
        </w:rPr>
        <w:t>11459,26</w:t>
      </w:r>
      <w:r w:rsidRPr="00207111">
        <w:rPr>
          <w:rFonts w:ascii="Times New Roman" w:hAnsi="Times New Roman"/>
          <w:color w:val="000000"/>
          <w:sz w:val="24"/>
          <w:szCs w:val="20"/>
          <w:lang w:val="ru-RU" w:eastAsia="ru-RU"/>
        </w:rPr>
        <w:t xml:space="preserve"> </w:t>
      </w:r>
      <w:r w:rsidRPr="00207111">
        <w:rPr>
          <w:rFonts w:ascii="Times New Roman" w:hAnsi="Times New Roman"/>
          <w:color w:val="000000"/>
          <w:sz w:val="24"/>
          <w:szCs w:val="24"/>
          <w:lang w:val="ru-RU"/>
        </w:rPr>
        <w:t>Гкал</w:t>
      </w:r>
      <w:r w:rsidRPr="00207111">
        <w:rPr>
          <w:rFonts w:ascii="Times New Roman" w:hAnsi="Times New Roman"/>
          <w:color w:val="000000"/>
          <w:sz w:val="20"/>
          <w:szCs w:val="20"/>
          <w:lang w:val="ru-RU"/>
        </w:rPr>
        <w:t>·</w:t>
      </w:r>
      <w:r w:rsidRPr="00207111">
        <w:rPr>
          <w:rFonts w:ascii="Times New Roman" w:hAnsi="Times New Roman"/>
          <w:color w:val="000000"/>
          <w:sz w:val="24"/>
          <w:szCs w:val="24"/>
          <w:lang w:val="ru-RU"/>
        </w:rPr>
        <w:t>км/ч. Средний радиус теплоснабжения такой схемы может быть определен как результат деления теоретического оборота тепла на присоединенную нагрузку всех потребителей. В данной конкретной схеме средний радиус теплоснабжения составляет:</w:t>
      </w:r>
    </w:p>
    <w:p w:rsidR="00D52049" w:rsidRPr="00207111" w:rsidRDefault="00D52049" w:rsidP="00207111">
      <w:pPr>
        <w:widowControl w:val="0"/>
        <w:autoSpaceDE w:val="0"/>
        <w:autoSpaceDN w:val="0"/>
        <w:adjustRightInd w:val="0"/>
        <w:spacing w:after="0" w:line="240" w:lineRule="auto"/>
        <w:ind w:left="740"/>
        <w:jc w:val="both"/>
        <w:rPr>
          <w:rFonts w:ascii="Times New Roman" w:hAnsi="Times New Roman"/>
          <w:sz w:val="24"/>
          <w:szCs w:val="24"/>
          <w:lang w:val="ru-RU"/>
        </w:rPr>
      </w:pPr>
      <w:r w:rsidRPr="00207111">
        <w:rPr>
          <w:rFonts w:ascii="Times New Roman" w:hAnsi="Times New Roman"/>
          <w:sz w:val="24"/>
          <w:szCs w:val="24"/>
          <w:lang w:val="ru-RU"/>
        </w:rPr>
        <w:t xml:space="preserve">                                 </w:t>
      </w:r>
      <m:oMath>
        <m:acc>
          <m:accPr>
            <m:chr m:val="̅"/>
            <m:ctrlPr>
              <w:rPr>
                <w:rFonts w:ascii="Cambria Math" w:hAnsi="Cambria Math"/>
                <w:i/>
                <w:sz w:val="24"/>
                <w:szCs w:val="24"/>
                <w:lang w:val="ru-RU"/>
              </w:rPr>
            </m:ctrlPr>
          </m:accPr>
          <m:e>
            <m:sSub>
              <m:sSubPr>
                <m:ctrlPr>
                  <w:rPr>
                    <w:rFonts w:ascii="Cambria Math" w:hAnsi="Cambria Math"/>
                    <w:i/>
                    <w:sz w:val="24"/>
                    <w:szCs w:val="24"/>
                    <w:lang w:val="ru-RU"/>
                  </w:rPr>
                </m:ctrlPr>
              </m:sSubPr>
              <m:e>
                <m:r>
                  <w:rPr>
                    <w:rFonts w:ascii="Cambria Math" w:hAnsi="Cambria Math"/>
                    <w:sz w:val="24"/>
                    <w:szCs w:val="24"/>
                    <w:lang w:val="ru-RU"/>
                  </w:rPr>
                  <m:t>R</m:t>
                </m:r>
              </m:e>
              <m:sub>
                <m:r>
                  <w:rPr>
                    <w:rFonts w:ascii="Cambria Math" w:hAnsi="Cambria Math"/>
                    <w:sz w:val="24"/>
                    <w:szCs w:val="24"/>
                    <w:lang w:val="ru-RU"/>
                  </w:rPr>
                  <m:t>ср</m:t>
                </m:r>
              </m:sub>
            </m:sSub>
          </m:e>
        </m:acc>
        <m:r>
          <w:rPr>
            <w:rFonts w:ascii="Cambria Math" w:hAnsi="Cambria Math"/>
            <w:sz w:val="24"/>
            <w:szCs w:val="24"/>
            <w:lang w:val="ru-RU"/>
          </w:rPr>
          <m:t>=</m:t>
        </m:r>
        <m:f>
          <m:fPr>
            <m:type m:val="skw"/>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rPr>
                  <m:t>Z</m:t>
                </m:r>
              </m:e>
              <m:sub>
                <m:r>
                  <w:rPr>
                    <w:rFonts w:ascii="Cambria Math" w:hAnsi="Cambria Math"/>
                    <w:sz w:val="24"/>
                    <w:szCs w:val="24"/>
                    <w:lang w:val="ru-RU"/>
                  </w:rPr>
                  <m:t>T</m:t>
                </m:r>
              </m:sub>
            </m:sSub>
          </m:num>
          <m:den>
            <m:sSubSup>
              <m:sSubSupPr>
                <m:ctrlPr>
                  <w:rPr>
                    <w:rFonts w:ascii="Cambria Math" w:hAnsi="Cambria Math"/>
                    <w:i/>
                    <w:sz w:val="24"/>
                    <w:szCs w:val="24"/>
                    <w:lang w:val="ru-RU"/>
                  </w:rPr>
                </m:ctrlPr>
              </m:sSubSupPr>
              <m:e>
                <m:r>
                  <w:rPr>
                    <w:rFonts w:ascii="Cambria Math" w:hAnsi="Cambria Math"/>
                    <w:sz w:val="24"/>
                    <w:szCs w:val="24"/>
                    <w:lang w:val="ru-RU"/>
                  </w:rPr>
                  <m:t>Q</m:t>
                </m:r>
              </m:e>
              <m:sub>
                <m:r>
                  <w:rPr>
                    <w:rFonts w:ascii="Cambria Math" w:hAnsi="Cambria Math"/>
                    <w:sz w:val="24"/>
                    <w:szCs w:val="24"/>
                    <w:lang w:val="ru-RU"/>
                  </w:rPr>
                  <m:t>сумм</m:t>
                </m:r>
              </m:sub>
              <m:sup>
                <m:r>
                  <w:rPr>
                    <w:rFonts w:ascii="Cambria Math" w:hAnsi="Cambria Math"/>
                    <w:sz w:val="24"/>
                    <w:szCs w:val="24"/>
                    <w:lang w:val="ru-RU"/>
                  </w:rPr>
                  <m:t>р</m:t>
                </m:r>
              </m:sup>
            </m:sSubSup>
          </m:den>
        </m:f>
        <m:r>
          <w:rPr>
            <w:rFonts w:ascii="Cambria Math" w:hAnsi="Cambria Math"/>
            <w:sz w:val="24"/>
            <w:szCs w:val="24"/>
            <w:lang w:val="ru-RU"/>
          </w:rPr>
          <m:t>=</m:t>
        </m:r>
        <m:r>
          <m:rPr>
            <m:sty m:val="p"/>
          </m:rPr>
          <w:rPr>
            <w:rFonts w:ascii="Cambria Math" w:hAnsi="Cambria Math"/>
            <w:color w:val="000000"/>
            <w:sz w:val="24"/>
            <w:szCs w:val="20"/>
            <w:lang w:val="ru-RU" w:eastAsia="ru-RU"/>
          </w:rPr>
          <m:t>75899,896</m:t>
        </m:r>
        <m:r>
          <m:rPr>
            <m:lit/>
          </m:rPr>
          <w:rPr>
            <w:rFonts w:ascii="Cambria Math" w:hAnsi="Cambria Math"/>
            <w:sz w:val="24"/>
            <w:szCs w:val="24"/>
            <w:lang w:val="ru-RU"/>
          </w:rPr>
          <m:t>/</m:t>
        </m:r>
        <m:r>
          <w:rPr>
            <w:rFonts w:ascii="Cambria Math" w:hAnsi="Cambria Math"/>
            <w:sz w:val="24"/>
            <w:szCs w:val="24"/>
            <w:lang w:val="ru-RU"/>
          </w:rPr>
          <m:t xml:space="preserve">39,852=1904,54 </m:t>
        </m:r>
      </m:oMath>
      <w:r w:rsidRPr="00207111">
        <w:rPr>
          <w:rFonts w:ascii="Times New Roman" w:hAnsi="Times New Roman"/>
          <w:sz w:val="24"/>
          <w:szCs w:val="24"/>
          <w:lang w:val="ru-RU"/>
        </w:rPr>
        <w:t>м.</w:t>
      </w:r>
    </w:p>
    <w:p w:rsidR="00AC5D8D" w:rsidRDefault="00AC5D8D" w:rsidP="00D52049">
      <w:pPr>
        <w:spacing w:after="0" w:line="240" w:lineRule="auto"/>
        <w:jc w:val="both"/>
        <w:rPr>
          <w:rFonts w:ascii="Times New Roman" w:hAnsi="Times New Roman"/>
          <w:color w:val="000000"/>
          <w:sz w:val="24"/>
          <w:szCs w:val="24"/>
          <w:highlight w:val="yellow"/>
          <w:lang w:val="ru-RU"/>
        </w:rPr>
      </w:pPr>
    </w:p>
    <w:p w:rsidR="0039532E" w:rsidRPr="006D6FEC" w:rsidRDefault="0039532E" w:rsidP="00D52049">
      <w:pPr>
        <w:spacing w:after="0" w:line="240" w:lineRule="auto"/>
        <w:jc w:val="both"/>
        <w:rPr>
          <w:rFonts w:ascii="Times New Roman" w:hAnsi="Times New Roman"/>
          <w:color w:val="000000"/>
          <w:sz w:val="24"/>
          <w:szCs w:val="24"/>
          <w:highlight w:val="yellow"/>
          <w:lang w:val="ru-RU"/>
        </w:rPr>
      </w:pPr>
    </w:p>
    <w:p w:rsidR="00AC5D8D" w:rsidRPr="00585084" w:rsidRDefault="00AC5D8D" w:rsidP="00AC5D8D">
      <w:pPr>
        <w:pStyle w:val="1"/>
        <w:rPr>
          <w:szCs w:val="24"/>
          <w:lang w:val="ru-RU"/>
        </w:rPr>
      </w:pPr>
      <w:bookmarkStart w:id="29" w:name="_Toc4666353"/>
      <w:r w:rsidRPr="00585084">
        <w:rPr>
          <w:szCs w:val="24"/>
          <w:lang w:val="ru-RU"/>
        </w:rPr>
        <w:t>1.</w:t>
      </w:r>
      <w:r w:rsidRPr="00585084">
        <w:rPr>
          <w:bCs w:val="0"/>
          <w:szCs w:val="24"/>
          <w:lang w:val="ru-RU"/>
        </w:rPr>
        <w:t>4</w:t>
      </w:r>
      <w:r w:rsidRPr="00585084">
        <w:rPr>
          <w:szCs w:val="24"/>
          <w:lang w:val="ru-RU"/>
        </w:rPr>
        <w:t>.</w:t>
      </w:r>
      <w:r w:rsidRPr="00585084">
        <w:rPr>
          <w:bCs w:val="0"/>
          <w:szCs w:val="24"/>
          <w:lang w:val="ru-RU"/>
        </w:rPr>
        <w:t>2</w:t>
      </w:r>
      <w:r w:rsidRPr="00585084">
        <w:rPr>
          <w:szCs w:val="24"/>
          <w:lang w:val="ru-RU"/>
        </w:rPr>
        <w:t>.1 Наличие мощностей установленной, подключенной зарезервированной</w:t>
      </w:r>
      <w:bookmarkEnd w:id="29"/>
    </w:p>
    <w:p w:rsidR="00AC5D8D" w:rsidRPr="00585084" w:rsidRDefault="00AC5D8D" w:rsidP="00AC5D8D">
      <w:pPr>
        <w:widowControl w:val="0"/>
        <w:autoSpaceDE w:val="0"/>
        <w:autoSpaceDN w:val="0"/>
        <w:adjustRightInd w:val="0"/>
        <w:spacing w:after="0" w:line="329" w:lineRule="exact"/>
        <w:rPr>
          <w:rFonts w:ascii="Times New Roman" w:hAnsi="Times New Roman"/>
          <w:sz w:val="24"/>
          <w:szCs w:val="24"/>
          <w:lang w:val="ru-RU"/>
        </w:rPr>
      </w:pPr>
    </w:p>
    <w:p w:rsidR="00207111" w:rsidRPr="00207111" w:rsidRDefault="00207111" w:rsidP="00207111">
      <w:pPr>
        <w:autoSpaceDE w:val="0"/>
        <w:autoSpaceDN w:val="0"/>
        <w:adjustRightInd w:val="0"/>
        <w:spacing w:after="0" w:line="240" w:lineRule="auto"/>
        <w:ind w:firstLine="709"/>
        <w:jc w:val="both"/>
        <w:rPr>
          <w:rFonts w:ascii="Times New Roman" w:hAnsi="Times New Roman"/>
          <w:color w:val="000000"/>
          <w:sz w:val="24"/>
          <w:szCs w:val="24"/>
          <w:lang w:val="ru-RU"/>
        </w:rPr>
      </w:pPr>
      <w:r w:rsidRPr="00207111">
        <w:rPr>
          <w:rFonts w:ascii="Times New Roman" w:hAnsi="Times New Roman"/>
          <w:color w:val="000000"/>
          <w:sz w:val="24"/>
          <w:szCs w:val="24"/>
          <w:lang w:val="ru-RU"/>
        </w:rPr>
        <w:t>Мощность котельн</w:t>
      </w:r>
      <w:r>
        <w:rPr>
          <w:rFonts w:ascii="Times New Roman" w:hAnsi="Times New Roman"/>
          <w:color w:val="000000"/>
          <w:sz w:val="24"/>
          <w:szCs w:val="24"/>
          <w:lang w:val="ru-RU"/>
        </w:rPr>
        <w:t>ых</w:t>
      </w:r>
      <w:r w:rsidRPr="00207111">
        <w:rPr>
          <w:rFonts w:ascii="Times New Roman" w:hAnsi="Times New Roman"/>
          <w:color w:val="000000"/>
          <w:sz w:val="24"/>
          <w:szCs w:val="24"/>
          <w:lang w:val="ru-RU"/>
        </w:rPr>
        <w:t xml:space="preserve">, установленная по режимной карте, представлена в табл. 1.1. Резерв мощности на котельной имеется. </w:t>
      </w:r>
    </w:p>
    <w:p w:rsidR="00207111" w:rsidRPr="00207111" w:rsidRDefault="00207111" w:rsidP="00207111">
      <w:pPr>
        <w:autoSpaceDE w:val="0"/>
        <w:autoSpaceDN w:val="0"/>
        <w:adjustRightInd w:val="0"/>
        <w:spacing w:after="0" w:line="240" w:lineRule="auto"/>
        <w:ind w:firstLine="709"/>
        <w:jc w:val="both"/>
        <w:rPr>
          <w:rFonts w:ascii="Times New Roman" w:hAnsi="Times New Roman"/>
          <w:color w:val="000000"/>
          <w:sz w:val="24"/>
          <w:szCs w:val="24"/>
          <w:lang w:val="ru-RU"/>
        </w:rPr>
      </w:pPr>
      <w:r w:rsidRPr="00207111">
        <w:rPr>
          <w:rFonts w:ascii="Times New Roman" w:hAnsi="Times New Roman"/>
          <w:color w:val="000000"/>
          <w:sz w:val="24"/>
          <w:szCs w:val="24"/>
          <w:lang w:val="ru-RU"/>
        </w:rPr>
        <w:t xml:space="preserve">Анализируя мощность котельных г. Ковылкино, было определено, что установленная тепловая мощность котельных поселка составляет – </w:t>
      </w:r>
      <w:r w:rsidR="00E8460F">
        <w:rPr>
          <w:rFonts w:ascii="Times New Roman" w:hAnsi="Times New Roman"/>
          <w:color w:val="000000"/>
          <w:sz w:val="24"/>
          <w:szCs w:val="24"/>
          <w:lang w:val="ru-RU"/>
        </w:rPr>
        <w:t>62,504</w:t>
      </w:r>
      <w:r w:rsidRPr="00207111">
        <w:rPr>
          <w:rFonts w:ascii="Times New Roman" w:hAnsi="Times New Roman"/>
          <w:color w:val="000000"/>
          <w:sz w:val="24"/>
          <w:szCs w:val="24"/>
          <w:lang w:val="ru-RU"/>
        </w:rPr>
        <w:t xml:space="preserve"> Гкал/ч. </w:t>
      </w:r>
    </w:p>
    <w:p w:rsidR="00207111" w:rsidRPr="00207111" w:rsidRDefault="00207111" w:rsidP="00207111">
      <w:pPr>
        <w:autoSpaceDE w:val="0"/>
        <w:autoSpaceDN w:val="0"/>
        <w:adjustRightInd w:val="0"/>
        <w:spacing w:after="0" w:line="240" w:lineRule="auto"/>
        <w:ind w:firstLine="709"/>
        <w:jc w:val="both"/>
        <w:rPr>
          <w:rFonts w:ascii="Times New Roman" w:hAnsi="Times New Roman"/>
          <w:color w:val="000000"/>
          <w:sz w:val="24"/>
          <w:szCs w:val="24"/>
          <w:lang w:val="ru-RU"/>
        </w:rPr>
      </w:pPr>
    </w:p>
    <w:p w:rsidR="00207111" w:rsidRPr="00207111" w:rsidRDefault="00207111" w:rsidP="00207111">
      <w:pPr>
        <w:widowControl w:val="0"/>
        <w:autoSpaceDE w:val="0"/>
        <w:autoSpaceDN w:val="0"/>
        <w:adjustRightInd w:val="0"/>
        <w:spacing w:after="0"/>
        <w:jc w:val="both"/>
        <w:rPr>
          <w:rFonts w:ascii="Times New Roman" w:hAnsi="Times New Roman"/>
          <w:color w:val="000000"/>
          <w:sz w:val="24"/>
          <w:szCs w:val="24"/>
          <w:lang w:val="ru-RU"/>
        </w:rPr>
      </w:pPr>
      <w:r w:rsidRPr="00207111">
        <w:rPr>
          <w:rFonts w:ascii="Times New Roman" w:hAnsi="Times New Roman"/>
          <w:color w:val="000000"/>
          <w:sz w:val="24"/>
          <w:szCs w:val="24"/>
          <w:lang w:val="ru-RU"/>
        </w:rPr>
        <w:t>Таблица 1.1. Мощность котельных, находящихся на балансе ООО «СЕРВИС-ЦЕНТР»</w:t>
      </w:r>
      <w:r>
        <w:rPr>
          <w:rFonts w:ascii="Times New Roman" w:hAnsi="Times New Roman"/>
          <w:color w:val="000000"/>
          <w:sz w:val="24"/>
          <w:szCs w:val="24"/>
          <w:lang w:val="ru-RU"/>
        </w:rPr>
        <w:t xml:space="preserve"> и ООО </w:t>
      </w:r>
      <w:r>
        <w:rPr>
          <w:rFonts w:ascii="Times New Roman" w:hAnsi="Times New Roman"/>
          <w:color w:val="000000"/>
          <w:sz w:val="24"/>
          <w:szCs w:val="24"/>
          <w:lang w:val="ru-RU"/>
        </w:rPr>
        <w:lastRenderedPageBreak/>
        <w:t>«Теплоснаб»</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42"/>
        <w:gridCol w:w="1544"/>
        <w:gridCol w:w="1701"/>
        <w:gridCol w:w="1749"/>
        <w:gridCol w:w="1742"/>
      </w:tblGrid>
      <w:tr w:rsidR="00207111" w:rsidRPr="00F34780" w:rsidTr="000B12A2">
        <w:trPr>
          <w:trHeight w:val="253"/>
        </w:trPr>
        <w:tc>
          <w:tcPr>
            <w:tcW w:w="3242" w:type="dxa"/>
            <w:vAlign w:val="center"/>
          </w:tcPr>
          <w:p w:rsidR="00207111" w:rsidRPr="00207111" w:rsidRDefault="00207111" w:rsidP="000B12A2">
            <w:pPr>
              <w:pStyle w:val="a6"/>
              <w:ind w:left="0"/>
              <w:jc w:val="center"/>
              <w:rPr>
                <w:rFonts w:ascii="Times New Roman" w:hAnsi="Times New Roman"/>
                <w:sz w:val="20"/>
                <w:szCs w:val="24"/>
                <w:lang w:val="ru-RU"/>
              </w:rPr>
            </w:pPr>
          </w:p>
        </w:tc>
        <w:tc>
          <w:tcPr>
            <w:tcW w:w="4994" w:type="dxa"/>
            <w:gridSpan w:val="3"/>
            <w:vAlign w:val="center"/>
          </w:tcPr>
          <w:p w:rsidR="00207111" w:rsidRPr="00F34780" w:rsidRDefault="00207111" w:rsidP="000B12A2">
            <w:pPr>
              <w:pStyle w:val="a6"/>
              <w:ind w:left="0"/>
              <w:jc w:val="center"/>
              <w:rPr>
                <w:rFonts w:ascii="Times New Roman" w:hAnsi="Times New Roman"/>
                <w:sz w:val="20"/>
                <w:szCs w:val="24"/>
              </w:rPr>
            </w:pPr>
            <w:r w:rsidRPr="00F34780">
              <w:rPr>
                <w:rFonts w:ascii="Times New Roman" w:hAnsi="Times New Roman"/>
                <w:sz w:val="20"/>
                <w:szCs w:val="24"/>
              </w:rPr>
              <w:t>Мощность котельной, Гкал/ч</w:t>
            </w:r>
          </w:p>
        </w:tc>
        <w:tc>
          <w:tcPr>
            <w:tcW w:w="1742" w:type="dxa"/>
            <w:vAlign w:val="center"/>
          </w:tcPr>
          <w:p w:rsidR="00207111" w:rsidRPr="00F34780" w:rsidRDefault="00207111" w:rsidP="000B12A2">
            <w:pPr>
              <w:pStyle w:val="a6"/>
              <w:ind w:left="0"/>
              <w:jc w:val="center"/>
              <w:rPr>
                <w:rFonts w:ascii="Times New Roman" w:hAnsi="Times New Roman"/>
                <w:sz w:val="20"/>
                <w:szCs w:val="24"/>
              </w:rPr>
            </w:pPr>
          </w:p>
        </w:tc>
      </w:tr>
      <w:tr w:rsidR="00207111" w:rsidRPr="00F34780" w:rsidTr="000B12A2">
        <w:trPr>
          <w:trHeight w:val="728"/>
        </w:trPr>
        <w:tc>
          <w:tcPr>
            <w:tcW w:w="3242" w:type="dxa"/>
            <w:vAlign w:val="center"/>
          </w:tcPr>
          <w:p w:rsidR="00207111" w:rsidRPr="00F34780" w:rsidRDefault="00207111" w:rsidP="000B12A2">
            <w:pPr>
              <w:pStyle w:val="a6"/>
              <w:ind w:left="0"/>
              <w:jc w:val="center"/>
              <w:rPr>
                <w:rFonts w:ascii="Times New Roman" w:hAnsi="Times New Roman"/>
                <w:sz w:val="20"/>
                <w:szCs w:val="24"/>
              </w:rPr>
            </w:pPr>
            <w:r w:rsidRPr="00F34780">
              <w:rPr>
                <w:rFonts w:ascii="Times New Roman" w:hAnsi="Times New Roman"/>
                <w:sz w:val="20"/>
                <w:szCs w:val="24"/>
              </w:rPr>
              <w:t>Наименование котельной, адрес.</w:t>
            </w:r>
          </w:p>
        </w:tc>
        <w:tc>
          <w:tcPr>
            <w:tcW w:w="1544" w:type="dxa"/>
            <w:vAlign w:val="center"/>
          </w:tcPr>
          <w:p w:rsidR="00207111" w:rsidRPr="00F34780" w:rsidRDefault="00207111" w:rsidP="000B12A2">
            <w:pPr>
              <w:pStyle w:val="a6"/>
              <w:ind w:left="0"/>
              <w:jc w:val="center"/>
              <w:rPr>
                <w:rFonts w:ascii="Times New Roman" w:hAnsi="Times New Roman"/>
                <w:sz w:val="20"/>
                <w:szCs w:val="24"/>
              </w:rPr>
            </w:pPr>
            <w:r w:rsidRPr="00F34780">
              <w:rPr>
                <w:rFonts w:ascii="Times New Roman" w:hAnsi="Times New Roman"/>
                <w:sz w:val="20"/>
                <w:szCs w:val="24"/>
              </w:rPr>
              <w:t>Установленная</w:t>
            </w:r>
          </w:p>
        </w:tc>
        <w:tc>
          <w:tcPr>
            <w:tcW w:w="1701" w:type="dxa"/>
            <w:vAlign w:val="center"/>
          </w:tcPr>
          <w:p w:rsidR="00207111" w:rsidRPr="00F34780" w:rsidRDefault="00207111" w:rsidP="000B12A2">
            <w:pPr>
              <w:pStyle w:val="a6"/>
              <w:ind w:left="0"/>
              <w:jc w:val="center"/>
              <w:rPr>
                <w:rFonts w:ascii="Times New Roman" w:hAnsi="Times New Roman"/>
                <w:sz w:val="20"/>
                <w:szCs w:val="24"/>
              </w:rPr>
            </w:pPr>
            <w:r w:rsidRPr="00F34780">
              <w:rPr>
                <w:rFonts w:ascii="Times New Roman" w:hAnsi="Times New Roman"/>
                <w:sz w:val="20"/>
                <w:szCs w:val="24"/>
              </w:rPr>
              <w:t>Располагаемая</w:t>
            </w:r>
          </w:p>
        </w:tc>
        <w:tc>
          <w:tcPr>
            <w:tcW w:w="1749" w:type="dxa"/>
            <w:vAlign w:val="center"/>
          </w:tcPr>
          <w:p w:rsidR="00207111" w:rsidRPr="00F34780" w:rsidRDefault="00207111" w:rsidP="000B12A2">
            <w:pPr>
              <w:pStyle w:val="a6"/>
              <w:ind w:left="0"/>
              <w:jc w:val="center"/>
              <w:rPr>
                <w:rFonts w:ascii="Times New Roman" w:hAnsi="Times New Roman"/>
                <w:sz w:val="20"/>
                <w:szCs w:val="24"/>
              </w:rPr>
            </w:pPr>
            <w:r w:rsidRPr="00F34780">
              <w:rPr>
                <w:rFonts w:ascii="Times New Roman" w:hAnsi="Times New Roman"/>
                <w:sz w:val="20"/>
                <w:szCs w:val="24"/>
              </w:rPr>
              <w:t>Подключенная</w:t>
            </w:r>
          </w:p>
        </w:tc>
        <w:tc>
          <w:tcPr>
            <w:tcW w:w="1742" w:type="dxa"/>
            <w:vAlign w:val="center"/>
          </w:tcPr>
          <w:p w:rsidR="00207111" w:rsidRPr="00F34780" w:rsidRDefault="00207111" w:rsidP="000B12A2">
            <w:pPr>
              <w:pStyle w:val="a6"/>
              <w:ind w:left="0"/>
              <w:jc w:val="center"/>
              <w:rPr>
                <w:rFonts w:ascii="Times New Roman" w:hAnsi="Times New Roman"/>
                <w:sz w:val="20"/>
                <w:szCs w:val="24"/>
              </w:rPr>
            </w:pPr>
            <w:r w:rsidRPr="00F34780">
              <w:rPr>
                <w:rFonts w:ascii="Times New Roman" w:hAnsi="Times New Roman"/>
                <w:sz w:val="20"/>
                <w:szCs w:val="24"/>
              </w:rPr>
              <w:t>Резерв (+)/дефицит (-), Гкал/ч</w:t>
            </w:r>
          </w:p>
        </w:tc>
      </w:tr>
      <w:tr w:rsidR="00207111" w:rsidRPr="00F34780" w:rsidTr="000B12A2">
        <w:trPr>
          <w:trHeight w:val="490"/>
        </w:trPr>
        <w:tc>
          <w:tcPr>
            <w:tcW w:w="9978" w:type="dxa"/>
            <w:gridSpan w:val="5"/>
            <w:vAlign w:val="center"/>
          </w:tcPr>
          <w:p w:rsidR="00207111" w:rsidRDefault="00207111" w:rsidP="000B12A2">
            <w:pPr>
              <w:pStyle w:val="a6"/>
              <w:ind w:left="19"/>
              <w:jc w:val="center"/>
              <w:rPr>
                <w:rFonts w:ascii="Times New Roman" w:hAnsi="Times New Roman"/>
                <w:sz w:val="20"/>
                <w:szCs w:val="24"/>
              </w:rPr>
            </w:pPr>
            <w:r w:rsidRPr="005A47CE">
              <w:rPr>
                <w:rFonts w:ascii="Times New Roman" w:hAnsi="Times New Roman"/>
                <w:sz w:val="20"/>
                <w:szCs w:val="24"/>
              </w:rPr>
              <w:t>Котельные ООО «СЕРВИС-ЦЕНТР»</w:t>
            </w:r>
          </w:p>
        </w:tc>
      </w:tr>
      <w:tr w:rsidR="00B91641" w:rsidRPr="00F34780" w:rsidTr="003D3BD1">
        <w:trPr>
          <w:trHeight w:val="490"/>
        </w:trPr>
        <w:tc>
          <w:tcPr>
            <w:tcW w:w="3242" w:type="dxa"/>
            <w:tcBorders>
              <w:top w:val="single" w:sz="4" w:space="0" w:color="auto"/>
              <w:left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12 МВт (ул. Щорса)</w:t>
            </w:r>
          </w:p>
        </w:tc>
        <w:tc>
          <w:tcPr>
            <w:tcW w:w="1544" w:type="dxa"/>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10,318</w:t>
            </w:r>
          </w:p>
        </w:tc>
        <w:tc>
          <w:tcPr>
            <w:tcW w:w="1701" w:type="dxa"/>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10,318</w:t>
            </w:r>
          </w:p>
        </w:tc>
        <w:tc>
          <w:tcPr>
            <w:tcW w:w="1749" w:type="dxa"/>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8,411</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1,907</w:t>
            </w:r>
          </w:p>
        </w:tc>
      </w:tr>
      <w:tr w:rsidR="00B91641" w:rsidRPr="00F1255C" w:rsidTr="003D3BD1">
        <w:trPr>
          <w:trHeight w:val="490"/>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Пансионат (ул. Рабочая)</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749"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0,48</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0,208</w:t>
            </w:r>
          </w:p>
        </w:tc>
      </w:tr>
      <w:tr w:rsidR="00B91641" w:rsidRPr="00F1255C" w:rsidTr="003D3BD1">
        <w:trPr>
          <w:trHeight w:val="253"/>
        </w:trPr>
        <w:tc>
          <w:tcPr>
            <w:tcW w:w="3242" w:type="dxa"/>
            <w:tcBorders>
              <w:top w:val="single" w:sz="4" w:space="0" w:color="auto"/>
              <w:left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both"/>
              <w:rPr>
                <w:rFonts w:ascii="Times New Roman" w:hAnsi="Times New Roman"/>
                <w:sz w:val="20"/>
                <w:szCs w:val="20"/>
                <w:lang w:val="ru-RU"/>
              </w:rPr>
            </w:pPr>
            <w:r w:rsidRPr="00B9254D">
              <w:rPr>
                <w:rFonts w:ascii="Times New Roman" w:hAnsi="Times New Roman"/>
                <w:sz w:val="20"/>
                <w:szCs w:val="20"/>
                <w:lang w:val="ru-RU"/>
              </w:rPr>
              <w:t>Солнышко 8 МВт (ул. Пролетарская,10А)</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6,879</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6,879</w:t>
            </w:r>
          </w:p>
        </w:tc>
        <w:tc>
          <w:tcPr>
            <w:tcW w:w="1749" w:type="dxa"/>
            <w:vAlign w:val="center"/>
          </w:tcPr>
          <w:p w:rsidR="00B91641" w:rsidRPr="00B9254D" w:rsidRDefault="00B91641" w:rsidP="00B91641">
            <w:pPr>
              <w:pStyle w:val="a6"/>
              <w:ind w:left="19"/>
              <w:jc w:val="center"/>
              <w:rPr>
                <w:rFonts w:ascii="Times New Roman" w:hAnsi="Times New Roman"/>
                <w:sz w:val="20"/>
                <w:szCs w:val="24"/>
                <w:lang w:val="ru-RU"/>
              </w:rPr>
            </w:pPr>
            <w:r w:rsidRPr="00B9254D">
              <w:rPr>
                <w:rFonts w:ascii="Times New Roman" w:hAnsi="Times New Roman"/>
                <w:sz w:val="20"/>
                <w:szCs w:val="24"/>
                <w:lang w:val="ru-RU"/>
              </w:rPr>
              <w:t>5,114</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1,765</w:t>
            </w:r>
          </w:p>
        </w:tc>
      </w:tr>
      <w:tr w:rsidR="00B91641" w:rsidRPr="00F1255C" w:rsidTr="003D3BD1">
        <w:trPr>
          <w:trHeight w:val="152"/>
        </w:trPr>
        <w:tc>
          <w:tcPr>
            <w:tcW w:w="3242" w:type="dxa"/>
            <w:tcBorders>
              <w:top w:val="single" w:sz="4" w:space="0" w:color="auto"/>
              <w:left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left="-142" w:right="-107"/>
              <w:jc w:val="center"/>
              <w:rPr>
                <w:rFonts w:ascii="Times New Roman" w:hAnsi="Times New Roman"/>
                <w:bCs/>
                <w:sz w:val="20"/>
                <w:szCs w:val="20"/>
                <w:lang w:val="ru-RU"/>
              </w:rPr>
            </w:pPr>
            <w:r w:rsidRPr="00B9254D">
              <w:rPr>
                <w:rFonts w:ascii="Times New Roman" w:hAnsi="Times New Roman"/>
                <w:sz w:val="20"/>
                <w:szCs w:val="20"/>
                <w:lang w:val="ru-RU"/>
              </w:rPr>
              <w:t>Средняя школа №1 (ул. Пионерская, д.44)</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11,5</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11,5</w:t>
            </w:r>
          </w:p>
        </w:tc>
        <w:tc>
          <w:tcPr>
            <w:tcW w:w="1749"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4,675</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6,825</w:t>
            </w:r>
          </w:p>
        </w:tc>
      </w:tr>
      <w:tr w:rsidR="00B91641" w:rsidRPr="00F1255C" w:rsidTr="003D3BD1">
        <w:trPr>
          <w:trHeight w:val="152"/>
        </w:trPr>
        <w:tc>
          <w:tcPr>
            <w:tcW w:w="3242" w:type="dxa"/>
            <w:tcBorders>
              <w:top w:val="single" w:sz="4" w:space="0" w:color="auto"/>
              <w:left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Средняя школа №3 (ул. Школьная, д.1)</w:t>
            </w:r>
          </w:p>
        </w:tc>
        <w:tc>
          <w:tcPr>
            <w:tcW w:w="1544" w:type="dxa"/>
            <w:vAlign w:val="center"/>
          </w:tcPr>
          <w:p w:rsidR="00B91641" w:rsidRPr="00F34780" w:rsidRDefault="00B91641" w:rsidP="00B91641">
            <w:pPr>
              <w:pStyle w:val="a6"/>
              <w:ind w:left="19"/>
              <w:jc w:val="center"/>
              <w:rPr>
                <w:rFonts w:ascii="Times New Roman" w:hAnsi="Times New Roman"/>
                <w:sz w:val="20"/>
                <w:szCs w:val="24"/>
              </w:rPr>
            </w:pPr>
            <w:r w:rsidRPr="00F34780">
              <w:rPr>
                <w:rFonts w:ascii="Times New Roman" w:hAnsi="Times New Roman"/>
                <w:sz w:val="20"/>
                <w:szCs w:val="24"/>
              </w:rPr>
              <w:t>10,7</w:t>
            </w:r>
          </w:p>
        </w:tc>
        <w:tc>
          <w:tcPr>
            <w:tcW w:w="1701" w:type="dxa"/>
            <w:vAlign w:val="center"/>
          </w:tcPr>
          <w:p w:rsidR="00B91641" w:rsidRPr="00F34780" w:rsidRDefault="00B91641" w:rsidP="00B91641">
            <w:pPr>
              <w:pStyle w:val="a6"/>
              <w:ind w:left="19"/>
              <w:jc w:val="center"/>
              <w:rPr>
                <w:rFonts w:ascii="Times New Roman" w:hAnsi="Times New Roman"/>
                <w:sz w:val="20"/>
                <w:szCs w:val="24"/>
              </w:rPr>
            </w:pPr>
            <w:r w:rsidRPr="00F34780">
              <w:rPr>
                <w:rFonts w:ascii="Times New Roman" w:hAnsi="Times New Roman"/>
                <w:sz w:val="20"/>
                <w:szCs w:val="24"/>
              </w:rPr>
              <w:t>10,7</w:t>
            </w:r>
          </w:p>
        </w:tc>
        <w:tc>
          <w:tcPr>
            <w:tcW w:w="1749"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3,666</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7,034</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left="-142" w:right="-107"/>
              <w:jc w:val="center"/>
              <w:rPr>
                <w:rFonts w:ascii="Times New Roman" w:hAnsi="Times New Roman"/>
                <w:bCs/>
                <w:sz w:val="20"/>
                <w:szCs w:val="20"/>
                <w:lang w:val="ru-RU"/>
              </w:rPr>
            </w:pPr>
            <w:r w:rsidRPr="00B9254D">
              <w:rPr>
                <w:rFonts w:ascii="Times New Roman" w:hAnsi="Times New Roman"/>
                <w:bCs/>
                <w:sz w:val="20"/>
                <w:szCs w:val="20"/>
                <w:lang w:val="ru-RU"/>
              </w:rPr>
              <w:t>В зоне МРСК</w:t>
            </w:r>
            <w:r w:rsidRPr="00B9254D">
              <w:rPr>
                <w:rFonts w:ascii="Times New Roman" w:hAnsi="Times New Roman"/>
                <w:sz w:val="20"/>
                <w:szCs w:val="20"/>
                <w:lang w:val="ru-RU"/>
              </w:rPr>
              <w:t xml:space="preserve"> (ул. Пролетарская, д.2Е)</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749"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0,677</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0,011</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18 МВт Есенина (ул. Есенина, д.18)</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15,477</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15,477</w:t>
            </w:r>
          </w:p>
        </w:tc>
        <w:tc>
          <w:tcPr>
            <w:tcW w:w="1749" w:type="dxa"/>
            <w:vAlign w:val="center"/>
          </w:tcPr>
          <w:p w:rsidR="00B91641" w:rsidRPr="00CD67CE"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13,306</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2,171</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МСО «Авангард» (ул. Свободы)</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0,516</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0,516</w:t>
            </w:r>
          </w:p>
        </w:tc>
        <w:tc>
          <w:tcPr>
            <w:tcW w:w="1749" w:type="dxa"/>
            <w:vAlign w:val="center"/>
          </w:tcPr>
          <w:p w:rsidR="00B91641" w:rsidRPr="00CD67CE"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0,285</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0,231</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Ветстанция (ул. Мичурина, д.13)</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sidRPr="00F34780">
              <w:rPr>
                <w:rFonts w:ascii="Times New Roman" w:hAnsi="Times New Roman"/>
                <w:sz w:val="20"/>
                <w:szCs w:val="24"/>
              </w:rPr>
              <w:t>0,3</w:t>
            </w:r>
            <w:r>
              <w:rPr>
                <w:rFonts w:ascii="Times New Roman" w:hAnsi="Times New Roman"/>
                <w:sz w:val="20"/>
                <w:szCs w:val="24"/>
                <w:lang w:val="ru-RU"/>
              </w:rPr>
              <w:t>4</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sidRPr="00F34780">
              <w:rPr>
                <w:rFonts w:ascii="Times New Roman" w:hAnsi="Times New Roman"/>
                <w:sz w:val="20"/>
                <w:szCs w:val="24"/>
              </w:rPr>
              <w:t>0,3</w:t>
            </w:r>
            <w:r>
              <w:rPr>
                <w:rFonts w:ascii="Times New Roman" w:hAnsi="Times New Roman"/>
                <w:sz w:val="20"/>
                <w:szCs w:val="24"/>
                <w:lang w:val="ru-RU"/>
              </w:rPr>
              <w:t>4</w:t>
            </w:r>
          </w:p>
        </w:tc>
        <w:tc>
          <w:tcPr>
            <w:tcW w:w="1749" w:type="dxa"/>
            <w:vAlign w:val="center"/>
          </w:tcPr>
          <w:p w:rsidR="00B91641" w:rsidRPr="00CD67CE"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0,308</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0,032</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ул. Заповедная 1</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0,30</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0,30</w:t>
            </w:r>
          </w:p>
        </w:tc>
        <w:tc>
          <w:tcPr>
            <w:tcW w:w="1749" w:type="dxa"/>
            <w:vAlign w:val="center"/>
          </w:tcPr>
          <w:p w:rsidR="00B91641" w:rsidRPr="00CD67CE"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0,111</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0,189</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ул. Заповедная 5</w:t>
            </w:r>
          </w:p>
        </w:tc>
        <w:tc>
          <w:tcPr>
            <w:tcW w:w="1544"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1,0</w:t>
            </w:r>
          </w:p>
        </w:tc>
        <w:tc>
          <w:tcPr>
            <w:tcW w:w="1701" w:type="dxa"/>
            <w:vAlign w:val="center"/>
          </w:tcPr>
          <w:p w:rsidR="00B91641" w:rsidRPr="00B9254D"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1,0</w:t>
            </w:r>
          </w:p>
        </w:tc>
        <w:tc>
          <w:tcPr>
            <w:tcW w:w="1749" w:type="dxa"/>
            <w:vAlign w:val="center"/>
          </w:tcPr>
          <w:p w:rsidR="00B91641" w:rsidRPr="00CD67CE"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0,615</w:t>
            </w:r>
          </w:p>
        </w:tc>
        <w:tc>
          <w:tcPr>
            <w:tcW w:w="1742" w:type="dxa"/>
          </w:tcPr>
          <w:p w:rsidR="00B91641" w:rsidRPr="00F332EE" w:rsidRDefault="00B91641" w:rsidP="00B91641">
            <w:pPr>
              <w:jc w:val="center"/>
              <w:rPr>
                <w:rFonts w:ascii="Times New Roman" w:hAnsi="Times New Roman"/>
                <w:sz w:val="20"/>
                <w:szCs w:val="20"/>
              </w:rPr>
            </w:pPr>
            <w:r w:rsidRPr="00F332EE">
              <w:rPr>
                <w:rFonts w:ascii="Times New Roman" w:hAnsi="Times New Roman"/>
                <w:sz w:val="20"/>
                <w:szCs w:val="20"/>
              </w:rPr>
              <w:t>0,385</w:t>
            </w:r>
          </w:p>
        </w:tc>
      </w:tr>
      <w:tr w:rsidR="00F332EE" w:rsidRPr="00F1255C" w:rsidTr="003D3BD1">
        <w:trPr>
          <w:trHeight w:val="152"/>
        </w:trPr>
        <w:tc>
          <w:tcPr>
            <w:tcW w:w="3242" w:type="dxa"/>
            <w:tcBorders>
              <w:top w:val="single" w:sz="4" w:space="0" w:color="auto"/>
              <w:left w:val="single" w:sz="4" w:space="0" w:color="auto"/>
              <w:right w:val="single" w:sz="4" w:space="0" w:color="auto"/>
            </w:tcBorders>
            <w:vAlign w:val="center"/>
          </w:tcPr>
          <w:p w:rsidR="00F332EE" w:rsidRPr="00B9254D" w:rsidRDefault="00F332EE" w:rsidP="00F332EE">
            <w:pPr>
              <w:widowControl w:val="0"/>
              <w:overflowPunct w:val="0"/>
              <w:autoSpaceDE w:val="0"/>
              <w:autoSpaceDN w:val="0"/>
              <w:adjustRightInd w:val="0"/>
              <w:ind w:right="140"/>
              <w:jc w:val="center"/>
              <w:rPr>
                <w:rFonts w:ascii="Times New Roman" w:hAnsi="Times New Roman"/>
                <w:sz w:val="20"/>
                <w:szCs w:val="20"/>
                <w:lang w:val="ru-RU"/>
              </w:rPr>
            </w:pPr>
            <w:r w:rsidRPr="00B9254D">
              <w:rPr>
                <w:rFonts w:ascii="Times New Roman" w:hAnsi="Times New Roman"/>
                <w:sz w:val="20"/>
                <w:szCs w:val="20"/>
                <w:lang w:val="ru-RU"/>
              </w:rPr>
              <w:t>МБДОУ "ЦРР-д сад "Сказка"</w:t>
            </w:r>
          </w:p>
        </w:tc>
        <w:tc>
          <w:tcPr>
            <w:tcW w:w="1544" w:type="dxa"/>
            <w:vAlign w:val="center"/>
          </w:tcPr>
          <w:p w:rsidR="00F332EE" w:rsidRPr="00DE6283" w:rsidRDefault="00F332EE" w:rsidP="00F332EE">
            <w:pPr>
              <w:widowControl w:val="0"/>
              <w:overflowPunct w:val="0"/>
              <w:autoSpaceDE w:val="0"/>
              <w:autoSpaceDN w:val="0"/>
              <w:adjustRightInd w:val="0"/>
              <w:ind w:right="140"/>
              <w:jc w:val="center"/>
              <w:rPr>
                <w:rFonts w:ascii="Times New Roman" w:hAnsi="Times New Roman"/>
                <w:bCs/>
                <w:sz w:val="20"/>
                <w:szCs w:val="20"/>
              </w:rPr>
            </w:pPr>
            <w:r w:rsidRPr="00DE6283">
              <w:rPr>
                <w:rFonts w:ascii="Times New Roman" w:hAnsi="Times New Roman"/>
                <w:bCs/>
                <w:sz w:val="20"/>
                <w:szCs w:val="20"/>
              </w:rPr>
              <w:t>0,5</w:t>
            </w:r>
            <w:r>
              <w:rPr>
                <w:rFonts w:ascii="Times New Roman" w:hAnsi="Times New Roman"/>
                <w:bCs/>
                <w:sz w:val="20"/>
                <w:szCs w:val="20"/>
              </w:rPr>
              <w:t>24</w:t>
            </w:r>
          </w:p>
        </w:tc>
        <w:tc>
          <w:tcPr>
            <w:tcW w:w="1701" w:type="dxa"/>
            <w:vAlign w:val="center"/>
          </w:tcPr>
          <w:p w:rsidR="00F332EE" w:rsidRPr="00DE6283" w:rsidRDefault="00F332EE" w:rsidP="00F332EE">
            <w:pPr>
              <w:widowControl w:val="0"/>
              <w:overflowPunct w:val="0"/>
              <w:autoSpaceDE w:val="0"/>
              <w:autoSpaceDN w:val="0"/>
              <w:adjustRightInd w:val="0"/>
              <w:ind w:right="140"/>
              <w:jc w:val="center"/>
              <w:rPr>
                <w:rFonts w:ascii="Times New Roman" w:hAnsi="Times New Roman"/>
                <w:bCs/>
                <w:sz w:val="20"/>
                <w:szCs w:val="20"/>
              </w:rPr>
            </w:pPr>
            <w:r w:rsidRPr="00DE6283">
              <w:rPr>
                <w:rFonts w:ascii="Times New Roman" w:hAnsi="Times New Roman"/>
                <w:bCs/>
                <w:sz w:val="20"/>
                <w:szCs w:val="20"/>
              </w:rPr>
              <w:t>0,5</w:t>
            </w:r>
            <w:r>
              <w:rPr>
                <w:rFonts w:ascii="Times New Roman" w:hAnsi="Times New Roman"/>
                <w:bCs/>
                <w:sz w:val="20"/>
                <w:szCs w:val="20"/>
              </w:rPr>
              <w:t>24</w:t>
            </w:r>
          </w:p>
        </w:tc>
        <w:tc>
          <w:tcPr>
            <w:tcW w:w="1749" w:type="dxa"/>
            <w:vAlign w:val="center"/>
          </w:tcPr>
          <w:p w:rsidR="00F332EE" w:rsidRPr="00F34780" w:rsidRDefault="00F332EE" w:rsidP="00F332EE">
            <w:pPr>
              <w:pStyle w:val="a6"/>
              <w:ind w:left="19"/>
              <w:jc w:val="center"/>
              <w:rPr>
                <w:rFonts w:ascii="Times New Roman" w:hAnsi="Times New Roman"/>
                <w:sz w:val="20"/>
                <w:szCs w:val="24"/>
              </w:rPr>
            </w:pPr>
            <w:r>
              <w:rPr>
                <w:rFonts w:ascii="Times New Roman" w:hAnsi="Times New Roman"/>
                <w:sz w:val="20"/>
                <w:szCs w:val="24"/>
              </w:rPr>
              <w:t>0,401</w:t>
            </w:r>
          </w:p>
        </w:tc>
        <w:tc>
          <w:tcPr>
            <w:tcW w:w="1742" w:type="dxa"/>
            <w:vAlign w:val="center"/>
          </w:tcPr>
          <w:p w:rsidR="00F332EE" w:rsidRPr="00F34780" w:rsidRDefault="00F332EE" w:rsidP="00F332EE">
            <w:pPr>
              <w:jc w:val="center"/>
              <w:rPr>
                <w:rFonts w:ascii="Times New Roman" w:hAnsi="Times New Roman"/>
                <w:sz w:val="20"/>
                <w:szCs w:val="24"/>
              </w:rPr>
            </w:pPr>
            <w:r>
              <w:rPr>
                <w:rFonts w:ascii="Times New Roman" w:hAnsi="Times New Roman"/>
                <w:sz w:val="20"/>
                <w:szCs w:val="24"/>
              </w:rPr>
              <w:t>0,123</w:t>
            </w:r>
          </w:p>
        </w:tc>
      </w:tr>
      <w:tr w:rsidR="00F332EE"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F332EE" w:rsidRPr="00B9254D" w:rsidRDefault="00F332EE" w:rsidP="00F332EE">
            <w:pPr>
              <w:widowControl w:val="0"/>
              <w:overflowPunct w:val="0"/>
              <w:autoSpaceDE w:val="0"/>
              <w:autoSpaceDN w:val="0"/>
              <w:adjustRightInd w:val="0"/>
              <w:ind w:right="140"/>
              <w:jc w:val="center"/>
              <w:rPr>
                <w:rFonts w:ascii="Times New Roman" w:hAnsi="Times New Roman"/>
                <w:sz w:val="20"/>
                <w:szCs w:val="20"/>
                <w:lang w:val="ru-RU"/>
              </w:rPr>
            </w:pPr>
            <w:r w:rsidRPr="00B9254D">
              <w:rPr>
                <w:rFonts w:ascii="Times New Roman" w:hAnsi="Times New Roman"/>
                <w:sz w:val="20"/>
                <w:szCs w:val="20"/>
                <w:lang w:val="ru-RU"/>
              </w:rPr>
              <w:t>МБДОУ "ЦРР-д сад "Улыбка"</w:t>
            </w:r>
          </w:p>
        </w:tc>
        <w:tc>
          <w:tcPr>
            <w:tcW w:w="1544" w:type="dxa"/>
            <w:vAlign w:val="center"/>
          </w:tcPr>
          <w:p w:rsidR="00F332EE" w:rsidRPr="00DE6283" w:rsidRDefault="00F332EE" w:rsidP="00F332EE">
            <w:pPr>
              <w:widowControl w:val="0"/>
              <w:overflowPunct w:val="0"/>
              <w:autoSpaceDE w:val="0"/>
              <w:autoSpaceDN w:val="0"/>
              <w:adjustRightInd w:val="0"/>
              <w:ind w:right="140"/>
              <w:jc w:val="center"/>
              <w:rPr>
                <w:rFonts w:ascii="Times New Roman" w:hAnsi="Times New Roman"/>
                <w:bCs/>
                <w:sz w:val="20"/>
                <w:szCs w:val="24"/>
              </w:rPr>
            </w:pPr>
            <w:r w:rsidRPr="00DE6283">
              <w:rPr>
                <w:rFonts w:ascii="Times New Roman" w:hAnsi="Times New Roman"/>
                <w:bCs/>
                <w:sz w:val="20"/>
                <w:szCs w:val="24"/>
              </w:rPr>
              <w:t>0,43</w:t>
            </w:r>
            <w:r>
              <w:rPr>
                <w:rFonts w:ascii="Times New Roman" w:hAnsi="Times New Roman"/>
                <w:bCs/>
                <w:sz w:val="20"/>
                <w:szCs w:val="24"/>
              </w:rPr>
              <w:t>0</w:t>
            </w:r>
          </w:p>
        </w:tc>
        <w:tc>
          <w:tcPr>
            <w:tcW w:w="1701" w:type="dxa"/>
            <w:vAlign w:val="center"/>
          </w:tcPr>
          <w:p w:rsidR="00F332EE" w:rsidRPr="00DE6283" w:rsidRDefault="00F332EE" w:rsidP="00F332EE">
            <w:pPr>
              <w:widowControl w:val="0"/>
              <w:overflowPunct w:val="0"/>
              <w:autoSpaceDE w:val="0"/>
              <w:autoSpaceDN w:val="0"/>
              <w:adjustRightInd w:val="0"/>
              <w:ind w:right="140"/>
              <w:jc w:val="center"/>
              <w:rPr>
                <w:rFonts w:ascii="Times New Roman" w:hAnsi="Times New Roman"/>
                <w:bCs/>
                <w:sz w:val="20"/>
                <w:szCs w:val="24"/>
              </w:rPr>
            </w:pPr>
            <w:r w:rsidRPr="00DE6283">
              <w:rPr>
                <w:rFonts w:ascii="Times New Roman" w:hAnsi="Times New Roman"/>
                <w:bCs/>
                <w:sz w:val="20"/>
                <w:szCs w:val="24"/>
              </w:rPr>
              <w:t>0,43</w:t>
            </w:r>
            <w:r>
              <w:rPr>
                <w:rFonts w:ascii="Times New Roman" w:hAnsi="Times New Roman"/>
                <w:bCs/>
                <w:sz w:val="20"/>
                <w:szCs w:val="24"/>
              </w:rPr>
              <w:t>0</w:t>
            </w:r>
          </w:p>
        </w:tc>
        <w:tc>
          <w:tcPr>
            <w:tcW w:w="1749" w:type="dxa"/>
            <w:vAlign w:val="center"/>
          </w:tcPr>
          <w:p w:rsidR="00F332EE" w:rsidRPr="00F34780" w:rsidRDefault="00F332EE" w:rsidP="00F332EE">
            <w:pPr>
              <w:pStyle w:val="a6"/>
              <w:ind w:left="19"/>
              <w:jc w:val="center"/>
              <w:rPr>
                <w:rFonts w:ascii="Times New Roman" w:hAnsi="Times New Roman"/>
                <w:sz w:val="20"/>
                <w:szCs w:val="24"/>
              </w:rPr>
            </w:pPr>
            <w:r>
              <w:rPr>
                <w:rFonts w:ascii="Times New Roman" w:hAnsi="Times New Roman"/>
                <w:sz w:val="20"/>
                <w:szCs w:val="24"/>
              </w:rPr>
              <w:t>0,330</w:t>
            </w:r>
          </w:p>
        </w:tc>
        <w:tc>
          <w:tcPr>
            <w:tcW w:w="1742" w:type="dxa"/>
            <w:vAlign w:val="center"/>
          </w:tcPr>
          <w:p w:rsidR="00F332EE" w:rsidRPr="00F34780" w:rsidRDefault="00F332EE" w:rsidP="00F332EE">
            <w:pPr>
              <w:pStyle w:val="a6"/>
              <w:ind w:left="19"/>
              <w:jc w:val="center"/>
              <w:rPr>
                <w:rFonts w:ascii="Times New Roman" w:hAnsi="Times New Roman"/>
                <w:sz w:val="20"/>
                <w:szCs w:val="24"/>
              </w:rPr>
            </w:pPr>
            <w:r>
              <w:rPr>
                <w:rFonts w:ascii="Times New Roman" w:hAnsi="Times New Roman"/>
                <w:sz w:val="20"/>
                <w:szCs w:val="24"/>
              </w:rPr>
              <w:t>0,1</w:t>
            </w:r>
          </w:p>
        </w:tc>
      </w:tr>
      <w:tr w:rsidR="00B91641" w:rsidRPr="00F1255C" w:rsidTr="003D3BD1">
        <w:trPr>
          <w:trHeight w:val="152"/>
        </w:trPr>
        <w:tc>
          <w:tcPr>
            <w:tcW w:w="3242" w:type="dxa"/>
            <w:tcBorders>
              <w:top w:val="single" w:sz="4" w:space="0" w:color="auto"/>
              <w:left w:val="single" w:sz="4" w:space="0" w:color="auto"/>
              <w:bottom w:val="single" w:sz="4" w:space="0" w:color="auto"/>
              <w:right w:val="single" w:sz="4" w:space="0" w:color="auto"/>
            </w:tcBorders>
            <w:vAlign w:val="center"/>
          </w:tcPr>
          <w:p w:rsidR="00B91641" w:rsidRPr="00B9254D" w:rsidRDefault="00B91641" w:rsidP="00B91641">
            <w:pPr>
              <w:widowControl w:val="0"/>
              <w:overflowPunct w:val="0"/>
              <w:autoSpaceDE w:val="0"/>
              <w:autoSpaceDN w:val="0"/>
              <w:adjustRightInd w:val="0"/>
              <w:ind w:right="140"/>
              <w:jc w:val="center"/>
              <w:rPr>
                <w:rFonts w:ascii="Times New Roman" w:hAnsi="Times New Roman"/>
                <w:sz w:val="20"/>
                <w:szCs w:val="20"/>
                <w:lang w:val="ru-RU"/>
              </w:rPr>
            </w:pPr>
            <w:r w:rsidRPr="00B9254D">
              <w:rPr>
                <w:rFonts w:ascii="Times New Roman" w:hAnsi="Times New Roman"/>
                <w:sz w:val="20"/>
                <w:szCs w:val="20"/>
                <w:lang w:val="ru-RU"/>
              </w:rPr>
              <w:t>Фролова 2А</w:t>
            </w:r>
          </w:p>
        </w:tc>
        <w:tc>
          <w:tcPr>
            <w:tcW w:w="1544" w:type="dxa"/>
            <w:vAlign w:val="center"/>
          </w:tcPr>
          <w:p w:rsidR="00B91641" w:rsidRPr="002D56BF" w:rsidRDefault="002D56BF" w:rsidP="00B91641">
            <w:pPr>
              <w:pStyle w:val="a6"/>
              <w:ind w:left="19"/>
              <w:jc w:val="center"/>
              <w:rPr>
                <w:rFonts w:ascii="Times New Roman" w:hAnsi="Times New Roman"/>
                <w:sz w:val="20"/>
                <w:szCs w:val="24"/>
                <w:lang w:val="ru-RU"/>
              </w:rPr>
            </w:pPr>
            <w:r>
              <w:rPr>
                <w:rFonts w:ascii="Times New Roman" w:hAnsi="Times New Roman"/>
                <w:sz w:val="20"/>
                <w:szCs w:val="24"/>
                <w:lang w:val="ru-RU"/>
              </w:rPr>
              <w:t>1,29</w:t>
            </w:r>
          </w:p>
        </w:tc>
        <w:tc>
          <w:tcPr>
            <w:tcW w:w="1701" w:type="dxa"/>
            <w:vAlign w:val="center"/>
          </w:tcPr>
          <w:p w:rsidR="00B91641" w:rsidRPr="002D56BF" w:rsidRDefault="002D56BF" w:rsidP="00B91641">
            <w:pPr>
              <w:pStyle w:val="a6"/>
              <w:ind w:left="19"/>
              <w:jc w:val="center"/>
              <w:rPr>
                <w:rFonts w:ascii="Times New Roman" w:hAnsi="Times New Roman"/>
                <w:sz w:val="20"/>
                <w:szCs w:val="24"/>
                <w:lang w:val="ru-RU"/>
              </w:rPr>
            </w:pPr>
            <w:r>
              <w:rPr>
                <w:rFonts w:ascii="Times New Roman" w:hAnsi="Times New Roman"/>
                <w:sz w:val="20"/>
                <w:szCs w:val="24"/>
                <w:lang w:val="ru-RU"/>
              </w:rPr>
              <w:t>1,29</w:t>
            </w:r>
          </w:p>
        </w:tc>
        <w:tc>
          <w:tcPr>
            <w:tcW w:w="1749" w:type="dxa"/>
            <w:vAlign w:val="center"/>
          </w:tcPr>
          <w:p w:rsidR="00B91641" w:rsidRPr="00CD67CE" w:rsidRDefault="00B91641" w:rsidP="00B91641">
            <w:pPr>
              <w:pStyle w:val="a6"/>
              <w:ind w:left="19"/>
              <w:jc w:val="center"/>
              <w:rPr>
                <w:rFonts w:ascii="Times New Roman" w:hAnsi="Times New Roman"/>
                <w:sz w:val="20"/>
                <w:szCs w:val="24"/>
                <w:lang w:val="ru-RU"/>
              </w:rPr>
            </w:pPr>
            <w:r>
              <w:rPr>
                <w:rFonts w:ascii="Times New Roman" w:hAnsi="Times New Roman"/>
                <w:sz w:val="20"/>
                <w:szCs w:val="24"/>
                <w:lang w:val="ru-RU"/>
              </w:rPr>
              <w:t>0,895</w:t>
            </w:r>
          </w:p>
        </w:tc>
        <w:tc>
          <w:tcPr>
            <w:tcW w:w="1742" w:type="dxa"/>
          </w:tcPr>
          <w:p w:rsidR="00B91641" w:rsidRPr="002D56BF" w:rsidRDefault="002D56BF" w:rsidP="00B91641">
            <w:pPr>
              <w:jc w:val="center"/>
              <w:rPr>
                <w:rFonts w:ascii="Times New Roman" w:hAnsi="Times New Roman"/>
                <w:sz w:val="20"/>
                <w:szCs w:val="20"/>
                <w:lang w:val="ru-RU"/>
              </w:rPr>
            </w:pPr>
            <w:r>
              <w:rPr>
                <w:rFonts w:ascii="Times New Roman" w:hAnsi="Times New Roman"/>
                <w:sz w:val="20"/>
                <w:szCs w:val="20"/>
                <w:lang w:val="ru-RU"/>
              </w:rPr>
              <w:t>0,395</w:t>
            </w:r>
          </w:p>
        </w:tc>
      </w:tr>
      <w:tr w:rsidR="00207111" w:rsidRPr="00F1255C" w:rsidTr="000B12A2">
        <w:trPr>
          <w:trHeight w:val="152"/>
        </w:trPr>
        <w:tc>
          <w:tcPr>
            <w:tcW w:w="9978" w:type="dxa"/>
            <w:gridSpan w:val="5"/>
            <w:vAlign w:val="center"/>
          </w:tcPr>
          <w:p w:rsidR="00207111" w:rsidRPr="00F332EE" w:rsidRDefault="00207111" w:rsidP="000B12A2">
            <w:pPr>
              <w:pStyle w:val="a6"/>
              <w:ind w:left="19"/>
              <w:jc w:val="center"/>
              <w:rPr>
                <w:rFonts w:ascii="Times New Roman" w:hAnsi="Times New Roman"/>
                <w:sz w:val="20"/>
                <w:szCs w:val="20"/>
              </w:rPr>
            </w:pPr>
            <w:r w:rsidRPr="00F332EE">
              <w:rPr>
                <w:rFonts w:ascii="Times New Roman" w:hAnsi="Times New Roman"/>
                <w:sz w:val="20"/>
                <w:szCs w:val="20"/>
              </w:rPr>
              <w:t>Котельные ООО «Теплоснаб»</w:t>
            </w:r>
          </w:p>
        </w:tc>
      </w:tr>
      <w:tr w:rsidR="00F332EE" w:rsidRPr="00F1255C" w:rsidTr="003D3BD1">
        <w:trPr>
          <w:trHeight w:val="152"/>
        </w:trPr>
        <w:tc>
          <w:tcPr>
            <w:tcW w:w="3242" w:type="dxa"/>
            <w:vAlign w:val="center"/>
          </w:tcPr>
          <w:p w:rsidR="00F332EE" w:rsidRPr="00207111" w:rsidRDefault="00F332EE" w:rsidP="00F332EE">
            <w:pPr>
              <w:pStyle w:val="a6"/>
              <w:ind w:left="0"/>
              <w:jc w:val="center"/>
              <w:rPr>
                <w:rFonts w:ascii="Times New Roman" w:hAnsi="Times New Roman"/>
                <w:sz w:val="20"/>
                <w:szCs w:val="24"/>
                <w:lang w:val="ru-RU"/>
              </w:rPr>
            </w:pPr>
            <w:r w:rsidRPr="00B9254D">
              <w:rPr>
                <w:rFonts w:ascii="Times New Roman" w:hAnsi="Times New Roman"/>
                <w:sz w:val="20"/>
                <w:szCs w:val="24"/>
                <w:lang w:val="ru-RU"/>
              </w:rPr>
              <w:t>ФСК г. Ковылкино</w:t>
            </w:r>
          </w:p>
        </w:tc>
        <w:tc>
          <w:tcPr>
            <w:tcW w:w="1544" w:type="dxa"/>
            <w:vAlign w:val="center"/>
          </w:tcPr>
          <w:p w:rsidR="00F332EE" w:rsidRPr="0054294D" w:rsidRDefault="0054294D" w:rsidP="00F332EE">
            <w:pPr>
              <w:widowControl w:val="0"/>
              <w:overflowPunct w:val="0"/>
              <w:autoSpaceDE w:val="0"/>
              <w:autoSpaceDN w:val="0"/>
              <w:adjustRightInd w:val="0"/>
              <w:ind w:right="140"/>
              <w:jc w:val="center"/>
              <w:rPr>
                <w:rFonts w:ascii="Times New Roman" w:hAnsi="Times New Roman"/>
                <w:bCs/>
                <w:sz w:val="20"/>
                <w:szCs w:val="24"/>
                <w:lang w:val="ru-RU"/>
              </w:rPr>
            </w:pPr>
            <w:r>
              <w:rPr>
                <w:rFonts w:ascii="Times New Roman" w:hAnsi="Times New Roman"/>
                <w:bCs/>
                <w:sz w:val="20"/>
                <w:szCs w:val="24"/>
                <w:lang w:val="ru-RU"/>
              </w:rPr>
              <w:t>1,118</w:t>
            </w:r>
          </w:p>
        </w:tc>
        <w:tc>
          <w:tcPr>
            <w:tcW w:w="1701" w:type="dxa"/>
            <w:vAlign w:val="center"/>
          </w:tcPr>
          <w:p w:rsidR="00F332EE" w:rsidRPr="0054294D" w:rsidRDefault="0054294D" w:rsidP="00F332EE">
            <w:pPr>
              <w:widowControl w:val="0"/>
              <w:overflowPunct w:val="0"/>
              <w:autoSpaceDE w:val="0"/>
              <w:autoSpaceDN w:val="0"/>
              <w:adjustRightInd w:val="0"/>
              <w:ind w:right="140"/>
              <w:jc w:val="center"/>
              <w:rPr>
                <w:rFonts w:ascii="Times New Roman" w:hAnsi="Times New Roman"/>
                <w:bCs/>
                <w:sz w:val="20"/>
                <w:szCs w:val="24"/>
                <w:lang w:val="ru-RU"/>
              </w:rPr>
            </w:pPr>
            <w:r>
              <w:rPr>
                <w:rFonts w:ascii="Times New Roman" w:hAnsi="Times New Roman"/>
                <w:bCs/>
                <w:sz w:val="20"/>
                <w:szCs w:val="24"/>
                <w:lang w:val="ru-RU"/>
              </w:rPr>
              <w:t>1,118</w:t>
            </w:r>
          </w:p>
        </w:tc>
        <w:tc>
          <w:tcPr>
            <w:tcW w:w="1749" w:type="dxa"/>
            <w:vAlign w:val="center"/>
          </w:tcPr>
          <w:p w:rsidR="00F332EE" w:rsidRPr="0054294D" w:rsidRDefault="00F332EE" w:rsidP="00F332EE">
            <w:pPr>
              <w:pStyle w:val="a6"/>
              <w:ind w:left="19"/>
              <w:jc w:val="center"/>
              <w:rPr>
                <w:rFonts w:ascii="Times New Roman" w:hAnsi="Times New Roman"/>
                <w:sz w:val="20"/>
                <w:szCs w:val="24"/>
                <w:lang w:val="ru-RU"/>
              </w:rPr>
            </w:pPr>
            <w:r>
              <w:rPr>
                <w:rFonts w:ascii="Times New Roman" w:hAnsi="Times New Roman"/>
                <w:sz w:val="20"/>
                <w:szCs w:val="24"/>
              </w:rPr>
              <w:t>0,218</w:t>
            </w:r>
          </w:p>
        </w:tc>
        <w:tc>
          <w:tcPr>
            <w:tcW w:w="1742" w:type="dxa"/>
            <w:vAlign w:val="center"/>
          </w:tcPr>
          <w:p w:rsidR="00F332EE" w:rsidRPr="0054294D" w:rsidRDefault="00F332EE" w:rsidP="0054294D">
            <w:pPr>
              <w:pStyle w:val="a6"/>
              <w:ind w:left="19"/>
              <w:jc w:val="center"/>
              <w:rPr>
                <w:rFonts w:ascii="Times New Roman" w:hAnsi="Times New Roman"/>
                <w:sz w:val="20"/>
                <w:szCs w:val="24"/>
                <w:lang w:val="ru-RU"/>
              </w:rPr>
            </w:pPr>
            <w:r>
              <w:rPr>
                <w:rFonts w:ascii="Times New Roman" w:hAnsi="Times New Roman"/>
                <w:sz w:val="20"/>
                <w:szCs w:val="24"/>
              </w:rPr>
              <w:t>0,0</w:t>
            </w:r>
            <w:r w:rsidR="0054294D">
              <w:rPr>
                <w:rFonts w:ascii="Times New Roman" w:hAnsi="Times New Roman"/>
                <w:sz w:val="20"/>
                <w:szCs w:val="24"/>
                <w:lang w:val="ru-RU"/>
              </w:rPr>
              <w:t>9</w:t>
            </w:r>
          </w:p>
        </w:tc>
      </w:tr>
      <w:tr w:rsidR="00F332EE" w:rsidRPr="00F1255C" w:rsidTr="003D3BD1">
        <w:trPr>
          <w:trHeight w:val="152"/>
        </w:trPr>
        <w:tc>
          <w:tcPr>
            <w:tcW w:w="3242" w:type="dxa"/>
            <w:vAlign w:val="center"/>
          </w:tcPr>
          <w:p w:rsidR="00F332EE" w:rsidRPr="00207111" w:rsidRDefault="00F332EE" w:rsidP="00F332EE">
            <w:pPr>
              <w:pStyle w:val="a6"/>
              <w:ind w:left="0"/>
              <w:jc w:val="center"/>
              <w:rPr>
                <w:rFonts w:ascii="Times New Roman" w:hAnsi="Times New Roman"/>
                <w:sz w:val="20"/>
                <w:szCs w:val="24"/>
                <w:lang w:val="ru-RU"/>
              </w:rPr>
            </w:pPr>
            <w:r w:rsidRPr="00207111">
              <w:rPr>
                <w:rFonts w:ascii="Times New Roman" w:hAnsi="Times New Roman"/>
                <w:sz w:val="20"/>
                <w:szCs w:val="24"/>
                <w:lang w:val="ru-RU"/>
              </w:rPr>
              <w:t>Котельная по ул. Фролова 7Б</w:t>
            </w:r>
          </w:p>
        </w:tc>
        <w:tc>
          <w:tcPr>
            <w:tcW w:w="1544" w:type="dxa"/>
            <w:vAlign w:val="center"/>
          </w:tcPr>
          <w:p w:rsidR="00F332EE" w:rsidRPr="00F34780" w:rsidRDefault="00F332EE" w:rsidP="00F332EE">
            <w:pPr>
              <w:pStyle w:val="a6"/>
              <w:ind w:left="19"/>
              <w:jc w:val="center"/>
              <w:rPr>
                <w:rFonts w:ascii="Times New Roman" w:hAnsi="Times New Roman"/>
                <w:sz w:val="20"/>
                <w:szCs w:val="24"/>
              </w:rPr>
            </w:pPr>
            <w:r>
              <w:rPr>
                <w:rFonts w:ascii="Times New Roman" w:hAnsi="Times New Roman"/>
                <w:sz w:val="20"/>
                <w:szCs w:val="24"/>
              </w:rPr>
              <w:t>0,516</w:t>
            </w:r>
          </w:p>
        </w:tc>
        <w:tc>
          <w:tcPr>
            <w:tcW w:w="1701" w:type="dxa"/>
            <w:vAlign w:val="center"/>
          </w:tcPr>
          <w:p w:rsidR="00F332EE" w:rsidRPr="00F34780" w:rsidRDefault="00F332EE" w:rsidP="00F332EE">
            <w:pPr>
              <w:pStyle w:val="a6"/>
              <w:ind w:left="19"/>
              <w:jc w:val="center"/>
              <w:rPr>
                <w:rFonts w:ascii="Times New Roman" w:hAnsi="Times New Roman"/>
                <w:sz w:val="20"/>
                <w:szCs w:val="24"/>
              </w:rPr>
            </w:pPr>
            <w:r>
              <w:rPr>
                <w:rFonts w:ascii="Times New Roman" w:hAnsi="Times New Roman"/>
                <w:sz w:val="20"/>
                <w:szCs w:val="24"/>
              </w:rPr>
              <w:t>0,516</w:t>
            </w:r>
          </w:p>
        </w:tc>
        <w:tc>
          <w:tcPr>
            <w:tcW w:w="1749" w:type="dxa"/>
            <w:vAlign w:val="center"/>
          </w:tcPr>
          <w:p w:rsidR="00F332EE" w:rsidRPr="002D56BF" w:rsidRDefault="002D56BF" w:rsidP="00F332EE">
            <w:pPr>
              <w:pStyle w:val="a6"/>
              <w:ind w:left="19"/>
              <w:jc w:val="center"/>
              <w:rPr>
                <w:rFonts w:ascii="Times New Roman" w:hAnsi="Times New Roman"/>
                <w:sz w:val="20"/>
                <w:szCs w:val="24"/>
                <w:lang w:val="ru-RU"/>
              </w:rPr>
            </w:pPr>
            <w:r>
              <w:rPr>
                <w:rFonts w:ascii="Times New Roman" w:hAnsi="Times New Roman"/>
                <w:sz w:val="20"/>
                <w:szCs w:val="24"/>
                <w:lang w:val="ru-RU"/>
              </w:rPr>
              <w:t>0,357</w:t>
            </w:r>
          </w:p>
        </w:tc>
        <w:tc>
          <w:tcPr>
            <w:tcW w:w="1742" w:type="dxa"/>
          </w:tcPr>
          <w:p w:rsidR="00F332EE" w:rsidRPr="002D56BF" w:rsidRDefault="002D56BF" w:rsidP="00F332EE">
            <w:pPr>
              <w:jc w:val="center"/>
              <w:rPr>
                <w:rFonts w:ascii="Times New Roman" w:hAnsi="Times New Roman"/>
                <w:sz w:val="20"/>
                <w:szCs w:val="20"/>
                <w:lang w:val="ru-RU"/>
              </w:rPr>
            </w:pPr>
            <w:r>
              <w:rPr>
                <w:rFonts w:ascii="Times New Roman" w:hAnsi="Times New Roman"/>
                <w:sz w:val="20"/>
                <w:szCs w:val="20"/>
                <w:lang w:val="ru-RU"/>
              </w:rPr>
              <w:t>0,159</w:t>
            </w:r>
          </w:p>
        </w:tc>
      </w:tr>
    </w:tbl>
    <w:p w:rsidR="00AC5D8D" w:rsidRPr="006D6FEC" w:rsidRDefault="00AC5D8D" w:rsidP="00AC5D8D">
      <w:pPr>
        <w:spacing w:after="0" w:line="240" w:lineRule="auto"/>
        <w:ind w:firstLine="709"/>
        <w:jc w:val="both"/>
        <w:rPr>
          <w:rFonts w:ascii="Times New Roman" w:hAnsi="Times New Roman"/>
          <w:color w:val="000000"/>
          <w:sz w:val="20"/>
          <w:szCs w:val="20"/>
          <w:highlight w:val="yellow"/>
          <w:lang w:val="ru-RU"/>
        </w:rPr>
      </w:pPr>
    </w:p>
    <w:p w:rsidR="00085158" w:rsidRPr="006D6FEC" w:rsidRDefault="00085158" w:rsidP="00AC5D8D">
      <w:pPr>
        <w:spacing w:after="0" w:line="240" w:lineRule="auto"/>
        <w:ind w:firstLine="709"/>
        <w:jc w:val="both"/>
        <w:rPr>
          <w:rFonts w:ascii="Times New Roman" w:hAnsi="Times New Roman"/>
          <w:color w:val="000000"/>
          <w:sz w:val="24"/>
          <w:szCs w:val="24"/>
          <w:highlight w:val="yellow"/>
          <w:lang w:val="ru-RU"/>
        </w:rPr>
      </w:pPr>
    </w:p>
    <w:p w:rsidR="00AC5D8D" w:rsidRPr="00585084" w:rsidRDefault="00AC5D8D" w:rsidP="00DB116A">
      <w:pPr>
        <w:pStyle w:val="1"/>
        <w:rPr>
          <w:rFonts w:eastAsiaTheme="minorHAnsi"/>
          <w:b w:val="0"/>
          <w:bCs w:val="0"/>
          <w:color w:val="000000"/>
          <w:szCs w:val="24"/>
          <w:lang w:val="ru-RU"/>
        </w:rPr>
      </w:pPr>
      <w:bookmarkStart w:id="30" w:name="_Toc4666354"/>
      <w:r w:rsidRPr="00585084">
        <w:rPr>
          <w:rFonts w:eastAsiaTheme="minorHAnsi"/>
          <w:color w:val="000000"/>
          <w:sz w:val="23"/>
          <w:szCs w:val="23"/>
          <w:lang w:val="ru-RU"/>
        </w:rPr>
        <w:t>1.</w:t>
      </w:r>
      <w:r w:rsidR="00DB116A" w:rsidRPr="00585084">
        <w:rPr>
          <w:rFonts w:eastAsiaTheme="minorHAnsi"/>
          <w:bCs w:val="0"/>
          <w:color w:val="000000"/>
          <w:sz w:val="23"/>
          <w:szCs w:val="23"/>
          <w:lang w:val="ru-RU"/>
        </w:rPr>
        <w:t>4</w:t>
      </w:r>
      <w:r w:rsidR="00DB116A" w:rsidRPr="00585084">
        <w:rPr>
          <w:rFonts w:eastAsiaTheme="minorHAnsi"/>
          <w:bCs w:val="0"/>
          <w:color w:val="000000"/>
          <w:szCs w:val="24"/>
          <w:lang w:val="ru-RU"/>
        </w:rPr>
        <w:t>.2.2</w:t>
      </w:r>
      <w:r w:rsidRPr="00585084">
        <w:rPr>
          <w:rFonts w:eastAsiaTheme="minorHAnsi"/>
          <w:color w:val="000000"/>
          <w:szCs w:val="24"/>
          <w:lang w:val="ru-RU"/>
        </w:rPr>
        <w:t>. Схемы выдачи тепловой мощности котельных</w:t>
      </w:r>
      <w:bookmarkEnd w:id="30"/>
      <w:r w:rsidRPr="00585084">
        <w:rPr>
          <w:rFonts w:eastAsiaTheme="minorHAnsi"/>
          <w:color w:val="000000"/>
          <w:szCs w:val="24"/>
          <w:lang w:val="ru-RU"/>
        </w:rPr>
        <w:t xml:space="preserve"> </w:t>
      </w:r>
    </w:p>
    <w:p w:rsidR="00AC5D8D" w:rsidRPr="00585084" w:rsidRDefault="00AC5D8D" w:rsidP="00AC5D8D">
      <w:pPr>
        <w:widowControl w:val="0"/>
        <w:overflowPunct w:val="0"/>
        <w:autoSpaceDE w:val="0"/>
        <w:autoSpaceDN w:val="0"/>
        <w:adjustRightInd w:val="0"/>
        <w:spacing w:after="0" w:line="212" w:lineRule="auto"/>
        <w:ind w:left="20" w:right="140" w:firstLine="720"/>
        <w:jc w:val="both"/>
        <w:rPr>
          <w:rFonts w:ascii="Times New Roman" w:hAnsi="Times New Roman"/>
          <w:b/>
          <w:bCs/>
          <w:sz w:val="24"/>
          <w:szCs w:val="23"/>
          <w:lang w:val="ru-RU"/>
        </w:rPr>
      </w:pPr>
    </w:p>
    <w:p w:rsidR="00AC5D8D" w:rsidRPr="00585084" w:rsidRDefault="00AC5D8D" w:rsidP="00AC5D8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585084">
        <w:rPr>
          <w:rFonts w:ascii="Times New Roman" w:eastAsiaTheme="minorHAnsi" w:hAnsi="Times New Roman"/>
          <w:color w:val="000000"/>
          <w:sz w:val="24"/>
          <w:szCs w:val="24"/>
          <w:lang w:val="ru-RU"/>
        </w:rPr>
        <w:t xml:space="preserve">Тепловая схема котельной зависит от вида вырабатываемого теплоносителя и от схемы тепловых сетей, связывающих котельную с потребителями пара или горячей воды, от качества исходной воды.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 </w:t>
      </w:r>
    </w:p>
    <w:p w:rsidR="00AC5D8D" w:rsidRPr="00585084" w:rsidRDefault="00AC5D8D" w:rsidP="00A70058">
      <w:pPr>
        <w:widowControl w:val="0"/>
        <w:overflowPunct w:val="0"/>
        <w:autoSpaceDE w:val="0"/>
        <w:autoSpaceDN w:val="0"/>
        <w:adjustRightInd w:val="0"/>
        <w:spacing w:after="0" w:line="240" w:lineRule="auto"/>
        <w:ind w:left="20" w:right="-2" w:firstLine="720"/>
        <w:jc w:val="both"/>
        <w:rPr>
          <w:rFonts w:ascii="Times New Roman" w:eastAsiaTheme="minorHAnsi" w:hAnsi="Times New Roman"/>
          <w:color w:val="000000"/>
          <w:sz w:val="24"/>
          <w:szCs w:val="24"/>
          <w:lang w:val="ru-RU"/>
        </w:rPr>
      </w:pPr>
      <w:r w:rsidRPr="00585084">
        <w:rPr>
          <w:rFonts w:ascii="Times New Roman" w:eastAsiaTheme="minorHAnsi" w:hAnsi="Times New Roman"/>
          <w:color w:val="000000"/>
          <w:sz w:val="24"/>
          <w:szCs w:val="24"/>
          <w:lang w:val="ru-RU"/>
        </w:rPr>
        <w:t>На рисунке 3.1. приведена принципиальная тепловая схема водогрейной котельной.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rsidR="00AC5D8D" w:rsidRPr="006D6FEC" w:rsidRDefault="00AC5D8D" w:rsidP="00AC5D8D">
      <w:pPr>
        <w:widowControl w:val="0"/>
        <w:overflowPunct w:val="0"/>
        <w:autoSpaceDE w:val="0"/>
        <w:autoSpaceDN w:val="0"/>
        <w:adjustRightInd w:val="0"/>
        <w:spacing w:after="0" w:line="212" w:lineRule="auto"/>
        <w:ind w:left="20" w:right="140" w:firstLine="720"/>
        <w:jc w:val="both"/>
        <w:rPr>
          <w:rFonts w:ascii="Times New Roman" w:eastAsiaTheme="minorHAnsi" w:hAnsi="Times New Roman"/>
          <w:color w:val="000000"/>
          <w:sz w:val="24"/>
          <w:szCs w:val="24"/>
          <w:highlight w:val="yellow"/>
          <w:lang w:val="ru-RU"/>
        </w:rPr>
      </w:pPr>
    </w:p>
    <w:p w:rsidR="00AC5D8D" w:rsidRPr="006D6FEC" w:rsidRDefault="00AC5D8D" w:rsidP="00AC5D8D">
      <w:pPr>
        <w:widowControl w:val="0"/>
        <w:overflowPunct w:val="0"/>
        <w:autoSpaceDE w:val="0"/>
        <w:autoSpaceDN w:val="0"/>
        <w:adjustRightInd w:val="0"/>
        <w:spacing w:after="0" w:line="212" w:lineRule="auto"/>
        <w:ind w:left="20" w:right="140" w:firstLine="720"/>
        <w:jc w:val="both"/>
        <w:rPr>
          <w:rFonts w:ascii="Times New Roman" w:eastAsiaTheme="minorHAnsi" w:hAnsi="Times New Roman"/>
          <w:color w:val="000000"/>
          <w:sz w:val="24"/>
          <w:szCs w:val="24"/>
          <w:highlight w:val="yellow"/>
          <w:lang w:val="ru-RU"/>
        </w:rPr>
      </w:pPr>
    </w:p>
    <w:p w:rsidR="00AC5D8D" w:rsidRPr="00585084" w:rsidRDefault="00AC5D8D" w:rsidP="004F6DF6">
      <w:pPr>
        <w:widowControl w:val="0"/>
        <w:overflowPunct w:val="0"/>
        <w:autoSpaceDE w:val="0"/>
        <w:autoSpaceDN w:val="0"/>
        <w:adjustRightInd w:val="0"/>
        <w:spacing w:after="0" w:line="212" w:lineRule="auto"/>
        <w:ind w:left="20" w:right="140" w:hanging="20"/>
        <w:jc w:val="center"/>
        <w:rPr>
          <w:rFonts w:ascii="Times New Roman" w:hAnsi="Times New Roman"/>
          <w:b/>
          <w:bCs/>
          <w:sz w:val="24"/>
          <w:szCs w:val="24"/>
          <w:lang w:val="ru-RU"/>
        </w:rPr>
      </w:pPr>
      <w:r w:rsidRPr="00585084">
        <w:rPr>
          <w:rFonts w:ascii="Times New Roman" w:hAnsi="Times New Roman"/>
          <w:b/>
          <w:bCs/>
          <w:noProof/>
          <w:sz w:val="24"/>
          <w:szCs w:val="24"/>
          <w:lang w:val="ru-RU" w:eastAsia="ru-RU"/>
        </w:rPr>
        <w:lastRenderedPageBreak/>
        <w:drawing>
          <wp:inline distT="0" distB="0" distL="0" distR="0">
            <wp:extent cx="5899150" cy="365125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9150" cy="3651250"/>
                    </a:xfrm>
                    <a:prstGeom prst="rect">
                      <a:avLst/>
                    </a:prstGeom>
                    <a:noFill/>
                    <a:ln>
                      <a:noFill/>
                    </a:ln>
                  </pic:spPr>
                </pic:pic>
              </a:graphicData>
            </a:graphic>
          </wp:inline>
        </w:drawing>
      </w:r>
    </w:p>
    <w:p w:rsidR="00AC5D8D" w:rsidRPr="00585084" w:rsidRDefault="00AC5D8D" w:rsidP="00DB116A">
      <w:pPr>
        <w:widowControl w:val="0"/>
        <w:overflowPunct w:val="0"/>
        <w:autoSpaceDE w:val="0"/>
        <w:autoSpaceDN w:val="0"/>
        <w:adjustRightInd w:val="0"/>
        <w:spacing w:after="0" w:line="212" w:lineRule="auto"/>
        <w:ind w:left="20" w:right="140" w:firstLine="720"/>
        <w:jc w:val="center"/>
        <w:rPr>
          <w:rFonts w:ascii="Times New Roman" w:hAnsi="Times New Roman"/>
          <w:bCs/>
          <w:sz w:val="24"/>
          <w:szCs w:val="20"/>
          <w:lang w:val="ru-RU"/>
        </w:rPr>
      </w:pPr>
      <w:r w:rsidRPr="00585084">
        <w:rPr>
          <w:rFonts w:ascii="Times New Roman" w:hAnsi="Times New Roman"/>
          <w:bCs/>
          <w:sz w:val="24"/>
          <w:szCs w:val="20"/>
          <w:lang w:val="ru-RU"/>
        </w:rPr>
        <w:t>Рисунок 3.1. Принципиальная тепловая схема водогрейной котельной</w:t>
      </w:r>
    </w:p>
    <w:p w:rsidR="00AC5D8D" w:rsidRPr="00585084" w:rsidRDefault="00AC5D8D" w:rsidP="00AC5D8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585084">
        <w:rPr>
          <w:rFonts w:ascii="Times New Roman" w:eastAsiaTheme="minorHAnsi" w:hAnsi="Times New Roman"/>
          <w:color w:val="000000"/>
          <w:sz w:val="24"/>
          <w:szCs w:val="24"/>
          <w:lang w:val="ru-RU"/>
        </w:rPr>
        <w:t xml:space="preserve">По условиям предупреждения коррозии металла температура воды на входе в котел при работе на газовом топливе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 </w:t>
      </w:r>
    </w:p>
    <w:p w:rsidR="00AC5D8D" w:rsidRPr="00585084" w:rsidRDefault="00AC5D8D" w:rsidP="00AC5D8D">
      <w:pPr>
        <w:pStyle w:val="Default"/>
        <w:ind w:firstLine="709"/>
        <w:jc w:val="both"/>
        <w:rPr>
          <w:rFonts w:eastAsiaTheme="minorHAnsi"/>
          <w:lang w:eastAsia="en-US"/>
        </w:rPr>
      </w:pPr>
      <w:r w:rsidRPr="00585084">
        <w:rPr>
          <w:rFonts w:eastAsiaTheme="minorHAnsi"/>
        </w:rPr>
        <w:t>В коллектор сетевого насоса из бака поступает подпиточная вода (насос, компенсирующ</w:t>
      </w:r>
      <w:r w:rsidR="002944FA" w:rsidRPr="00585084">
        <w:rPr>
          <w:rFonts w:eastAsiaTheme="minorHAnsi"/>
        </w:rPr>
        <w:t>ий</w:t>
      </w:r>
      <w:r w:rsidRPr="00585084">
        <w:rPr>
          <w:rFonts w:eastAsiaTheme="minorHAnsi"/>
        </w:rPr>
        <w:t xml:space="preserve"> расход воды у потребителей). Исходная вода, подаваемая насосом, проходит через подогреватель, фильтры химводоочистки и после умягчения через второй подогреватель, где нагревается до 75</w:t>
      </w:r>
      <w:r w:rsidR="00695E58" w:rsidRPr="00585084">
        <w:rPr>
          <w:rFonts w:eastAsiaTheme="minorHAnsi"/>
        </w:rPr>
        <w:t xml:space="preserve"> </w:t>
      </w:r>
      <w:r w:rsidRPr="00585084">
        <w:rPr>
          <w:rFonts w:eastAsiaTheme="minorHAnsi"/>
        </w:rPr>
        <w:t xml:space="preserve">- 80 </w:t>
      </w:r>
      <w:r w:rsidRPr="00585084">
        <w:rPr>
          <w:rFonts w:eastAsiaTheme="minorHAnsi"/>
          <w:lang w:eastAsia="en-US"/>
        </w:rPr>
        <w:t xml:space="preserve">°С (на малых котельных исходной водой является вода из водопровода, которая не проходит химической очистки на станции). Далее вода поступает в колонку вакуумного деаэратора. Вакуум в деаэраторе поддерживается за счет отсасывания из колонки деаэратора паровоздушной смеси с помощью водоструйного эжектора. Рабочей жидкостью эжектора служит вода, подаваемая насосом из бака эжекторной установки. Пароводяная смесь, удаляемая из деаэраторной головки, проходит через теплообменник – охладитель выпара. В этом теплообменнике происходит конденсация паров воды, и конденсат стекает обратно в колонку деаэратора. Деаэрированная вода самотеком поступает к подпиточному насосу, который подает ее во всасывающий коллектор сетевых насосов или в бак подпиточной воды. </w:t>
      </w:r>
    </w:p>
    <w:p w:rsidR="00AC5D8D" w:rsidRPr="00585084" w:rsidRDefault="00AC5D8D" w:rsidP="00A70058">
      <w:pPr>
        <w:widowControl w:val="0"/>
        <w:overflowPunct w:val="0"/>
        <w:autoSpaceDE w:val="0"/>
        <w:autoSpaceDN w:val="0"/>
        <w:adjustRightInd w:val="0"/>
        <w:spacing w:after="0" w:line="240" w:lineRule="auto"/>
        <w:ind w:left="20" w:right="-2" w:firstLine="720"/>
        <w:jc w:val="both"/>
        <w:rPr>
          <w:rFonts w:ascii="Times New Roman" w:eastAsiaTheme="minorHAnsi" w:hAnsi="Times New Roman"/>
          <w:color w:val="000000"/>
          <w:sz w:val="24"/>
          <w:szCs w:val="24"/>
          <w:lang w:val="ru-RU"/>
        </w:rPr>
      </w:pPr>
      <w:r w:rsidRPr="00585084">
        <w:rPr>
          <w:rFonts w:ascii="Times New Roman" w:eastAsiaTheme="minorHAnsi" w:hAnsi="Times New Roman"/>
          <w:color w:val="000000"/>
          <w:sz w:val="24"/>
          <w:szCs w:val="24"/>
          <w:lang w:val="ru-RU"/>
        </w:rPr>
        <w:t>Подогрев в теплообменниках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rsidR="00AC5D8D" w:rsidRPr="006D6FEC" w:rsidRDefault="00AC5D8D" w:rsidP="00AC5D8D">
      <w:pPr>
        <w:spacing w:after="0" w:line="240" w:lineRule="auto"/>
        <w:ind w:firstLine="709"/>
        <w:jc w:val="both"/>
        <w:rPr>
          <w:rFonts w:ascii="Times New Roman" w:hAnsi="Times New Roman"/>
          <w:color w:val="000000"/>
          <w:sz w:val="24"/>
          <w:szCs w:val="24"/>
          <w:highlight w:val="yellow"/>
          <w:lang w:val="ru-RU"/>
        </w:rPr>
      </w:pPr>
    </w:p>
    <w:p w:rsidR="00AC5D8D" w:rsidRPr="006D6FEC" w:rsidRDefault="00AC5D8D" w:rsidP="00AC5D8D">
      <w:pPr>
        <w:spacing w:after="0" w:line="240" w:lineRule="auto"/>
        <w:ind w:firstLine="709"/>
        <w:jc w:val="both"/>
        <w:rPr>
          <w:rFonts w:ascii="Times New Roman" w:hAnsi="Times New Roman"/>
          <w:color w:val="000000"/>
          <w:sz w:val="20"/>
          <w:szCs w:val="20"/>
          <w:highlight w:val="yellow"/>
          <w:lang w:val="ru-RU" w:eastAsia="ru-RU"/>
        </w:rPr>
      </w:pPr>
    </w:p>
    <w:p w:rsidR="00DB116A" w:rsidRPr="00585084" w:rsidRDefault="00DB116A" w:rsidP="00085158">
      <w:pPr>
        <w:pStyle w:val="1"/>
        <w:jc w:val="both"/>
        <w:rPr>
          <w:szCs w:val="24"/>
          <w:lang w:val="ru-RU"/>
        </w:rPr>
      </w:pPr>
      <w:bookmarkStart w:id="31" w:name="_Toc4666355"/>
      <w:r w:rsidRPr="00585084">
        <w:rPr>
          <w:szCs w:val="24"/>
          <w:lang w:val="ru-RU"/>
        </w:rPr>
        <w:t>1.</w:t>
      </w:r>
      <w:r w:rsidRPr="00585084">
        <w:rPr>
          <w:bCs w:val="0"/>
          <w:szCs w:val="24"/>
          <w:lang w:val="ru-RU"/>
        </w:rPr>
        <w:t>5</w:t>
      </w:r>
      <w:r w:rsidRPr="00585084">
        <w:rPr>
          <w:szCs w:val="24"/>
          <w:lang w:val="ru-RU"/>
        </w:rPr>
        <w:t xml:space="preserve"> Тепловые нагрузки потребителей, групп потребителей в зонах действия источников тепловой энергии</w:t>
      </w:r>
      <w:bookmarkEnd w:id="31"/>
    </w:p>
    <w:p w:rsidR="00DB116A" w:rsidRPr="00585084" w:rsidRDefault="00DB116A" w:rsidP="00085158">
      <w:pPr>
        <w:pStyle w:val="1"/>
        <w:jc w:val="both"/>
        <w:rPr>
          <w:b w:val="0"/>
          <w:sz w:val="28"/>
          <w:szCs w:val="24"/>
          <w:lang w:val="ru-RU"/>
        </w:rPr>
      </w:pPr>
      <w:bookmarkStart w:id="32" w:name="_Toc4666356"/>
      <w:r w:rsidRPr="00585084">
        <w:rPr>
          <w:szCs w:val="23"/>
          <w:lang w:val="ru-RU"/>
        </w:rPr>
        <w:t>1.</w:t>
      </w:r>
      <w:r w:rsidRPr="00585084">
        <w:rPr>
          <w:bCs w:val="0"/>
          <w:szCs w:val="23"/>
          <w:lang w:val="ru-RU"/>
        </w:rPr>
        <w:t>5</w:t>
      </w:r>
      <w:r w:rsidRPr="00585084">
        <w:rPr>
          <w:szCs w:val="23"/>
          <w:lang w:val="ru-RU"/>
        </w:rPr>
        <w:t>.1 Потребление тепловой энергии в расчетных элементах территориального деления при расчетных температурах наружного воздуха</w:t>
      </w:r>
      <w:bookmarkEnd w:id="32"/>
    </w:p>
    <w:p w:rsidR="00DB116A" w:rsidRPr="006D6FEC" w:rsidRDefault="00DB116A" w:rsidP="00DB116A">
      <w:pPr>
        <w:widowControl w:val="0"/>
        <w:autoSpaceDE w:val="0"/>
        <w:autoSpaceDN w:val="0"/>
        <w:adjustRightInd w:val="0"/>
        <w:spacing w:after="0" w:line="330" w:lineRule="exact"/>
        <w:rPr>
          <w:rFonts w:ascii="Times New Roman" w:hAnsi="Times New Roman"/>
          <w:sz w:val="24"/>
          <w:szCs w:val="24"/>
          <w:highlight w:val="yellow"/>
          <w:lang w:val="ru-RU"/>
        </w:rPr>
      </w:pPr>
    </w:p>
    <w:p w:rsidR="00DB116A" w:rsidRPr="00585084" w:rsidRDefault="00DB116A" w:rsidP="00DB116A">
      <w:pPr>
        <w:widowControl w:val="0"/>
        <w:overflowPunct w:val="0"/>
        <w:autoSpaceDE w:val="0"/>
        <w:autoSpaceDN w:val="0"/>
        <w:adjustRightInd w:val="0"/>
        <w:spacing w:after="0" w:line="229" w:lineRule="auto"/>
        <w:ind w:left="20" w:firstLine="720"/>
        <w:jc w:val="both"/>
        <w:rPr>
          <w:rFonts w:ascii="Times New Roman" w:hAnsi="Times New Roman"/>
          <w:sz w:val="24"/>
          <w:szCs w:val="24"/>
          <w:lang w:val="ru-RU"/>
        </w:rPr>
      </w:pPr>
      <w:r w:rsidRPr="00585084">
        <w:rPr>
          <w:rFonts w:ascii="Times New Roman" w:hAnsi="Times New Roman"/>
          <w:sz w:val="24"/>
          <w:szCs w:val="24"/>
          <w:lang w:val="ru-RU"/>
        </w:rPr>
        <w:t xml:space="preserve">Сводная тепловая нагрузка административно бытовых зданий и жилого фонда </w:t>
      </w:r>
      <w:r w:rsidR="00AB2ECA" w:rsidRPr="00585084">
        <w:rPr>
          <w:rFonts w:ascii="Times New Roman" w:hAnsi="Times New Roman"/>
          <w:sz w:val="24"/>
          <w:szCs w:val="24"/>
          <w:lang w:val="ru-RU"/>
        </w:rPr>
        <w:t>г.Ковылкино</w:t>
      </w:r>
      <w:r w:rsidR="00775FA3" w:rsidRPr="00585084">
        <w:rPr>
          <w:rFonts w:ascii="Times New Roman" w:hAnsi="Times New Roman"/>
          <w:sz w:val="24"/>
          <w:szCs w:val="24"/>
          <w:lang w:val="ru-RU"/>
        </w:rPr>
        <w:t xml:space="preserve"> </w:t>
      </w:r>
      <w:r w:rsidRPr="00585084">
        <w:rPr>
          <w:rFonts w:ascii="Times New Roman" w:hAnsi="Times New Roman"/>
          <w:sz w:val="24"/>
          <w:szCs w:val="24"/>
          <w:lang w:val="ru-RU"/>
        </w:rPr>
        <w:t>подключенных к</w:t>
      </w:r>
      <w:r w:rsidR="00085158" w:rsidRPr="00585084">
        <w:rPr>
          <w:rFonts w:ascii="Times New Roman" w:hAnsi="Times New Roman"/>
          <w:sz w:val="24"/>
          <w:szCs w:val="24"/>
          <w:lang w:val="ru-RU"/>
        </w:rPr>
        <w:t xml:space="preserve"> </w:t>
      </w:r>
      <w:r w:rsidRPr="00585084">
        <w:rPr>
          <w:rFonts w:ascii="Times New Roman" w:hAnsi="Times New Roman"/>
          <w:sz w:val="24"/>
          <w:szCs w:val="24"/>
          <w:lang w:val="ru-RU"/>
        </w:rPr>
        <w:t xml:space="preserve">СЦТ от котельных представлена в табл. 6.1. Согласно табл. </w:t>
      </w:r>
      <w:r w:rsidRPr="00585084">
        <w:rPr>
          <w:rFonts w:ascii="Times New Roman" w:hAnsi="Times New Roman"/>
          <w:sz w:val="24"/>
          <w:szCs w:val="24"/>
          <w:lang w:val="ru-RU"/>
        </w:rPr>
        <w:lastRenderedPageBreak/>
        <w:t xml:space="preserve">расчетная присоединенная тепловая нагрузка </w:t>
      </w:r>
      <w:r w:rsidR="007B5D5F" w:rsidRPr="00585084">
        <w:rPr>
          <w:rFonts w:ascii="Times New Roman" w:hAnsi="Times New Roman"/>
          <w:sz w:val="24"/>
          <w:szCs w:val="24"/>
          <w:lang w:val="ru-RU"/>
        </w:rPr>
        <w:t>г.</w:t>
      </w:r>
      <w:r w:rsidR="006715D6" w:rsidRPr="00585084">
        <w:rPr>
          <w:rFonts w:ascii="Times New Roman" w:hAnsi="Times New Roman"/>
          <w:sz w:val="24"/>
          <w:szCs w:val="24"/>
          <w:lang w:val="ru-RU"/>
        </w:rPr>
        <w:t xml:space="preserve"> </w:t>
      </w:r>
      <w:r w:rsidR="007B5D5F" w:rsidRPr="00585084">
        <w:rPr>
          <w:rFonts w:ascii="Times New Roman" w:hAnsi="Times New Roman"/>
          <w:sz w:val="24"/>
          <w:szCs w:val="24"/>
          <w:lang w:val="ru-RU"/>
        </w:rPr>
        <w:t xml:space="preserve">Ковылкино </w:t>
      </w:r>
      <w:r w:rsidRPr="00585084">
        <w:rPr>
          <w:rFonts w:ascii="Times New Roman" w:hAnsi="Times New Roman"/>
          <w:sz w:val="24"/>
          <w:szCs w:val="24"/>
          <w:lang w:val="ru-RU"/>
        </w:rPr>
        <w:t>обеспечивающая те</w:t>
      </w:r>
      <w:r w:rsidR="007B5D5F" w:rsidRPr="00585084">
        <w:rPr>
          <w:rFonts w:ascii="Times New Roman" w:hAnsi="Times New Roman"/>
          <w:sz w:val="24"/>
          <w:szCs w:val="24"/>
          <w:lang w:val="ru-RU"/>
        </w:rPr>
        <w:t xml:space="preserve">плом централизованно составляет </w:t>
      </w:r>
      <w:r w:rsidR="00F332EE">
        <w:rPr>
          <w:rFonts w:ascii="Times New Roman" w:hAnsi="Times New Roman"/>
          <w:sz w:val="24"/>
          <w:szCs w:val="24"/>
          <w:lang w:val="ru-RU"/>
        </w:rPr>
        <w:t>39,849</w:t>
      </w:r>
      <w:r w:rsidRPr="00585084">
        <w:rPr>
          <w:rFonts w:ascii="Times New Roman" w:hAnsi="Times New Roman"/>
          <w:sz w:val="24"/>
          <w:szCs w:val="24"/>
          <w:lang w:val="ru-RU"/>
        </w:rPr>
        <w:t xml:space="preserve"> Гкал/ч. </w:t>
      </w:r>
    </w:p>
    <w:p w:rsidR="00DB116A" w:rsidRPr="00585084" w:rsidRDefault="00DB116A" w:rsidP="00DB116A">
      <w:pPr>
        <w:widowControl w:val="0"/>
        <w:autoSpaceDE w:val="0"/>
        <w:autoSpaceDN w:val="0"/>
        <w:adjustRightInd w:val="0"/>
        <w:spacing w:after="0" w:line="5" w:lineRule="exact"/>
        <w:rPr>
          <w:rFonts w:ascii="Times New Roman" w:hAnsi="Times New Roman"/>
          <w:sz w:val="24"/>
          <w:szCs w:val="24"/>
          <w:lang w:val="ru-RU"/>
        </w:rPr>
      </w:pPr>
    </w:p>
    <w:p w:rsidR="00DB116A" w:rsidRPr="00585084" w:rsidRDefault="00DB116A" w:rsidP="00DB116A">
      <w:pPr>
        <w:widowControl w:val="0"/>
        <w:autoSpaceDE w:val="0"/>
        <w:autoSpaceDN w:val="0"/>
        <w:adjustRightInd w:val="0"/>
        <w:spacing w:after="0" w:line="240" w:lineRule="auto"/>
        <w:ind w:left="20"/>
        <w:rPr>
          <w:rFonts w:ascii="Times New Roman" w:hAnsi="Times New Roman"/>
          <w:sz w:val="24"/>
          <w:szCs w:val="24"/>
          <w:lang w:val="ru-RU"/>
        </w:rPr>
      </w:pPr>
    </w:p>
    <w:p w:rsidR="00DB116A" w:rsidRPr="00585084" w:rsidRDefault="00DB116A" w:rsidP="00DB116A">
      <w:pPr>
        <w:widowControl w:val="0"/>
        <w:autoSpaceDE w:val="0"/>
        <w:autoSpaceDN w:val="0"/>
        <w:adjustRightInd w:val="0"/>
        <w:spacing w:after="0" w:line="240" w:lineRule="auto"/>
        <w:ind w:left="20"/>
        <w:rPr>
          <w:rFonts w:ascii="Times New Roman" w:hAnsi="Times New Roman"/>
          <w:sz w:val="24"/>
          <w:szCs w:val="24"/>
          <w:lang w:val="ru-RU"/>
        </w:rPr>
      </w:pPr>
      <w:r w:rsidRPr="00585084">
        <w:rPr>
          <w:rFonts w:ascii="Times New Roman" w:hAnsi="Times New Roman"/>
          <w:sz w:val="24"/>
          <w:szCs w:val="24"/>
          <w:lang w:val="ru-RU"/>
        </w:rPr>
        <w:t>Таблица 6.1. – Сводная тепловая нагрузка и</w:t>
      </w:r>
      <w:r w:rsidR="00207111">
        <w:rPr>
          <w:rFonts w:ascii="Times New Roman" w:hAnsi="Times New Roman"/>
          <w:sz w:val="24"/>
          <w:szCs w:val="24"/>
          <w:lang w:val="ru-RU"/>
        </w:rPr>
        <w:t xml:space="preserve"> годовое теплопотребление в 201</w:t>
      </w:r>
      <w:r w:rsidR="00E462C2">
        <w:rPr>
          <w:rFonts w:ascii="Times New Roman" w:hAnsi="Times New Roman"/>
          <w:sz w:val="24"/>
          <w:szCs w:val="24"/>
          <w:lang w:val="ru-RU"/>
        </w:rPr>
        <w:t>8</w:t>
      </w:r>
      <w:r w:rsidRPr="00585084">
        <w:rPr>
          <w:rFonts w:ascii="Times New Roman" w:hAnsi="Times New Roman"/>
          <w:sz w:val="24"/>
          <w:szCs w:val="24"/>
          <w:lang w:val="ru-RU"/>
        </w:rPr>
        <w:t xml:space="preserve"> г.</w:t>
      </w:r>
    </w:p>
    <w:tbl>
      <w:tblPr>
        <w:tblW w:w="0" w:type="auto"/>
        <w:tblLook w:val="04A0"/>
      </w:tblPr>
      <w:tblGrid>
        <w:gridCol w:w="3867"/>
        <w:gridCol w:w="3288"/>
        <w:gridCol w:w="2982"/>
      </w:tblGrid>
      <w:tr w:rsidR="00DB116A" w:rsidRPr="00CA39C9" w:rsidTr="00DB116A">
        <w:trPr>
          <w:trHeight w:val="940"/>
        </w:trPr>
        <w:tc>
          <w:tcPr>
            <w:tcW w:w="3867" w:type="dxa"/>
            <w:tcBorders>
              <w:top w:val="single" w:sz="8" w:space="0" w:color="auto"/>
              <w:left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Наименование системы теплоснабжения</w:t>
            </w:r>
          </w:p>
        </w:tc>
        <w:tc>
          <w:tcPr>
            <w:tcW w:w="3288" w:type="dxa"/>
            <w:tcBorders>
              <w:top w:val="single" w:sz="8" w:space="0" w:color="auto"/>
              <w:left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Присоединенная максимально часовая нагрузка, Гкал/ч</w:t>
            </w:r>
          </w:p>
          <w:p w:rsidR="00DB116A" w:rsidRPr="00585084" w:rsidRDefault="00DB116A" w:rsidP="00DB116A">
            <w:pPr>
              <w:pStyle w:val="a6"/>
              <w:ind w:left="0"/>
              <w:jc w:val="center"/>
              <w:rPr>
                <w:rFonts w:ascii="Times New Roman" w:hAnsi="Times New Roman"/>
                <w:sz w:val="20"/>
                <w:lang w:val="ru-RU"/>
              </w:rPr>
            </w:pPr>
          </w:p>
        </w:tc>
        <w:tc>
          <w:tcPr>
            <w:tcW w:w="2982" w:type="dxa"/>
            <w:tcBorders>
              <w:top w:val="single" w:sz="8" w:space="0" w:color="auto"/>
              <w:left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Годовая потребность в тепле, Гкал</w:t>
            </w:r>
          </w:p>
        </w:tc>
      </w:tr>
      <w:tr w:rsidR="00DB116A" w:rsidRPr="00585084" w:rsidTr="00775FA3">
        <w:tc>
          <w:tcPr>
            <w:tcW w:w="3867" w:type="dxa"/>
            <w:tcBorders>
              <w:top w:val="single" w:sz="8" w:space="0" w:color="auto"/>
              <w:left w:val="single" w:sz="8" w:space="0" w:color="auto"/>
              <w:bottom w:val="single" w:sz="8" w:space="0" w:color="auto"/>
              <w:right w:val="single" w:sz="8" w:space="0" w:color="auto"/>
            </w:tcBorders>
            <w:vAlign w:val="center"/>
          </w:tcPr>
          <w:p w:rsidR="00DB116A" w:rsidRPr="00585084" w:rsidRDefault="00DB116A" w:rsidP="007B5D5F">
            <w:pPr>
              <w:pStyle w:val="a6"/>
              <w:ind w:left="0"/>
              <w:jc w:val="center"/>
              <w:rPr>
                <w:rFonts w:ascii="Times New Roman" w:hAnsi="Times New Roman"/>
                <w:sz w:val="20"/>
                <w:lang w:val="ru-RU"/>
              </w:rPr>
            </w:pPr>
            <w:r w:rsidRPr="00585084">
              <w:rPr>
                <w:rFonts w:ascii="Times New Roman" w:hAnsi="Times New Roman"/>
                <w:sz w:val="20"/>
                <w:lang w:val="ru-RU"/>
              </w:rPr>
              <w:t>Котельн</w:t>
            </w:r>
            <w:r w:rsidR="00695E58" w:rsidRPr="00585084">
              <w:rPr>
                <w:rFonts w:ascii="Times New Roman" w:hAnsi="Times New Roman"/>
                <w:sz w:val="20"/>
                <w:lang w:val="ru-RU"/>
              </w:rPr>
              <w:t>ые</w:t>
            </w:r>
            <w:r w:rsidRPr="00585084">
              <w:rPr>
                <w:rFonts w:ascii="Times New Roman" w:hAnsi="Times New Roman"/>
                <w:sz w:val="20"/>
                <w:lang w:val="ru-RU"/>
              </w:rPr>
              <w:t xml:space="preserve"> </w:t>
            </w:r>
            <w:r w:rsidR="00085158" w:rsidRPr="00585084">
              <w:rPr>
                <w:rFonts w:ascii="Times New Roman" w:hAnsi="Times New Roman"/>
                <w:sz w:val="20"/>
                <w:lang w:val="ru-RU"/>
              </w:rPr>
              <w:t xml:space="preserve"> </w:t>
            </w:r>
            <w:r w:rsidR="007B5D5F" w:rsidRPr="00585084">
              <w:rPr>
                <w:rFonts w:ascii="Times New Roman" w:hAnsi="Times New Roman"/>
                <w:sz w:val="20"/>
                <w:szCs w:val="20"/>
                <w:lang w:val="ru-RU"/>
              </w:rPr>
              <w:t>ООО «СЕРВИС-ЦЕНТР»</w:t>
            </w:r>
          </w:p>
        </w:tc>
        <w:tc>
          <w:tcPr>
            <w:tcW w:w="3288" w:type="dxa"/>
            <w:tcBorders>
              <w:top w:val="single" w:sz="8" w:space="0" w:color="auto"/>
              <w:left w:val="single" w:sz="8" w:space="0" w:color="auto"/>
              <w:bottom w:val="single" w:sz="8" w:space="0" w:color="auto"/>
              <w:right w:val="single" w:sz="8" w:space="0" w:color="auto"/>
            </w:tcBorders>
            <w:vAlign w:val="center"/>
          </w:tcPr>
          <w:p w:rsidR="00DB116A" w:rsidRPr="00585084" w:rsidRDefault="00F332EE" w:rsidP="00207111">
            <w:pPr>
              <w:pStyle w:val="a6"/>
              <w:ind w:left="0"/>
              <w:jc w:val="center"/>
              <w:rPr>
                <w:rFonts w:ascii="Times New Roman" w:hAnsi="Times New Roman"/>
                <w:sz w:val="20"/>
                <w:lang w:val="ru-RU"/>
              </w:rPr>
            </w:pPr>
            <w:r>
              <w:rPr>
                <w:rFonts w:ascii="Times New Roman" w:hAnsi="Times New Roman"/>
                <w:sz w:val="20"/>
                <w:lang w:val="ru-RU"/>
              </w:rPr>
              <w:t>39,274</w:t>
            </w:r>
          </w:p>
        </w:tc>
        <w:tc>
          <w:tcPr>
            <w:tcW w:w="2982" w:type="dxa"/>
            <w:tcBorders>
              <w:top w:val="single" w:sz="8" w:space="0" w:color="auto"/>
              <w:left w:val="single" w:sz="8" w:space="0" w:color="auto"/>
              <w:bottom w:val="single" w:sz="8" w:space="0" w:color="auto"/>
              <w:right w:val="single" w:sz="8" w:space="0" w:color="auto"/>
            </w:tcBorders>
            <w:vAlign w:val="center"/>
          </w:tcPr>
          <w:p w:rsidR="00DB116A" w:rsidRPr="00585084" w:rsidRDefault="00BF67B1" w:rsidP="00DB116A">
            <w:pPr>
              <w:pStyle w:val="a6"/>
              <w:ind w:left="0"/>
              <w:jc w:val="center"/>
              <w:rPr>
                <w:rFonts w:ascii="Times New Roman" w:hAnsi="Times New Roman"/>
                <w:sz w:val="20"/>
                <w:lang w:val="ru-RU"/>
              </w:rPr>
            </w:pPr>
            <w:r>
              <w:rPr>
                <w:rFonts w:ascii="Times New Roman" w:hAnsi="Times New Roman"/>
                <w:sz w:val="20"/>
                <w:lang w:val="ru-RU"/>
              </w:rPr>
              <w:t>67227,126</w:t>
            </w:r>
          </w:p>
        </w:tc>
      </w:tr>
      <w:tr w:rsidR="00585084" w:rsidRPr="00585084" w:rsidTr="00775FA3">
        <w:tc>
          <w:tcPr>
            <w:tcW w:w="3867" w:type="dxa"/>
            <w:tcBorders>
              <w:top w:val="single" w:sz="8" w:space="0" w:color="auto"/>
              <w:left w:val="single" w:sz="8" w:space="0" w:color="auto"/>
              <w:bottom w:val="single" w:sz="8" w:space="0" w:color="auto"/>
              <w:right w:val="single" w:sz="8" w:space="0" w:color="auto"/>
            </w:tcBorders>
            <w:vAlign w:val="center"/>
          </w:tcPr>
          <w:p w:rsidR="00585084" w:rsidRPr="00585084" w:rsidRDefault="00585084" w:rsidP="00585084">
            <w:pPr>
              <w:pStyle w:val="a6"/>
              <w:ind w:left="0"/>
              <w:jc w:val="center"/>
              <w:rPr>
                <w:rFonts w:ascii="Times New Roman" w:hAnsi="Times New Roman"/>
                <w:sz w:val="20"/>
                <w:lang w:val="ru-RU"/>
              </w:rPr>
            </w:pPr>
            <w:r w:rsidRPr="00585084">
              <w:rPr>
                <w:rFonts w:ascii="Times New Roman" w:hAnsi="Times New Roman"/>
                <w:sz w:val="20"/>
                <w:lang w:val="ru-RU"/>
              </w:rPr>
              <w:t xml:space="preserve">Котельные  </w:t>
            </w:r>
            <w:r w:rsidRPr="00585084">
              <w:rPr>
                <w:rFonts w:ascii="Times New Roman" w:hAnsi="Times New Roman"/>
                <w:sz w:val="20"/>
                <w:szCs w:val="20"/>
                <w:lang w:val="ru-RU"/>
              </w:rPr>
              <w:t>ООО «</w:t>
            </w:r>
            <w:r>
              <w:rPr>
                <w:rFonts w:ascii="Times New Roman" w:hAnsi="Times New Roman"/>
                <w:sz w:val="20"/>
                <w:szCs w:val="20"/>
                <w:lang w:val="ru-RU"/>
              </w:rPr>
              <w:t>Теплоснаб</w:t>
            </w:r>
            <w:r w:rsidRPr="00585084">
              <w:rPr>
                <w:rFonts w:ascii="Times New Roman" w:hAnsi="Times New Roman"/>
                <w:sz w:val="20"/>
                <w:szCs w:val="20"/>
                <w:lang w:val="ru-RU"/>
              </w:rPr>
              <w:t>»</w:t>
            </w:r>
          </w:p>
        </w:tc>
        <w:tc>
          <w:tcPr>
            <w:tcW w:w="3288" w:type="dxa"/>
            <w:tcBorders>
              <w:top w:val="single" w:sz="8" w:space="0" w:color="auto"/>
              <w:left w:val="single" w:sz="8" w:space="0" w:color="auto"/>
              <w:bottom w:val="single" w:sz="8" w:space="0" w:color="auto"/>
              <w:right w:val="single" w:sz="8" w:space="0" w:color="auto"/>
            </w:tcBorders>
            <w:vAlign w:val="center"/>
          </w:tcPr>
          <w:p w:rsidR="00585084" w:rsidRPr="00585084" w:rsidRDefault="00F332EE" w:rsidP="00DB116A">
            <w:pPr>
              <w:pStyle w:val="a6"/>
              <w:ind w:left="0"/>
              <w:jc w:val="center"/>
              <w:rPr>
                <w:rFonts w:ascii="Times New Roman" w:hAnsi="Times New Roman"/>
                <w:sz w:val="20"/>
                <w:lang w:val="ru-RU"/>
              </w:rPr>
            </w:pPr>
            <w:r>
              <w:rPr>
                <w:rFonts w:ascii="Times New Roman" w:hAnsi="Times New Roman"/>
                <w:sz w:val="20"/>
                <w:lang w:val="ru-RU"/>
              </w:rPr>
              <w:t>0,575</w:t>
            </w:r>
          </w:p>
        </w:tc>
        <w:tc>
          <w:tcPr>
            <w:tcW w:w="2982" w:type="dxa"/>
            <w:tcBorders>
              <w:top w:val="single" w:sz="8" w:space="0" w:color="auto"/>
              <w:left w:val="single" w:sz="8" w:space="0" w:color="auto"/>
              <w:bottom w:val="single" w:sz="8" w:space="0" w:color="auto"/>
              <w:right w:val="single" w:sz="8" w:space="0" w:color="auto"/>
            </w:tcBorders>
            <w:vAlign w:val="center"/>
          </w:tcPr>
          <w:p w:rsidR="00585084" w:rsidRPr="00585084" w:rsidRDefault="00BF67B1" w:rsidP="00DB116A">
            <w:pPr>
              <w:pStyle w:val="a6"/>
              <w:ind w:left="0"/>
              <w:jc w:val="center"/>
              <w:rPr>
                <w:rFonts w:ascii="Times New Roman" w:hAnsi="Times New Roman"/>
                <w:sz w:val="20"/>
                <w:lang w:val="ru-RU"/>
              </w:rPr>
            </w:pPr>
            <w:r>
              <w:rPr>
                <w:rFonts w:ascii="Times New Roman" w:hAnsi="Times New Roman"/>
                <w:sz w:val="20"/>
                <w:lang w:val="ru-RU"/>
              </w:rPr>
              <w:t>1098,98</w:t>
            </w:r>
          </w:p>
        </w:tc>
      </w:tr>
    </w:tbl>
    <w:p w:rsidR="00DB116A" w:rsidRPr="00585084" w:rsidRDefault="00DB116A" w:rsidP="00DB116A">
      <w:pPr>
        <w:pStyle w:val="a6"/>
        <w:spacing w:after="0"/>
        <w:ind w:left="0" w:firstLine="709"/>
        <w:rPr>
          <w:rFonts w:ascii="Times New Roman" w:hAnsi="Times New Roman"/>
          <w:sz w:val="24"/>
          <w:lang w:val="ru-RU"/>
        </w:rPr>
      </w:pPr>
    </w:p>
    <w:p w:rsidR="00DB116A" w:rsidRPr="00585084" w:rsidRDefault="00DB116A" w:rsidP="00DB116A">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r w:rsidRPr="00585084">
        <w:rPr>
          <w:rFonts w:ascii="Times New Roman" w:hAnsi="Times New Roman"/>
          <w:sz w:val="24"/>
          <w:szCs w:val="24"/>
          <w:lang w:val="ru-RU"/>
        </w:rPr>
        <w:t>Тепловая нагрузка котельн</w:t>
      </w:r>
      <w:r w:rsidR="000378DF" w:rsidRPr="00585084">
        <w:rPr>
          <w:rFonts w:ascii="Times New Roman" w:hAnsi="Times New Roman"/>
          <w:sz w:val="24"/>
          <w:szCs w:val="24"/>
          <w:lang w:val="ru-RU"/>
        </w:rPr>
        <w:t>ых</w:t>
      </w:r>
      <w:r w:rsidRPr="00585084">
        <w:rPr>
          <w:rFonts w:ascii="Times New Roman" w:hAnsi="Times New Roman"/>
          <w:sz w:val="24"/>
          <w:szCs w:val="24"/>
          <w:lang w:val="ru-RU"/>
        </w:rPr>
        <w:t xml:space="preserve"> </w:t>
      </w:r>
      <w:r w:rsidR="00674BBC" w:rsidRPr="00585084">
        <w:rPr>
          <w:rFonts w:ascii="Times New Roman" w:hAnsi="Times New Roman"/>
          <w:iCs/>
          <w:color w:val="000000"/>
          <w:sz w:val="24"/>
          <w:szCs w:val="21"/>
          <w:lang w:val="ru-RU"/>
        </w:rPr>
        <w:t>ООО «СЕРВИС-ЦЕНТР»</w:t>
      </w:r>
      <w:r w:rsidR="00775FA3" w:rsidRPr="00585084">
        <w:rPr>
          <w:rFonts w:ascii="Times New Roman" w:hAnsi="Times New Roman"/>
          <w:sz w:val="24"/>
          <w:szCs w:val="24"/>
          <w:lang w:val="ru-RU"/>
        </w:rPr>
        <w:t xml:space="preserve"> </w:t>
      </w:r>
      <w:r w:rsidRPr="00585084">
        <w:rPr>
          <w:rFonts w:ascii="Times New Roman" w:hAnsi="Times New Roman"/>
          <w:sz w:val="24"/>
          <w:szCs w:val="24"/>
          <w:lang w:val="ru-RU"/>
        </w:rPr>
        <w:t xml:space="preserve">по типу объектов (жилые дома, административно-бытовые здания, образовательные и т.д.) </w:t>
      </w:r>
      <w:r w:rsidR="000378DF" w:rsidRPr="00585084">
        <w:rPr>
          <w:rFonts w:ascii="Times New Roman" w:hAnsi="Times New Roman"/>
          <w:sz w:val="24"/>
          <w:szCs w:val="24"/>
          <w:lang w:val="ru-RU"/>
        </w:rPr>
        <w:t>г.</w:t>
      </w:r>
      <w:r w:rsidR="006715D6" w:rsidRPr="00585084">
        <w:rPr>
          <w:rFonts w:ascii="Times New Roman" w:hAnsi="Times New Roman"/>
          <w:sz w:val="24"/>
          <w:szCs w:val="24"/>
          <w:lang w:val="ru-RU"/>
        </w:rPr>
        <w:t xml:space="preserve"> </w:t>
      </w:r>
      <w:r w:rsidR="000378DF" w:rsidRPr="00585084">
        <w:rPr>
          <w:rFonts w:ascii="Times New Roman" w:hAnsi="Times New Roman"/>
          <w:sz w:val="24"/>
          <w:szCs w:val="24"/>
          <w:lang w:val="ru-RU"/>
        </w:rPr>
        <w:t>Ковылкино</w:t>
      </w:r>
      <w:r w:rsidR="00775FA3" w:rsidRPr="00585084">
        <w:rPr>
          <w:rFonts w:ascii="Times New Roman" w:hAnsi="Times New Roman"/>
          <w:sz w:val="24"/>
          <w:szCs w:val="24"/>
          <w:lang w:val="ru-RU"/>
        </w:rPr>
        <w:t xml:space="preserve"> </w:t>
      </w:r>
      <w:r w:rsidRPr="00585084">
        <w:rPr>
          <w:rFonts w:ascii="Times New Roman" w:hAnsi="Times New Roman"/>
          <w:sz w:val="24"/>
          <w:szCs w:val="24"/>
          <w:lang w:val="ru-RU"/>
        </w:rPr>
        <w:t>представлена в табл. 6.2. и на рисунке 6.1.</w:t>
      </w:r>
    </w:p>
    <w:p w:rsidR="00DB116A" w:rsidRPr="006D6FEC" w:rsidRDefault="00DB116A" w:rsidP="00DB116A">
      <w:pPr>
        <w:widowControl w:val="0"/>
        <w:autoSpaceDE w:val="0"/>
        <w:autoSpaceDN w:val="0"/>
        <w:adjustRightInd w:val="0"/>
        <w:spacing w:after="0" w:line="240" w:lineRule="auto"/>
        <w:ind w:left="20"/>
        <w:rPr>
          <w:rFonts w:ascii="Times New Roman" w:hAnsi="Times New Roman"/>
          <w:sz w:val="24"/>
          <w:szCs w:val="24"/>
          <w:highlight w:val="yellow"/>
          <w:lang w:val="ru-RU"/>
        </w:rPr>
      </w:pPr>
    </w:p>
    <w:p w:rsidR="00DB116A" w:rsidRPr="00585084" w:rsidRDefault="00DB116A" w:rsidP="00DB116A">
      <w:pPr>
        <w:widowControl w:val="0"/>
        <w:autoSpaceDE w:val="0"/>
        <w:autoSpaceDN w:val="0"/>
        <w:adjustRightInd w:val="0"/>
        <w:spacing w:after="0" w:line="240" w:lineRule="auto"/>
        <w:ind w:left="20"/>
        <w:rPr>
          <w:rFonts w:ascii="Times New Roman" w:hAnsi="Times New Roman"/>
          <w:sz w:val="24"/>
          <w:szCs w:val="24"/>
          <w:lang w:val="ru-RU"/>
        </w:rPr>
      </w:pPr>
      <w:r w:rsidRPr="00585084">
        <w:rPr>
          <w:rFonts w:ascii="Times New Roman" w:hAnsi="Times New Roman"/>
          <w:sz w:val="24"/>
          <w:szCs w:val="24"/>
          <w:lang w:val="ru-RU"/>
        </w:rPr>
        <w:t>Таблица 6.2. – Тепловая нагрузка и годовое теплопотребление на отопление по типу объектов</w:t>
      </w:r>
    </w:p>
    <w:tbl>
      <w:tblPr>
        <w:tblW w:w="10244" w:type="dxa"/>
        <w:tblLayout w:type="fixed"/>
        <w:tblLook w:val="04A0"/>
      </w:tblPr>
      <w:tblGrid>
        <w:gridCol w:w="675"/>
        <w:gridCol w:w="3686"/>
        <w:gridCol w:w="1701"/>
        <w:gridCol w:w="1701"/>
        <w:gridCol w:w="2481"/>
      </w:tblGrid>
      <w:tr w:rsidR="00DB116A" w:rsidRPr="00585084" w:rsidTr="00DB116A">
        <w:tc>
          <w:tcPr>
            <w:tcW w:w="675" w:type="dxa"/>
            <w:vMerge w:val="restart"/>
            <w:tcBorders>
              <w:top w:val="single" w:sz="8" w:space="0" w:color="auto"/>
              <w:left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 п/п</w:t>
            </w:r>
          </w:p>
        </w:tc>
        <w:tc>
          <w:tcPr>
            <w:tcW w:w="3686" w:type="dxa"/>
            <w:vMerge w:val="restart"/>
            <w:tcBorders>
              <w:top w:val="single" w:sz="8" w:space="0" w:color="auto"/>
              <w:left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Наименование потребителя</w:t>
            </w:r>
          </w:p>
        </w:tc>
        <w:tc>
          <w:tcPr>
            <w:tcW w:w="3402" w:type="dxa"/>
            <w:gridSpan w:val="2"/>
            <w:tcBorders>
              <w:top w:val="single" w:sz="8" w:space="0" w:color="auto"/>
              <w:left w:val="single" w:sz="8" w:space="0" w:color="auto"/>
              <w:bottom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Расчетная часовая нагрузка</w:t>
            </w:r>
          </w:p>
        </w:tc>
        <w:tc>
          <w:tcPr>
            <w:tcW w:w="2481" w:type="dxa"/>
            <w:vMerge w:val="restart"/>
            <w:tcBorders>
              <w:top w:val="single" w:sz="8" w:space="0" w:color="auto"/>
              <w:left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Теплопотребление</w:t>
            </w:r>
            <w:r w:rsidR="002944FA" w:rsidRPr="00585084">
              <w:rPr>
                <w:rFonts w:ascii="Times New Roman" w:hAnsi="Times New Roman"/>
                <w:sz w:val="20"/>
                <w:lang w:val="ru-RU"/>
              </w:rPr>
              <w:t>, Гкал/год</w:t>
            </w:r>
          </w:p>
        </w:tc>
      </w:tr>
      <w:tr w:rsidR="00DB116A" w:rsidRPr="00585084" w:rsidTr="00DB116A">
        <w:tc>
          <w:tcPr>
            <w:tcW w:w="675" w:type="dxa"/>
            <w:vMerge/>
            <w:tcBorders>
              <w:left w:val="single" w:sz="8" w:space="0" w:color="auto"/>
              <w:bottom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p>
        </w:tc>
        <w:tc>
          <w:tcPr>
            <w:tcW w:w="3686" w:type="dxa"/>
            <w:vMerge/>
            <w:tcBorders>
              <w:left w:val="single" w:sz="8" w:space="0" w:color="auto"/>
              <w:bottom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p>
        </w:tc>
        <w:tc>
          <w:tcPr>
            <w:tcW w:w="1701" w:type="dxa"/>
            <w:tcBorders>
              <w:top w:val="single" w:sz="8" w:space="0" w:color="auto"/>
              <w:left w:val="single" w:sz="8" w:space="0" w:color="auto"/>
              <w:bottom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Гкал/ч</w:t>
            </w:r>
          </w:p>
        </w:tc>
        <w:tc>
          <w:tcPr>
            <w:tcW w:w="1701" w:type="dxa"/>
            <w:tcBorders>
              <w:top w:val="single" w:sz="8" w:space="0" w:color="auto"/>
              <w:left w:val="single" w:sz="8" w:space="0" w:color="auto"/>
              <w:bottom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r w:rsidRPr="00585084">
              <w:rPr>
                <w:rFonts w:ascii="Times New Roman" w:hAnsi="Times New Roman"/>
                <w:sz w:val="20"/>
                <w:lang w:val="ru-RU"/>
              </w:rPr>
              <w:t>%</w:t>
            </w:r>
          </w:p>
        </w:tc>
        <w:tc>
          <w:tcPr>
            <w:tcW w:w="2481" w:type="dxa"/>
            <w:vMerge/>
            <w:tcBorders>
              <w:left w:val="single" w:sz="8" w:space="0" w:color="auto"/>
              <w:bottom w:val="single" w:sz="8" w:space="0" w:color="auto"/>
              <w:right w:val="single" w:sz="8" w:space="0" w:color="auto"/>
            </w:tcBorders>
            <w:vAlign w:val="center"/>
          </w:tcPr>
          <w:p w:rsidR="00DB116A" w:rsidRPr="00585084" w:rsidRDefault="00DB116A" w:rsidP="00DB116A">
            <w:pPr>
              <w:pStyle w:val="a6"/>
              <w:ind w:left="0"/>
              <w:jc w:val="center"/>
              <w:rPr>
                <w:rFonts w:ascii="Times New Roman" w:hAnsi="Times New Roman"/>
                <w:sz w:val="20"/>
                <w:lang w:val="ru-RU"/>
              </w:rPr>
            </w:pPr>
          </w:p>
        </w:tc>
      </w:tr>
      <w:tr w:rsidR="00BF67B1" w:rsidRPr="00585084" w:rsidTr="00BF67B1">
        <w:tc>
          <w:tcPr>
            <w:tcW w:w="675"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1</w:t>
            </w:r>
          </w:p>
        </w:tc>
        <w:tc>
          <w:tcPr>
            <w:tcW w:w="3686"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rPr>
                <w:rFonts w:ascii="Times New Roman" w:hAnsi="Times New Roman"/>
                <w:sz w:val="20"/>
                <w:lang w:val="ru-RU"/>
              </w:rPr>
            </w:pPr>
            <w:r w:rsidRPr="00585084">
              <w:rPr>
                <w:rFonts w:ascii="Times New Roman" w:hAnsi="Times New Roman"/>
                <w:sz w:val="20"/>
                <w:lang w:val="ru-RU"/>
              </w:rPr>
              <w:t>Жилые дома (средне и многоэтажные)</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Pr>
                <w:rFonts w:ascii="Times New Roman" w:hAnsi="Times New Roman"/>
                <w:sz w:val="20"/>
                <w:lang w:val="ru-RU"/>
              </w:rPr>
              <w:t>26,90</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68,5%</w:t>
            </w:r>
          </w:p>
        </w:tc>
        <w:tc>
          <w:tcPr>
            <w:tcW w:w="2481" w:type="dxa"/>
            <w:tcBorders>
              <w:top w:val="single" w:sz="8" w:space="0" w:color="auto"/>
              <w:left w:val="single" w:sz="8" w:space="0" w:color="auto"/>
              <w:bottom w:val="single" w:sz="8" w:space="0" w:color="auto"/>
              <w:right w:val="single" w:sz="8" w:space="0" w:color="auto"/>
            </w:tcBorders>
            <w:vAlign w:val="bottom"/>
          </w:tcPr>
          <w:p w:rsidR="00BF67B1" w:rsidRPr="00BF67B1" w:rsidRDefault="00BF67B1" w:rsidP="00BF67B1">
            <w:pPr>
              <w:pStyle w:val="a6"/>
              <w:spacing w:after="0"/>
              <w:ind w:left="0"/>
              <w:jc w:val="center"/>
              <w:rPr>
                <w:rFonts w:ascii="Times New Roman" w:hAnsi="Times New Roman"/>
                <w:sz w:val="20"/>
                <w:lang w:val="ru-RU"/>
              </w:rPr>
            </w:pPr>
            <w:r w:rsidRPr="00BF67B1">
              <w:rPr>
                <w:rFonts w:ascii="Times New Roman" w:hAnsi="Times New Roman"/>
                <w:sz w:val="20"/>
                <w:lang w:val="ru-RU"/>
              </w:rPr>
              <w:t>46050,58131</w:t>
            </w:r>
          </w:p>
        </w:tc>
      </w:tr>
      <w:tr w:rsidR="00BF67B1" w:rsidRPr="00585084" w:rsidTr="003D3BD1">
        <w:tc>
          <w:tcPr>
            <w:tcW w:w="675"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2</w:t>
            </w:r>
          </w:p>
        </w:tc>
        <w:tc>
          <w:tcPr>
            <w:tcW w:w="3686"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rPr>
                <w:rFonts w:ascii="Times New Roman" w:hAnsi="Times New Roman"/>
                <w:sz w:val="20"/>
                <w:lang w:val="ru-RU"/>
              </w:rPr>
            </w:pPr>
            <w:r w:rsidRPr="00585084">
              <w:rPr>
                <w:rFonts w:ascii="Times New Roman" w:hAnsi="Times New Roman"/>
                <w:sz w:val="20"/>
                <w:lang w:val="ru-RU"/>
              </w:rPr>
              <w:t>Административно-бытовые здания</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Pr>
                <w:rFonts w:ascii="Times New Roman" w:hAnsi="Times New Roman"/>
                <w:sz w:val="20"/>
                <w:lang w:val="ru-RU"/>
              </w:rPr>
              <w:t>4,02</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10,25%</w:t>
            </w:r>
          </w:p>
        </w:tc>
        <w:tc>
          <w:tcPr>
            <w:tcW w:w="2481" w:type="dxa"/>
            <w:tcBorders>
              <w:top w:val="single" w:sz="8" w:space="0" w:color="auto"/>
              <w:left w:val="single" w:sz="8" w:space="0" w:color="auto"/>
              <w:bottom w:val="single" w:sz="8" w:space="0" w:color="auto"/>
              <w:right w:val="single" w:sz="8" w:space="0" w:color="auto"/>
            </w:tcBorders>
          </w:tcPr>
          <w:p w:rsidR="00BF67B1" w:rsidRPr="00BF67B1" w:rsidRDefault="00BF67B1" w:rsidP="00BF67B1">
            <w:pPr>
              <w:pStyle w:val="a6"/>
              <w:spacing w:after="0"/>
              <w:ind w:left="0"/>
              <w:jc w:val="center"/>
              <w:rPr>
                <w:rFonts w:ascii="Times New Roman" w:hAnsi="Times New Roman"/>
                <w:sz w:val="20"/>
                <w:lang w:val="ru-RU"/>
              </w:rPr>
            </w:pPr>
            <w:r w:rsidRPr="00BF67B1">
              <w:rPr>
                <w:rFonts w:ascii="Times New Roman" w:hAnsi="Times New Roman"/>
                <w:sz w:val="20"/>
                <w:lang w:val="ru-RU"/>
              </w:rPr>
              <w:t>6890,780415</w:t>
            </w:r>
          </w:p>
        </w:tc>
      </w:tr>
      <w:tr w:rsidR="00BF67B1" w:rsidRPr="00585084" w:rsidTr="003D3BD1">
        <w:tc>
          <w:tcPr>
            <w:tcW w:w="675"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3</w:t>
            </w:r>
          </w:p>
        </w:tc>
        <w:tc>
          <w:tcPr>
            <w:tcW w:w="3686"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rPr>
                <w:rFonts w:ascii="Times New Roman" w:hAnsi="Times New Roman"/>
                <w:sz w:val="20"/>
                <w:lang w:val="ru-RU"/>
              </w:rPr>
            </w:pPr>
            <w:r w:rsidRPr="00585084">
              <w:rPr>
                <w:rFonts w:ascii="Times New Roman" w:hAnsi="Times New Roman"/>
                <w:sz w:val="20"/>
                <w:lang w:val="ru-RU"/>
              </w:rPr>
              <w:t>Общеобразовательные школы и детские дошкольные учреждения</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Pr>
                <w:rFonts w:ascii="Times New Roman" w:hAnsi="Times New Roman"/>
                <w:sz w:val="20"/>
                <w:lang w:val="ru-RU"/>
              </w:rPr>
              <w:t>7,56</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19,25%</w:t>
            </w:r>
          </w:p>
        </w:tc>
        <w:tc>
          <w:tcPr>
            <w:tcW w:w="2481" w:type="dxa"/>
            <w:tcBorders>
              <w:top w:val="single" w:sz="8" w:space="0" w:color="auto"/>
              <w:left w:val="single" w:sz="8" w:space="0" w:color="auto"/>
              <w:bottom w:val="single" w:sz="8" w:space="0" w:color="auto"/>
              <w:right w:val="single" w:sz="8" w:space="0" w:color="auto"/>
            </w:tcBorders>
          </w:tcPr>
          <w:p w:rsidR="00BF67B1" w:rsidRPr="00BF67B1" w:rsidRDefault="00BF67B1" w:rsidP="00BF67B1">
            <w:pPr>
              <w:pStyle w:val="a6"/>
              <w:spacing w:after="0"/>
              <w:ind w:left="0"/>
              <w:jc w:val="center"/>
              <w:rPr>
                <w:rFonts w:ascii="Times New Roman" w:hAnsi="Times New Roman"/>
                <w:sz w:val="20"/>
                <w:lang w:val="ru-RU"/>
              </w:rPr>
            </w:pPr>
            <w:r w:rsidRPr="00BF67B1">
              <w:rPr>
                <w:rFonts w:ascii="Times New Roman" w:hAnsi="Times New Roman"/>
                <w:sz w:val="20"/>
                <w:lang w:val="ru-RU"/>
              </w:rPr>
              <w:t>12941,22176</w:t>
            </w:r>
          </w:p>
        </w:tc>
      </w:tr>
      <w:tr w:rsidR="00BF67B1" w:rsidRPr="00585084" w:rsidTr="003D3BD1">
        <w:tc>
          <w:tcPr>
            <w:tcW w:w="675"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4</w:t>
            </w:r>
          </w:p>
        </w:tc>
        <w:tc>
          <w:tcPr>
            <w:tcW w:w="3686"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rPr>
                <w:rFonts w:ascii="Times New Roman" w:hAnsi="Times New Roman"/>
                <w:sz w:val="20"/>
                <w:lang w:val="ru-RU"/>
              </w:rPr>
            </w:pPr>
            <w:r w:rsidRPr="00585084">
              <w:rPr>
                <w:rFonts w:ascii="Times New Roman" w:hAnsi="Times New Roman"/>
                <w:sz w:val="20"/>
                <w:lang w:val="ru-RU"/>
              </w:rPr>
              <w:t>Объекты здравоохранения</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Pr>
                <w:rFonts w:ascii="Times New Roman" w:hAnsi="Times New Roman"/>
                <w:sz w:val="20"/>
                <w:lang w:val="ru-RU"/>
              </w:rPr>
              <w:t>0,78</w:t>
            </w:r>
          </w:p>
        </w:tc>
        <w:tc>
          <w:tcPr>
            <w:tcW w:w="1701" w:type="dxa"/>
            <w:tcBorders>
              <w:top w:val="single" w:sz="8" w:space="0" w:color="auto"/>
              <w:left w:val="single" w:sz="8" w:space="0" w:color="auto"/>
              <w:bottom w:val="single" w:sz="8" w:space="0" w:color="auto"/>
              <w:right w:val="single" w:sz="8" w:space="0" w:color="auto"/>
            </w:tcBorders>
            <w:vAlign w:val="center"/>
          </w:tcPr>
          <w:p w:rsidR="00BF67B1" w:rsidRPr="00585084" w:rsidRDefault="00BF67B1" w:rsidP="00BF67B1">
            <w:pPr>
              <w:pStyle w:val="a6"/>
              <w:spacing w:after="0"/>
              <w:ind w:left="0"/>
              <w:jc w:val="center"/>
              <w:rPr>
                <w:rFonts w:ascii="Times New Roman" w:hAnsi="Times New Roman"/>
                <w:sz w:val="20"/>
                <w:lang w:val="ru-RU"/>
              </w:rPr>
            </w:pPr>
            <w:r w:rsidRPr="00585084">
              <w:rPr>
                <w:rFonts w:ascii="Times New Roman" w:hAnsi="Times New Roman"/>
                <w:sz w:val="20"/>
                <w:lang w:val="ru-RU"/>
              </w:rPr>
              <w:t>2%</w:t>
            </w:r>
          </w:p>
        </w:tc>
        <w:tc>
          <w:tcPr>
            <w:tcW w:w="2481" w:type="dxa"/>
            <w:tcBorders>
              <w:top w:val="single" w:sz="8" w:space="0" w:color="auto"/>
              <w:left w:val="single" w:sz="8" w:space="0" w:color="auto"/>
              <w:bottom w:val="single" w:sz="8" w:space="0" w:color="auto"/>
              <w:right w:val="single" w:sz="8" w:space="0" w:color="auto"/>
            </w:tcBorders>
          </w:tcPr>
          <w:p w:rsidR="00BF67B1" w:rsidRPr="00BF67B1" w:rsidRDefault="00BF67B1" w:rsidP="00BF67B1">
            <w:pPr>
              <w:pStyle w:val="a6"/>
              <w:spacing w:after="0"/>
              <w:ind w:left="0"/>
              <w:jc w:val="center"/>
              <w:rPr>
                <w:rFonts w:ascii="Times New Roman" w:hAnsi="Times New Roman"/>
                <w:sz w:val="20"/>
                <w:lang w:val="ru-RU"/>
              </w:rPr>
            </w:pPr>
            <w:r w:rsidRPr="00BF67B1">
              <w:rPr>
                <w:rFonts w:ascii="Times New Roman" w:hAnsi="Times New Roman"/>
                <w:sz w:val="20"/>
                <w:lang w:val="ru-RU"/>
              </w:rPr>
              <w:t>1344,54252</w:t>
            </w:r>
          </w:p>
        </w:tc>
      </w:tr>
    </w:tbl>
    <w:p w:rsidR="00274D3B" w:rsidRPr="00585084" w:rsidRDefault="00274D3B" w:rsidP="00274D3B">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r w:rsidRPr="00585084">
        <w:rPr>
          <w:rFonts w:ascii="Times New Roman" w:hAnsi="Times New Roman"/>
          <w:sz w:val="24"/>
          <w:szCs w:val="24"/>
          <w:lang w:val="ru-RU"/>
        </w:rPr>
        <w:t xml:space="preserve">Тепловая нагрузка котельных </w:t>
      </w:r>
      <w:r w:rsidRPr="00585084">
        <w:rPr>
          <w:rFonts w:ascii="Times New Roman" w:hAnsi="Times New Roman"/>
          <w:iCs/>
          <w:color w:val="000000"/>
          <w:sz w:val="24"/>
          <w:szCs w:val="21"/>
          <w:lang w:val="ru-RU"/>
        </w:rPr>
        <w:t>ООО «</w:t>
      </w:r>
      <w:r>
        <w:rPr>
          <w:rFonts w:ascii="Times New Roman" w:hAnsi="Times New Roman"/>
          <w:iCs/>
          <w:color w:val="000000"/>
          <w:sz w:val="24"/>
          <w:szCs w:val="21"/>
          <w:lang w:val="ru-RU"/>
        </w:rPr>
        <w:t>Теплоснаб</w:t>
      </w:r>
      <w:r w:rsidRPr="00585084">
        <w:rPr>
          <w:rFonts w:ascii="Times New Roman" w:hAnsi="Times New Roman"/>
          <w:iCs/>
          <w:color w:val="000000"/>
          <w:sz w:val="24"/>
          <w:szCs w:val="21"/>
          <w:lang w:val="ru-RU"/>
        </w:rPr>
        <w:t>»</w:t>
      </w:r>
      <w:r w:rsidRPr="00585084">
        <w:rPr>
          <w:rFonts w:ascii="Times New Roman" w:hAnsi="Times New Roman"/>
          <w:sz w:val="24"/>
          <w:szCs w:val="24"/>
          <w:lang w:val="ru-RU"/>
        </w:rPr>
        <w:t xml:space="preserve"> по типу объектов (жилые дома, административно-бытовые здания, образовательные и т.д.) г. Ковылкино </w:t>
      </w:r>
      <w:r>
        <w:rPr>
          <w:rFonts w:ascii="Times New Roman" w:hAnsi="Times New Roman"/>
          <w:sz w:val="24"/>
          <w:szCs w:val="24"/>
          <w:lang w:val="ru-RU"/>
        </w:rPr>
        <w:t>представлена в табл. 6.3.</w:t>
      </w:r>
    </w:p>
    <w:p w:rsidR="00274D3B" w:rsidRPr="00585084" w:rsidRDefault="00274D3B" w:rsidP="00274D3B">
      <w:pPr>
        <w:widowControl w:val="0"/>
        <w:autoSpaceDE w:val="0"/>
        <w:autoSpaceDN w:val="0"/>
        <w:adjustRightInd w:val="0"/>
        <w:spacing w:after="0" w:line="240" w:lineRule="auto"/>
        <w:ind w:left="20"/>
        <w:rPr>
          <w:rFonts w:ascii="Times New Roman" w:hAnsi="Times New Roman"/>
          <w:sz w:val="24"/>
          <w:szCs w:val="24"/>
          <w:lang w:val="ru-RU"/>
        </w:rPr>
      </w:pPr>
      <w:r w:rsidRPr="00585084">
        <w:rPr>
          <w:rFonts w:ascii="Times New Roman" w:hAnsi="Times New Roman"/>
          <w:sz w:val="24"/>
          <w:szCs w:val="24"/>
          <w:lang w:val="ru-RU"/>
        </w:rPr>
        <w:t>Таблица 6.</w:t>
      </w:r>
      <w:r>
        <w:rPr>
          <w:rFonts w:ascii="Times New Roman" w:hAnsi="Times New Roman"/>
          <w:sz w:val="24"/>
          <w:szCs w:val="24"/>
          <w:lang w:val="ru-RU"/>
        </w:rPr>
        <w:t>3</w:t>
      </w:r>
      <w:r w:rsidRPr="00585084">
        <w:rPr>
          <w:rFonts w:ascii="Times New Roman" w:hAnsi="Times New Roman"/>
          <w:sz w:val="24"/>
          <w:szCs w:val="24"/>
          <w:lang w:val="ru-RU"/>
        </w:rPr>
        <w:t>. – Тепловая нагрузка и годовое теплопотребление на отопление по типу объектов</w:t>
      </w:r>
    </w:p>
    <w:tbl>
      <w:tblPr>
        <w:tblW w:w="10244" w:type="dxa"/>
        <w:tblLayout w:type="fixed"/>
        <w:tblLook w:val="04A0"/>
      </w:tblPr>
      <w:tblGrid>
        <w:gridCol w:w="675"/>
        <w:gridCol w:w="3686"/>
        <w:gridCol w:w="1701"/>
        <w:gridCol w:w="1701"/>
        <w:gridCol w:w="2481"/>
      </w:tblGrid>
      <w:tr w:rsidR="00274D3B" w:rsidRPr="00585084" w:rsidTr="00CC7730">
        <w:tc>
          <w:tcPr>
            <w:tcW w:w="675" w:type="dxa"/>
            <w:vMerge w:val="restart"/>
            <w:tcBorders>
              <w:top w:val="single" w:sz="8" w:space="0" w:color="auto"/>
              <w:left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r w:rsidRPr="00585084">
              <w:rPr>
                <w:rFonts w:ascii="Times New Roman" w:hAnsi="Times New Roman"/>
                <w:sz w:val="20"/>
                <w:lang w:val="ru-RU"/>
              </w:rPr>
              <w:t>№ п/п</w:t>
            </w:r>
          </w:p>
        </w:tc>
        <w:tc>
          <w:tcPr>
            <w:tcW w:w="3686" w:type="dxa"/>
            <w:vMerge w:val="restart"/>
            <w:tcBorders>
              <w:top w:val="single" w:sz="8" w:space="0" w:color="auto"/>
              <w:left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r w:rsidRPr="00585084">
              <w:rPr>
                <w:rFonts w:ascii="Times New Roman" w:hAnsi="Times New Roman"/>
                <w:sz w:val="20"/>
                <w:lang w:val="ru-RU"/>
              </w:rPr>
              <w:t>Наименование потребителя</w:t>
            </w:r>
          </w:p>
        </w:tc>
        <w:tc>
          <w:tcPr>
            <w:tcW w:w="3402" w:type="dxa"/>
            <w:gridSpan w:val="2"/>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r w:rsidRPr="00585084">
              <w:rPr>
                <w:rFonts w:ascii="Times New Roman" w:hAnsi="Times New Roman"/>
                <w:sz w:val="20"/>
                <w:lang w:val="ru-RU"/>
              </w:rPr>
              <w:t>Расчетная часовая нагрузка</w:t>
            </w:r>
          </w:p>
        </w:tc>
        <w:tc>
          <w:tcPr>
            <w:tcW w:w="2481" w:type="dxa"/>
            <w:vMerge w:val="restart"/>
            <w:tcBorders>
              <w:top w:val="single" w:sz="8" w:space="0" w:color="auto"/>
              <w:left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r w:rsidRPr="00585084">
              <w:rPr>
                <w:rFonts w:ascii="Times New Roman" w:hAnsi="Times New Roman"/>
                <w:sz w:val="20"/>
                <w:lang w:val="ru-RU"/>
              </w:rPr>
              <w:t>Теплопотребление, Гкал/год</w:t>
            </w:r>
          </w:p>
        </w:tc>
      </w:tr>
      <w:tr w:rsidR="00274D3B" w:rsidRPr="00585084" w:rsidTr="00CC7730">
        <w:tc>
          <w:tcPr>
            <w:tcW w:w="675" w:type="dxa"/>
            <w:vMerge/>
            <w:tcBorders>
              <w:left w:val="single" w:sz="8" w:space="0" w:color="auto"/>
              <w:bottom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p>
        </w:tc>
        <w:tc>
          <w:tcPr>
            <w:tcW w:w="3686" w:type="dxa"/>
            <w:vMerge/>
            <w:tcBorders>
              <w:left w:val="single" w:sz="8" w:space="0" w:color="auto"/>
              <w:bottom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r w:rsidRPr="00585084">
              <w:rPr>
                <w:rFonts w:ascii="Times New Roman" w:hAnsi="Times New Roman"/>
                <w:sz w:val="20"/>
                <w:lang w:val="ru-RU"/>
              </w:rPr>
              <w:t>Гкал/ч</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r w:rsidRPr="00585084">
              <w:rPr>
                <w:rFonts w:ascii="Times New Roman" w:hAnsi="Times New Roman"/>
                <w:sz w:val="20"/>
                <w:lang w:val="ru-RU"/>
              </w:rPr>
              <w:t>%</w:t>
            </w:r>
          </w:p>
        </w:tc>
        <w:tc>
          <w:tcPr>
            <w:tcW w:w="2481" w:type="dxa"/>
            <w:vMerge/>
            <w:tcBorders>
              <w:left w:val="single" w:sz="8" w:space="0" w:color="auto"/>
              <w:bottom w:val="single" w:sz="8" w:space="0" w:color="auto"/>
              <w:right w:val="single" w:sz="8" w:space="0" w:color="auto"/>
            </w:tcBorders>
            <w:vAlign w:val="center"/>
          </w:tcPr>
          <w:p w:rsidR="00274D3B" w:rsidRPr="00585084" w:rsidRDefault="00274D3B" w:rsidP="00CC7730">
            <w:pPr>
              <w:pStyle w:val="a6"/>
              <w:ind w:left="0"/>
              <w:jc w:val="center"/>
              <w:rPr>
                <w:rFonts w:ascii="Times New Roman" w:hAnsi="Times New Roman"/>
                <w:sz w:val="20"/>
                <w:lang w:val="ru-RU"/>
              </w:rPr>
            </w:pPr>
          </w:p>
        </w:tc>
      </w:tr>
      <w:tr w:rsidR="00274D3B" w:rsidRPr="00585084" w:rsidTr="00CC7730">
        <w:tc>
          <w:tcPr>
            <w:tcW w:w="675"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sidRPr="00585084">
              <w:rPr>
                <w:rFonts w:ascii="Times New Roman" w:hAnsi="Times New Roman"/>
                <w:sz w:val="20"/>
                <w:lang w:val="ru-RU"/>
              </w:rPr>
              <w:t>1</w:t>
            </w:r>
          </w:p>
        </w:tc>
        <w:tc>
          <w:tcPr>
            <w:tcW w:w="3686"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rPr>
                <w:rFonts w:ascii="Times New Roman" w:hAnsi="Times New Roman"/>
                <w:sz w:val="20"/>
                <w:lang w:val="ru-RU"/>
              </w:rPr>
            </w:pPr>
            <w:r w:rsidRPr="00585084">
              <w:rPr>
                <w:rFonts w:ascii="Times New Roman" w:hAnsi="Times New Roman"/>
                <w:sz w:val="20"/>
                <w:lang w:val="ru-RU"/>
              </w:rPr>
              <w:t>Жилые дома (средне и многоэтажные)</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374600">
            <w:pPr>
              <w:pStyle w:val="a6"/>
              <w:spacing w:after="0"/>
              <w:ind w:left="0"/>
              <w:jc w:val="center"/>
              <w:rPr>
                <w:rFonts w:ascii="Times New Roman" w:hAnsi="Times New Roman"/>
                <w:sz w:val="20"/>
                <w:lang w:val="ru-RU"/>
              </w:rPr>
            </w:pPr>
            <w:r>
              <w:rPr>
                <w:rFonts w:ascii="Times New Roman" w:hAnsi="Times New Roman"/>
                <w:sz w:val="20"/>
                <w:lang w:val="ru-RU"/>
              </w:rPr>
              <w:t>0,</w:t>
            </w:r>
            <w:r w:rsidR="00374600">
              <w:rPr>
                <w:rFonts w:ascii="Times New Roman" w:hAnsi="Times New Roman"/>
                <w:sz w:val="20"/>
                <w:lang w:val="ru-RU"/>
              </w:rPr>
              <w:t>575</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100</w:t>
            </w:r>
            <w:r w:rsidRPr="00585084">
              <w:rPr>
                <w:rFonts w:ascii="Times New Roman" w:hAnsi="Times New Roman"/>
                <w:sz w:val="20"/>
                <w:lang w:val="ru-RU"/>
              </w:rPr>
              <w:t>%</w:t>
            </w:r>
          </w:p>
        </w:tc>
        <w:tc>
          <w:tcPr>
            <w:tcW w:w="2481" w:type="dxa"/>
            <w:tcBorders>
              <w:top w:val="single" w:sz="8" w:space="0" w:color="auto"/>
              <w:left w:val="single" w:sz="8" w:space="0" w:color="auto"/>
              <w:bottom w:val="single" w:sz="8" w:space="0" w:color="auto"/>
              <w:right w:val="single" w:sz="8" w:space="0" w:color="auto"/>
            </w:tcBorders>
            <w:vAlign w:val="center"/>
          </w:tcPr>
          <w:p w:rsidR="00274D3B" w:rsidRPr="00585084" w:rsidRDefault="00BF67B1" w:rsidP="00CC7730">
            <w:pPr>
              <w:pStyle w:val="a6"/>
              <w:spacing w:after="0"/>
              <w:ind w:left="0"/>
              <w:jc w:val="center"/>
              <w:rPr>
                <w:rFonts w:ascii="Times New Roman" w:hAnsi="Times New Roman"/>
                <w:sz w:val="20"/>
                <w:lang w:val="ru-RU"/>
              </w:rPr>
            </w:pPr>
            <w:r>
              <w:rPr>
                <w:rFonts w:ascii="Times New Roman" w:hAnsi="Times New Roman"/>
                <w:sz w:val="20"/>
                <w:lang w:val="ru-RU"/>
              </w:rPr>
              <w:t>1098,98</w:t>
            </w:r>
          </w:p>
        </w:tc>
      </w:tr>
      <w:tr w:rsidR="00274D3B" w:rsidRPr="00585084" w:rsidTr="00CC7730">
        <w:tc>
          <w:tcPr>
            <w:tcW w:w="675"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sidRPr="00585084">
              <w:rPr>
                <w:rFonts w:ascii="Times New Roman" w:hAnsi="Times New Roman"/>
                <w:sz w:val="20"/>
                <w:lang w:val="ru-RU"/>
              </w:rPr>
              <w:t>2</w:t>
            </w:r>
          </w:p>
        </w:tc>
        <w:tc>
          <w:tcPr>
            <w:tcW w:w="3686"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rPr>
                <w:rFonts w:ascii="Times New Roman" w:hAnsi="Times New Roman"/>
                <w:sz w:val="20"/>
                <w:lang w:val="ru-RU"/>
              </w:rPr>
            </w:pPr>
            <w:r w:rsidRPr="00585084">
              <w:rPr>
                <w:rFonts w:ascii="Times New Roman" w:hAnsi="Times New Roman"/>
                <w:sz w:val="20"/>
                <w:lang w:val="ru-RU"/>
              </w:rPr>
              <w:t>Административно-бытовые здания</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w:t>
            </w:r>
          </w:p>
        </w:tc>
        <w:tc>
          <w:tcPr>
            <w:tcW w:w="248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p>
        </w:tc>
      </w:tr>
      <w:tr w:rsidR="00274D3B" w:rsidRPr="00585084" w:rsidTr="00CC7730">
        <w:tc>
          <w:tcPr>
            <w:tcW w:w="675"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sidRPr="00585084">
              <w:rPr>
                <w:rFonts w:ascii="Times New Roman" w:hAnsi="Times New Roman"/>
                <w:sz w:val="20"/>
                <w:lang w:val="ru-RU"/>
              </w:rPr>
              <w:t>3</w:t>
            </w:r>
          </w:p>
        </w:tc>
        <w:tc>
          <w:tcPr>
            <w:tcW w:w="3686"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rPr>
                <w:rFonts w:ascii="Times New Roman" w:hAnsi="Times New Roman"/>
                <w:sz w:val="20"/>
                <w:lang w:val="ru-RU"/>
              </w:rPr>
            </w:pPr>
            <w:r w:rsidRPr="00585084">
              <w:rPr>
                <w:rFonts w:ascii="Times New Roman" w:hAnsi="Times New Roman"/>
                <w:sz w:val="20"/>
                <w:lang w:val="ru-RU"/>
              </w:rPr>
              <w:t>Общеобразовательные школы и детские дошкольные учреждения</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w:t>
            </w:r>
          </w:p>
        </w:tc>
        <w:tc>
          <w:tcPr>
            <w:tcW w:w="248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p>
        </w:tc>
      </w:tr>
      <w:tr w:rsidR="00274D3B" w:rsidRPr="00585084" w:rsidTr="00CC7730">
        <w:tc>
          <w:tcPr>
            <w:tcW w:w="675"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sidRPr="00585084">
              <w:rPr>
                <w:rFonts w:ascii="Times New Roman" w:hAnsi="Times New Roman"/>
                <w:sz w:val="20"/>
                <w:lang w:val="ru-RU"/>
              </w:rPr>
              <w:t>4</w:t>
            </w:r>
          </w:p>
        </w:tc>
        <w:tc>
          <w:tcPr>
            <w:tcW w:w="3686"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rPr>
                <w:rFonts w:ascii="Times New Roman" w:hAnsi="Times New Roman"/>
                <w:sz w:val="20"/>
                <w:lang w:val="ru-RU"/>
              </w:rPr>
            </w:pPr>
            <w:r w:rsidRPr="00585084">
              <w:rPr>
                <w:rFonts w:ascii="Times New Roman" w:hAnsi="Times New Roman"/>
                <w:sz w:val="20"/>
                <w:lang w:val="ru-RU"/>
              </w:rPr>
              <w:t>Объекты здравоохранения</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w:t>
            </w:r>
          </w:p>
        </w:tc>
        <w:tc>
          <w:tcPr>
            <w:tcW w:w="170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r>
              <w:rPr>
                <w:rFonts w:ascii="Times New Roman" w:hAnsi="Times New Roman"/>
                <w:sz w:val="20"/>
                <w:lang w:val="ru-RU"/>
              </w:rPr>
              <w:t>-</w:t>
            </w:r>
          </w:p>
        </w:tc>
        <w:tc>
          <w:tcPr>
            <w:tcW w:w="2481" w:type="dxa"/>
            <w:tcBorders>
              <w:top w:val="single" w:sz="8" w:space="0" w:color="auto"/>
              <w:left w:val="single" w:sz="8" w:space="0" w:color="auto"/>
              <w:bottom w:val="single" w:sz="8" w:space="0" w:color="auto"/>
              <w:right w:val="single" w:sz="8" w:space="0" w:color="auto"/>
            </w:tcBorders>
            <w:vAlign w:val="center"/>
          </w:tcPr>
          <w:p w:rsidR="00274D3B" w:rsidRPr="00585084" w:rsidRDefault="00274D3B" w:rsidP="00CC7730">
            <w:pPr>
              <w:pStyle w:val="a6"/>
              <w:spacing w:after="0"/>
              <w:ind w:left="0"/>
              <w:jc w:val="center"/>
              <w:rPr>
                <w:rFonts w:ascii="Times New Roman" w:hAnsi="Times New Roman"/>
                <w:sz w:val="20"/>
                <w:lang w:val="ru-RU"/>
              </w:rPr>
            </w:pPr>
          </w:p>
        </w:tc>
      </w:tr>
    </w:tbl>
    <w:p w:rsidR="00DB116A" w:rsidRPr="006D6FEC" w:rsidRDefault="00DB116A"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highlight w:val="yellow"/>
          <w:lang w:val="ru-RU"/>
        </w:rPr>
      </w:pPr>
    </w:p>
    <w:p w:rsidR="00B75B01" w:rsidRPr="00274D3B" w:rsidRDefault="00DE5203" w:rsidP="00DB116A">
      <w:pPr>
        <w:widowControl w:val="0"/>
        <w:overflowPunct w:val="0"/>
        <w:autoSpaceDE w:val="0"/>
        <w:autoSpaceDN w:val="0"/>
        <w:adjustRightInd w:val="0"/>
        <w:spacing w:after="0" w:line="222" w:lineRule="auto"/>
        <w:ind w:left="20" w:hanging="20"/>
        <w:jc w:val="center"/>
        <w:rPr>
          <w:rFonts w:ascii="Times New Roman" w:hAnsi="Times New Roman"/>
          <w:b/>
          <w:bCs/>
          <w:sz w:val="24"/>
          <w:szCs w:val="24"/>
          <w:lang w:val="ru-RU"/>
        </w:rPr>
      </w:pPr>
      <w:r w:rsidRPr="00274D3B">
        <w:rPr>
          <w:noProof/>
          <w:lang w:val="ru-RU" w:eastAsia="ru-RU"/>
        </w:rPr>
        <w:lastRenderedPageBreak/>
        <w:drawing>
          <wp:inline distT="0" distB="0" distL="0" distR="0">
            <wp:extent cx="5810250" cy="3357563"/>
            <wp:effectExtent l="0" t="0" r="19050" b="146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116A" w:rsidRPr="00274D3B" w:rsidRDefault="00DB116A" w:rsidP="00DB116A">
      <w:pPr>
        <w:widowControl w:val="0"/>
        <w:overflowPunct w:val="0"/>
        <w:autoSpaceDE w:val="0"/>
        <w:autoSpaceDN w:val="0"/>
        <w:adjustRightInd w:val="0"/>
        <w:spacing w:after="0" w:line="222" w:lineRule="auto"/>
        <w:ind w:left="20" w:firstLine="720"/>
        <w:jc w:val="center"/>
        <w:rPr>
          <w:rFonts w:ascii="Times New Roman" w:hAnsi="Times New Roman"/>
          <w:bCs/>
          <w:sz w:val="24"/>
          <w:szCs w:val="24"/>
          <w:lang w:val="ru-RU"/>
        </w:rPr>
      </w:pPr>
      <w:r w:rsidRPr="00274D3B">
        <w:rPr>
          <w:rFonts w:ascii="Times New Roman" w:hAnsi="Times New Roman"/>
          <w:bCs/>
          <w:sz w:val="24"/>
          <w:szCs w:val="20"/>
          <w:lang w:val="ru-RU"/>
        </w:rPr>
        <w:t>Рисунок 6.1. Соотношение существующих тепловых нагрузок потребителей</w:t>
      </w:r>
    </w:p>
    <w:p w:rsidR="00DB116A" w:rsidRPr="00274D3B" w:rsidRDefault="00DB116A" w:rsidP="00DB116A">
      <w:pPr>
        <w:widowControl w:val="0"/>
        <w:overflowPunct w:val="0"/>
        <w:autoSpaceDE w:val="0"/>
        <w:autoSpaceDN w:val="0"/>
        <w:adjustRightInd w:val="0"/>
        <w:spacing w:after="0" w:line="222" w:lineRule="auto"/>
        <w:ind w:firstLine="709"/>
        <w:jc w:val="both"/>
        <w:rPr>
          <w:rFonts w:ascii="Times New Roman" w:hAnsi="Times New Roman"/>
          <w:sz w:val="24"/>
          <w:szCs w:val="24"/>
          <w:lang w:val="ru-RU"/>
        </w:rPr>
      </w:pPr>
    </w:p>
    <w:p w:rsidR="00DB116A" w:rsidRPr="00274D3B" w:rsidRDefault="00DB116A" w:rsidP="00DB116A">
      <w:pPr>
        <w:widowControl w:val="0"/>
        <w:overflowPunct w:val="0"/>
        <w:autoSpaceDE w:val="0"/>
        <w:autoSpaceDN w:val="0"/>
        <w:adjustRightInd w:val="0"/>
        <w:spacing w:after="0" w:line="222" w:lineRule="auto"/>
        <w:ind w:firstLine="709"/>
        <w:jc w:val="both"/>
        <w:rPr>
          <w:rFonts w:ascii="Times New Roman" w:hAnsi="Times New Roman"/>
          <w:sz w:val="24"/>
          <w:szCs w:val="24"/>
          <w:lang w:val="ru-RU"/>
        </w:rPr>
      </w:pPr>
      <w:r w:rsidRPr="00274D3B">
        <w:rPr>
          <w:rFonts w:ascii="Times New Roman" w:hAnsi="Times New Roman"/>
          <w:sz w:val="24"/>
          <w:szCs w:val="24"/>
          <w:lang w:val="ru-RU"/>
        </w:rPr>
        <w:t xml:space="preserve">Как видно из рисунка 6.1. </w:t>
      </w:r>
      <w:r w:rsidR="00DE5203" w:rsidRPr="00274D3B">
        <w:rPr>
          <w:rFonts w:ascii="Times New Roman" w:hAnsi="Times New Roman"/>
          <w:sz w:val="24"/>
          <w:szCs w:val="24"/>
          <w:lang w:val="ru-RU"/>
        </w:rPr>
        <w:t>68,5</w:t>
      </w:r>
      <w:r w:rsidRPr="00274D3B">
        <w:rPr>
          <w:rFonts w:ascii="Times New Roman" w:hAnsi="Times New Roman"/>
          <w:sz w:val="24"/>
          <w:szCs w:val="24"/>
          <w:lang w:val="ru-RU"/>
        </w:rPr>
        <w:t xml:space="preserve"> % тепловой нагрузки составляет тепловая нагрузка </w:t>
      </w:r>
      <w:r w:rsidR="00732AB1" w:rsidRPr="00274D3B">
        <w:rPr>
          <w:rFonts w:ascii="Times New Roman" w:hAnsi="Times New Roman"/>
          <w:sz w:val="24"/>
          <w:szCs w:val="24"/>
          <w:lang w:val="ru-RU"/>
        </w:rPr>
        <w:t>жилых домов</w:t>
      </w:r>
      <w:r w:rsidRPr="00274D3B">
        <w:rPr>
          <w:rFonts w:ascii="Times New Roman" w:hAnsi="Times New Roman"/>
          <w:sz w:val="24"/>
          <w:szCs w:val="24"/>
          <w:lang w:val="ru-RU"/>
        </w:rPr>
        <w:t>.</w:t>
      </w:r>
    </w:p>
    <w:p w:rsidR="00DB116A" w:rsidRPr="006D6FEC" w:rsidRDefault="00DB116A"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DB116A" w:rsidRPr="00274D3B" w:rsidRDefault="00DB116A" w:rsidP="009A7936">
      <w:pPr>
        <w:pStyle w:val="1"/>
        <w:jc w:val="both"/>
        <w:rPr>
          <w:szCs w:val="24"/>
          <w:lang w:val="ru-RU"/>
        </w:rPr>
      </w:pPr>
      <w:bookmarkStart w:id="33" w:name="_Toc4666357"/>
      <w:r w:rsidRPr="00274D3B">
        <w:rPr>
          <w:bCs w:val="0"/>
          <w:szCs w:val="24"/>
          <w:lang w:val="ru-RU"/>
        </w:rPr>
        <w:t>1.5</w:t>
      </w:r>
      <w:r w:rsidRPr="00274D3B">
        <w:rPr>
          <w:szCs w:val="24"/>
          <w:lang w:val="ru-RU"/>
        </w:rPr>
        <w:t>.2.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3"/>
    </w:p>
    <w:p w:rsidR="00DB116A" w:rsidRPr="00274D3B" w:rsidRDefault="00DB116A" w:rsidP="00DB116A">
      <w:pPr>
        <w:widowControl w:val="0"/>
        <w:autoSpaceDE w:val="0"/>
        <w:autoSpaceDN w:val="0"/>
        <w:adjustRightInd w:val="0"/>
        <w:spacing w:after="0" w:line="330" w:lineRule="exact"/>
        <w:rPr>
          <w:rFonts w:ascii="Times New Roman" w:hAnsi="Times New Roman"/>
          <w:sz w:val="24"/>
          <w:szCs w:val="24"/>
          <w:lang w:val="ru-RU"/>
        </w:rPr>
      </w:pPr>
    </w:p>
    <w:p w:rsidR="00DB116A" w:rsidRPr="00274D3B" w:rsidRDefault="00DB116A" w:rsidP="00DB116A">
      <w:pPr>
        <w:pStyle w:val="a6"/>
        <w:spacing w:after="0"/>
        <w:ind w:left="0" w:firstLine="709"/>
        <w:jc w:val="both"/>
        <w:rPr>
          <w:rFonts w:ascii="Times New Roman" w:hAnsi="Times New Roman"/>
          <w:sz w:val="24"/>
          <w:szCs w:val="24"/>
          <w:lang w:val="ru-RU"/>
        </w:rPr>
      </w:pPr>
      <w:r w:rsidRPr="00274D3B">
        <w:rPr>
          <w:rFonts w:ascii="Times New Roman" w:hAnsi="Times New Roman"/>
          <w:sz w:val="24"/>
          <w:szCs w:val="24"/>
          <w:lang w:val="ru-RU"/>
        </w:rPr>
        <w:t xml:space="preserve">Индивидуальные квартирные источники тепловой энергии в многоквартирных жилых домах </w:t>
      </w:r>
      <w:r w:rsidR="00732AB1" w:rsidRPr="00274D3B">
        <w:rPr>
          <w:rFonts w:ascii="Times New Roman" w:hAnsi="Times New Roman"/>
          <w:sz w:val="24"/>
          <w:szCs w:val="24"/>
          <w:lang w:val="ru-RU"/>
        </w:rPr>
        <w:t>г.</w:t>
      </w:r>
      <w:r w:rsidR="006715D6" w:rsidRPr="00274D3B">
        <w:rPr>
          <w:rFonts w:ascii="Times New Roman" w:hAnsi="Times New Roman"/>
          <w:sz w:val="24"/>
          <w:szCs w:val="24"/>
          <w:lang w:val="ru-RU"/>
        </w:rPr>
        <w:t xml:space="preserve"> </w:t>
      </w:r>
      <w:r w:rsidR="00732AB1" w:rsidRPr="00274D3B">
        <w:rPr>
          <w:rFonts w:ascii="Times New Roman" w:hAnsi="Times New Roman"/>
          <w:sz w:val="24"/>
          <w:szCs w:val="24"/>
          <w:lang w:val="ru-RU"/>
        </w:rPr>
        <w:t>Ковылкино</w:t>
      </w:r>
      <w:r w:rsidR="00775FA3" w:rsidRPr="00274D3B">
        <w:rPr>
          <w:rFonts w:ascii="Times New Roman" w:hAnsi="Times New Roman"/>
          <w:sz w:val="24"/>
          <w:szCs w:val="24"/>
          <w:lang w:val="ru-RU"/>
        </w:rPr>
        <w:t xml:space="preserve"> </w:t>
      </w:r>
      <w:r w:rsidR="009A7936" w:rsidRPr="00274D3B">
        <w:rPr>
          <w:rFonts w:ascii="Times New Roman" w:hAnsi="Times New Roman"/>
          <w:sz w:val="24"/>
          <w:szCs w:val="24"/>
          <w:lang w:val="ru-RU"/>
        </w:rPr>
        <w:t xml:space="preserve"> </w:t>
      </w:r>
      <w:r w:rsidRPr="00274D3B">
        <w:rPr>
          <w:rFonts w:ascii="Times New Roman" w:hAnsi="Times New Roman"/>
          <w:sz w:val="24"/>
          <w:szCs w:val="24"/>
          <w:lang w:val="ru-RU"/>
        </w:rPr>
        <w:t xml:space="preserve">используется в квартирах. Сведения по квартирам отсутствуют. </w:t>
      </w:r>
    </w:p>
    <w:p w:rsidR="00DB116A" w:rsidRPr="00274D3B" w:rsidRDefault="00DB116A" w:rsidP="00DB116A">
      <w:pPr>
        <w:pStyle w:val="a6"/>
        <w:spacing w:after="0"/>
        <w:ind w:left="0" w:firstLine="709"/>
        <w:jc w:val="both"/>
        <w:rPr>
          <w:rFonts w:ascii="Times New Roman" w:hAnsi="Times New Roman"/>
          <w:sz w:val="24"/>
          <w:szCs w:val="24"/>
          <w:lang w:val="ru-RU"/>
        </w:rPr>
      </w:pPr>
    </w:p>
    <w:p w:rsidR="00DB116A" w:rsidRPr="00207111" w:rsidRDefault="00DB116A" w:rsidP="00DB116A">
      <w:pPr>
        <w:pStyle w:val="1"/>
        <w:jc w:val="both"/>
        <w:rPr>
          <w:szCs w:val="24"/>
          <w:lang w:val="ru-RU"/>
        </w:rPr>
      </w:pPr>
      <w:bookmarkStart w:id="34" w:name="_Toc4666358"/>
      <w:r w:rsidRPr="00207111">
        <w:rPr>
          <w:szCs w:val="24"/>
          <w:lang w:val="ru-RU"/>
        </w:rPr>
        <w:t>1.</w:t>
      </w:r>
      <w:r w:rsidRPr="00207111">
        <w:rPr>
          <w:bCs w:val="0"/>
          <w:szCs w:val="24"/>
          <w:lang w:val="ru-RU"/>
        </w:rPr>
        <w:t>5</w:t>
      </w:r>
      <w:r w:rsidRPr="00207111">
        <w:rPr>
          <w:szCs w:val="24"/>
          <w:lang w:val="ru-RU"/>
        </w:rPr>
        <w:t>.3. Значения расчетной тепловой нагрузки при расчётных температурах наружного воздуха в зонах действия источника тепловой энергии</w:t>
      </w:r>
      <w:bookmarkEnd w:id="34"/>
    </w:p>
    <w:p w:rsidR="00DB116A" w:rsidRPr="00207111" w:rsidRDefault="00DB116A" w:rsidP="00DB116A">
      <w:pPr>
        <w:widowControl w:val="0"/>
        <w:autoSpaceDE w:val="0"/>
        <w:autoSpaceDN w:val="0"/>
        <w:adjustRightInd w:val="0"/>
        <w:spacing w:after="0" w:line="332" w:lineRule="exact"/>
        <w:jc w:val="both"/>
        <w:rPr>
          <w:rFonts w:ascii="Times New Roman" w:hAnsi="Times New Roman"/>
          <w:sz w:val="24"/>
          <w:szCs w:val="24"/>
          <w:lang w:val="ru-RU"/>
        </w:rPr>
      </w:pPr>
    </w:p>
    <w:p w:rsidR="00DB116A" w:rsidRPr="00207111" w:rsidRDefault="00DB116A" w:rsidP="006715D6">
      <w:pPr>
        <w:widowControl w:val="0"/>
        <w:overflowPunct w:val="0"/>
        <w:autoSpaceDE w:val="0"/>
        <w:autoSpaceDN w:val="0"/>
        <w:adjustRightInd w:val="0"/>
        <w:spacing w:after="0" w:line="240" w:lineRule="auto"/>
        <w:ind w:left="20" w:firstLine="720"/>
        <w:jc w:val="both"/>
        <w:rPr>
          <w:rFonts w:ascii="Times New Roman" w:hAnsi="Times New Roman"/>
          <w:sz w:val="24"/>
          <w:lang w:val="ru-RU"/>
        </w:rPr>
      </w:pPr>
      <w:r w:rsidRPr="00207111">
        <w:rPr>
          <w:rFonts w:ascii="Times New Roman" w:hAnsi="Times New Roman"/>
          <w:sz w:val="24"/>
          <w:szCs w:val="24"/>
          <w:lang w:val="ru-RU"/>
        </w:rPr>
        <w:t>Общая расчётная тепловая нагрузка потребителей присоединенная к котельн</w:t>
      </w:r>
      <w:r w:rsidR="005C5440" w:rsidRPr="00207111">
        <w:rPr>
          <w:rFonts w:ascii="Times New Roman" w:hAnsi="Times New Roman"/>
          <w:sz w:val="24"/>
          <w:szCs w:val="24"/>
          <w:lang w:val="ru-RU"/>
        </w:rPr>
        <w:t>ым</w:t>
      </w:r>
      <w:r w:rsidRPr="00207111">
        <w:rPr>
          <w:rFonts w:ascii="Times New Roman" w:hAnsi="Times New Roman"/>
          <w:sz w:val="24"/>
          <w:szCs w:val="24"/>
          <w:lang w:val="ru-RU"/>
        </w:rPr>
        <w:t xml:space="preserve"> </w:t>
      </w:r>
      <w:r w:rsidR="00DE5203" w:rsidRPr="00207111">
        <w:rPr>
          <w:rFonts w:ascii="Times New Roman" w:hAnsi="Times New Roman"/>
          <w:iCs/>
          <w:color w:val="000000"/>
          <w:sz w:val="24"/>
          <w:szCs w:val="21"/>
          <w:lang w:val="ru-RU"/>
        </w:rPr>
        <w:t>ООО «СЕРВИС-ЦЕНТР»</w:t>
      </w:r>
      <w:r w:rsidR="00207111">
        <w:rPr>
          <w:rFonts w:ascii="Times New Roman" w:hAnsi="Times New Roman"/>
          <w:iCs/>
          <w:color w:val="000000"/>
          <w:sz w:val="24"/>
          <w:szCs w:val="21"/>
          <w:lang w:val="ru-RU"/>
        </w:rPr>
        <w:t xml:space="preserve"> и ООО «Теплоснаб» в</w:t>
      </w:r>
      <w:r w:rsidR="009A7936" w:rsidRPr="00207111">
        <w:rPr>
          <w:rFonts w:ascii="Times New Roman" w:hAnsi="Times New Roman"/>
          <w:sz w:val="24"/>
          <w:szCs w:val="24"/>
          <w:lang w:val="ru-RU"/>
        </w:rPr>
        <w:t xml:space="preserve"> </w:t>
      </w:r>
      <w:r w:rsidR="00732AB1" w:rsidRPr="00207111">
        <w:rPr>
          <w:rFonts w:ascii="Times New Roman" w:hAnsi="Times New Roman"/>
          <w:sz w:val="24"/>
          <w:szCs w:val="24"/>
          <w:lang w:val="ru-RU"/>
        </w:rPr>
        <w:t>г.Ковылкино</w:t>
      </w:r>
      <w:r w:rsidR="005A24E7" w:rsidRPr="00207111">
        <w:rPr>
          <w:rFonts w:ascii="Times New Roman" w:hAnsi="Times New Roman"/>
          <w:sz w:val="24"/>
          <w:szCs w:val="24"/>
          <w:lang w:val="ru-RU"/>
        </w:rPr>
        <w:t xml:space="preserve"> </w:t>
      </w:r>
      <w:r w:rsidRPr="00207111">
        <w:rPr>
          <w:rFonts w:ascii="Times New Roman" w:hAnsi="Times New Roman"/>
          <w:sz w:val="24"/>
          <w:szCs w:val="24"/>
          <w:lang w:val="ru-RU"/>
        </w:rPr>
        <w:t xml:space="preserve">по состоянию на </w:t>
      </w:r>
      <w:r w:rsidR="00207111">
        <w:rPr>
          <w:rFonts w:ascii="Times New Roman" w:hAnsi="Times New Roman"/>
          <w:sz w:val="24"/>
          <w:szCs w:val="24"/>
          <w:lang w:val="ru-RU"/>
        </w:rPr>
        <w:t>201</w:t>
      </w:r>
      <w:r w:rsidR="001C7DE1">
        <w:rPr>
          <w:rFonts w:ascii="Times New Roman" w:hAnsi="Times New Roman"/>
          <w:sz w:val="24"/>
          <w:szCs w:val="24"/>
          <w:lang w:val="ru-RU"/>
        </w:rPr>
        <w:t>8</w:t>
      </w:r>
      <w:r w:rsidRPr="00207111">
        <w:rPr>
          <w:rFonts w:ascii="Times New Roman" w:hAnsi="Times New Roman"/>
          <w:sz w:val="24"/>
          <w:szCs w:val="24"/>
          <w:lang w:val="ru-RU"/>
        </w:rPr>
        <w:t xml:space="preserve"> г. составляет </w:t>
      </w:r>
      <w:r w:rsidR="001C7DE1">
        <w:rPr>
          <w:rFonts w:ascii="Times New Roman" w:hAnsi="Times New Roman"/>
          <w:sz w:val="24"/>
          <w:szCs w:val="24"/>
          <w:lang w:val="ru-RU"/>
        </w:rPr>
        <w:t>39,849</w:t>
      </w:r>
      <w:r w:rsidRPr="00207111">
        <w:rPr>
          <w:rFonts w:ascii="Times New Roman" w:hAnsi="Times New Roman"/>
          <w:sz w:val="24"/>
          <w:szCs w:val="24"/>
          <w:lang w:val="ru-RU"/>
        </w:rPr>
        <w:t xml:space="preserve"> Гкал/ч. </w:t>
      </w:r>
      <w:r w:rsidRPr="00207111">
        <w:rPr>
          <w:rFonts w:ascii="Times New Roman" w:hAnsi="Times New Roman"/>
          <w:sz w:val="24"/>
          <w:szCs w:val="23"/>
          <w:lang w:val="ru-RU"/>
        </w:rPr>
        <w:t>Расчетная тепловая нагрузка и теплопотребление жилых и общественных зданий</w:t>
      </w:r>
      <w:r w:rsidR="00B151BD">
        <w:rPr>
          <w:rFonts w:ascii="Times New Roman" w:hAnsi="Times New Roman"/>
          <w:sz w:val="24"/>
          <w:lang w:val="ru-RU"/>
        </w:rPr>
        <w:t xml:space="preserve"> представлено в таблице 6.4.</w:t>
      </w:r>
    </w:p>
    <w:p w:rsidR="004F6DF6" w:rsidRPr="00207111" w:rsidRDefault="004F6DF6" w:rsidP="00DB116A">
      <w:pPr>
        <w:widowControl w:val="0"/>
        <w:autoSpaceDE w:val="0"/>
        <w:autoSpaceDN w:val="0"/>
        <w:adjustRightInd w:val="0"/>
        <w:spacing w:after="0" w:line="200" w:lineRule="exact"/>
        <w:jc w:val="both"/>
        <w:rPr>
          <w:rFonts w:ascii="Times New Roman" w:hAnsi="Times New Roman"/>
          <w:sz w:val="24"/>
          <w:szCs w:val="23"/>
          <w:lang w:val="ru-RU"/>
        </w:rPr>
      </w:pPr>
    </w:p>
    <w:p w:rsidR="00DB116A" w:rsidRDefault="00DB116A" w:rsidP="00DB116A">
      <w:pPr>
        <w:widowControl w:val="0"/>
        <w:autoSpaceDE w:val="0"/>
        <w:autoSpaceDN w:val="0"/>
        <w:adjustRightInd w:val="0"/>
        <w:spacing w:after="0" w:line="200" w:lineRule="exact"/>
        <w:jc w:val="both"/>
        <w:rPr>
          <w:rFonts w:ascii="Times New Roman" w:hAnsi="Times New Roman"/>
          <w:iCs/>
          <w:color w:val="000000"/>
          <w:sz w:val="24"/>
          <w:szCs w:val="21"/>
          <w:lang w:val="ru-RU"/>
        </w:rPr>
      </w:pPr>
      <w:r w:rsidRPr="00207111">
        <w:rPr>
          <w:rFonts w:ascii="Times New Roman" w:hAnsi="Times New Roman"/>
          <w:sz w:val="24"/>
          <w:szCs w:val="23"/>
          <w:lang w:val="ru-RU"/>
        </w:rPr>
        <w:t>Таблица 6.4. – Расчетная тепловая нагрузка и теплопотребление жилых и общественных зданий СЦТ от котельн</w:t>
      </w:r>
      <w:r w:rsidR="00DE5203" w:rsidRPr="00207111">
        <w:rPr>
          <w:rFonts w:ascii="Times New Roman" w:hAnsi="Times New Roman"/>
          <w:sz w:val="24"/>
          <w:szCs w:val="23"/>
          <w:lang w:val="ru-RU"/>
        </w:rPr>
        <w:t xml:space="preserve">ых </w:t>
      </w:r>
      <w:r w:rsidR="00DE5203" w:rsidRPr="00207111">
        <w:rPr>
          <w:rFonts w:ascii="Times New Roman" w:hAnsi="Times New Roman"/>
          <w:iCs/>
          <w:color w:val="000000"/>
          <w:sz w:val="24"/>
          <w:szCs w:val="21"/>
          <w:lang w:val="ru-RU"/>
        </w:rPr>
        <w:t>ООО «СЕРВИС-ЦЕНТР»</w:t>
      </w:r>
      <w:r w:rsidR="000B12A2">
        <w:rPr>
          <w:rFonts w:ascii="Times New Roman" w:hAnsi="Times New Roman"/>
          <w:iCs/>
          <w:color w:val="000000"/>
          <w:sz w:val="24"/>
          <w:szCs w:val="21"/>
          <w:lang w:val="ru-RU"/>
        </w:rPr>
        <w:t xml:space="preserve"> и ООО «Теплоснаб»</w:t>
      </w:r>
    </w:p>
    <w:p w:rsidR="000B12A2" w:rsidRPr="00207111" w:rsidRDefault="000B12A2" w:rsidP="00DB116A">
      <w:pPr>
        <w:widowControl w:val="0"/>
        <w:autoSpaceDE w:val="0"/>
        <w:autoSpaceDN w:val="0"/>
        <w:adjustRightInd w:val="0"/>
        <w:spacing w:after="0" w:line="200" w:lineRule="exact"/>
        <w:jc w:val="both"/>
        <w:rPr>
          <w:rFonts w:ascii="Times New Roman" w:hAnsi="Times New Roman"/>
          <w:sz w:val="24"/>
          <w:szCs w:val="23"/>
          <w:lang w:val="ru-RU"/>
        </w:rPr>
      </w:pPr>
    </w:p>
    <w:tbl>
      <w:tblPr>
        <w:tblW w:w="9499" w:type="dxa"/>
        <w:jc w:val="center"/>
        <w:tblLook w:val="04A0"/>
      </w:tblPr>
      <w:tblGrid>
        <w:gridCol w:w="960"/>
        <w:gridCol w:w="3435"/>
        <w:gridCol w:w="1843"/>
        <w:gridCol w:w="1701"/>
        <w:gridCol w:w="1560"/>
      </w:tblGrid>
      <w:tr w:rsidR="000B12A2" w:rsidRPr="000B12A2" w:rsidTr="00F55F53">
        <w:trPr>
          <w:trHeight w:val="9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п/п</w:t>
            </w:r>
          </w:p>
        </w:tc>
        <w:tc>
          <w:tcPr>
            <w:tcW w:w="3435" w:type="dxa"/>
            <w:tcBorders>
              <w:top w:val="single" w:sz="4" w:space="0" w:color="auto"/>
              <w:left w:val="nil"/>
              <w:bottom w:val="single" w:sz="4" w:space="0" w:color="auto"/>
              <w:right w:val="single" w:sz="4" w:space="0" w:color="auto"/>
            </w:tcBorders>
            <w:shd w:val="clear" w:color="auto" w:fill="auto"/>
            <w:vAlign w:val="center"/>
            <w:hideMark/>
          </w:tcPr>
          <w:p w:rsidR="000B12A2" w:rsidRPr="000B12A2" w:rsidRDefault="000B12A2" w:rsidP="000B12A2">
            <w:pPr>
              <w:spacing w:after="0" w:line="240" w:lineRule="auto"/>
              <w:jc w:val="center"/>
              <w:rPr>
                <w:rFonts w:ascii="Times New Roman" w:hAnsi="Times New Roman"/>
                <w:sz w:val="18"/>
                <w:szCs w:val="18"/>
                <w:lang w:val="ru-RU" w:eastAsia="ru-RU"/>
              </w:rPr>
            </w:pPr>
            <w:r w:rsidRPr="000B12A2">
              <w:rPr>
                <w:rFonts w:ascii="Times New Roman" w:hAnsi="Times New Roman"/>
                <w:sz w:val="18"/>
                <w:szCs w:val="18"/>
                <w:lang w:val="ru-RU" w:eastAsia="ru-RU"/>
              </w:rPr>
              <w:t>Наименование потребителя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B12A2" w:rsidRPr="000B12A2" w:rsidRDefault="000B12A2" w:rsidP="000B12A2">
            <w:pPr>
              <w:spacing w:after="0" w:line="240" w:lineRule="auto"/>
              <w:jc w:val="center"/>
              <w:rPr>
                <w:rFonts w:ascii="Times New Roman" w:hAnsi="Times New Roman"/>
                <w:sz w:val="18"/>
                <w:szCs w:val="18"/>
                <w:lang w:val="ru-RU" w:eastAsia="ru-RU"/>
              </w:rPr>
            </w:pPr>
            <w:r w:rsidRPr="000B12A2">
              <w:rPr>
                <w:rFonts w:ascii="Times New Roman" w:hAnsi="Times New Roman"/>
                <w:sz w:val="18"/>
                <w:szCs w:val="18"/>
                <w:lang w:val="ru-RU" w:eastAsia="ru-RU"/>
              </w:rPr>
              <w:t>Максимально-часовая нагрузка на отопление Гкал/час</w:t>
            </w:r>
          </w:p>
        </w:tc>
        <w:tc>
          <w:tcPr>
            <w:tcW w:w="1701" w:type="dxa"/>
            <w:tcBorders>
              <w:top w:val="single" w:sz="4" w:space="0" w:color="auto"/>
              <w:left w:val="nil"/>
              <w:bottom w:val="nil"/>
              <w:right w:val="nil"/>
            </w:tcBorders>
            <w:shd w:val="clear" w:color="auto" w:fill="auto"/>
            <w:vAlign w:val="center"/>
            <w:hideMark/>
          </w:tcPr>
          <w:p w:rsidR="000B12A2" w:rsidRPr="000B12A2" w:rsidRDefault="000B12A2" w:rsidP="000B12A2">
            <w:pPr>
              <w:spacing w:after="0" w:line="240" w:lineRule="auto"/>
              <w:jc w:val="center"/>
              <w:rPr>
                <w:rFonts w:ascii="Times New Roman" w:hAnsi="Times New Roman"/>
                <w:sz w:val="18"/>
                <w:szCs w:val="18"/>
                <w:lang w:val="ru-RU" w:eastAsia="ru-RU"/>
              </w:rPr>
            </w:pPr>
            <w:r w:rsidRPr="000B12A2">
              <w:rPr>
                <w:rFonts w:ascii="Times New Roman" w:hAnsi="Times New Roman"/>
                <w:sz w:val="18"/>
                <w:szCs w:val="18"/>
                <w:lang w:val="ru-RU" w:eastAsia="ru-RU"/>
              </w:rPr>
              <w:t>Максимально-часовая нагрузка на гвс Гкал/час</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2A2" w:rsidRPr="000B12A2" w:rsidRDefault="000B12A2" w:rsidP="000B12A2">
            <w:pPr>
              <w:spacing w:after="0" w:line="240" w:lineRule="auto"/>
              <w:jc w:val="center"/>
              <w:rPr>
                <w:rFonts w:ascii="Times New Roman" w:hAnsi="Times New Roman"/>
                <w:sz w:val="18"/>
                <w:szCs w:val="18"/>
                <w:lang w:val="ru-RU" w:eastAsia="ru-RU"/>
              </w:rPr>
            </w:pPr>
            <w:r w:rsidRPr="000B12A2">
              <w:rPr>
                <w:rFonts w:ascii="Times New Roman" w:hAnsi="Times New Roman"/>
                <w:sz w:val="18"/>
                <w:szCs w:val="18"/>
                <w:lang w:val="ru-RU" w:eastAsia="ru-RU"/>
              </w:rPr>
              <w:t>Этажность</w:t>
            </w:r>
          </w:p>
        </w:tc>
      </w:tr>
      <w:tr w:rsidR="000B12A2" w:rsidRPr="000429A8" w:rsidTr="00F55F53">
        <w:trPr>
          <w:trHeight w:val="315"/>
          <w:jc w:val="center"/>
        </w:trPr>
        <w:tc>
          <w:tcPr>
            <w:tcW w:w="949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12A2" w:rsidRPr="000B12A2" w:rsidRDefault="000B12A2" w:rsidP="001C7DE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xml:space="preserve">Котельная </w:t>
            </w:r>
            <w:r w:rsidR="001C7DE1">
              <w:rPr>
                <w:rFonts w:ascii="Times New Roman" w:hAnsi="Times New Roman"/>
                <w:sz w:val="20"/>
                <w:szCs w:val="20"/>
                <w:lang w:val="ru-RU" w:eastAsia="ru-RU"/>
              </w:rPr>
              <w:t>12 МВт</w:t>
            </w:r>
            <w:r w:rsidRPr="000B12A2">
              <w:rPr>
                <w:rFonts w:ascii="Times New Roman" w:hAnsi="Times New Roman"/>
                <w:sz w:val="20"/>
                <w:szCs w:val="20"/>
                <w:lang w:val="ru-RU" w:eastAsia="ru-RU"/>
              </w:rPr>
              <w:t xml:space="preserve"> ул. Щорса</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Королёва д.11 (II)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0,264</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Королёва д.9 (II)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0,204</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Королёва д.7(II)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0,242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д.3 (II)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0,216</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д.3А(II)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0,169</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6</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д.3Б(II)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0,265</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0,034</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0,035</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0,281</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7(II)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0,021</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0,019</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9(II)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0,019</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д.10(II)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0,019</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12(II)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0,14</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д.14(II)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0,142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15(II)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16(II)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17(II)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Фролова д. 3(II)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0,217</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Фролова д. 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Фролова д. 7(II)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0,227</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Фролова д. 9(II)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Фролова д.11(II)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0,223</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Фролова д. 13(II)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0,252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w:t>
            </w:r>
          </w:p>
        </w:tc>
        <w:tc>
          <w:tcPr>
            <w:tcW w:w="3435" w:type="dxa"/>
            <w:tcBorders>
              <w:top w:val="nil"/>
              <w:left w:val="nil"/>
              <w:bottom w:val="single" w:sz="4" w:space="0" w:color="auto"/>
              <w:right w:val="nil"/>
            </w:tcBorders>
            <w:shd w:val="clear" w:color="auto" w:fill="auto"/>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ул. Крылова 15(II)</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27</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 14(II)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0,201</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28</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д.16(II)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0,348</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0,171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29</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д.12А(II)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0,252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ТСЖ «Желябова д. №3В»(II)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0,196</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31</w:t>
            </w:r>
          </w:p>
        </w:tc>
        <w:tc>
          <w:tcPr>
            <w:tcW w:w="3435"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ТСЖ «Щорса д. №16Б»(II)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0,235</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МБДОУ Школа № 2 ул. Фролова д. 3А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0,205</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д.11 МБДОУ Д/с «Ромашка»(II)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0,091</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Д/с "Ромашка" второй корпус</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0,031</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д. 13 ГУЖКХ(II)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0,16</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Торговый дом №1 (Королева 9)</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0,013</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Ковылкинский горторг ул. Желябова 5</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0,007</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16 А  ИП Куняшев А. Р.(III)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0,069</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Щорса 16 А  ИП Есина  В. С.(III)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0,017</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 И. П. Пивкина Н.Г.(III) ул. Желябова 3Б </w:t>
            </w:r>
          </w:p>
        </w:tc>
        <w:tc>
          <w:tcPr>
            <w:tcW w:w="1843" w:type="dxa"/>
            <w:tcBorders>
              <w:top w:val="nil"/>
              <w:left w:val="nil"/>
              <w:bottom w:val="single" w:sz="4" w:space="0" w:color="auto"/>
              <w:right w:val="single" w:sz="4" w:space="0" w:color="auto"/>
            </w:tcBorders>
            <w:shd w:val="clear" w:color="auto" w:fill="auto"/>
            <w:hideMark/>
          </w:tcPr>
          <w:p w:rsidR="000B12A2" w:rsidRPr="000B12A2" w:rsidRDefault="000B12A2" w:rsidP="000B12A2">
            <w:pPr>
              <w:spacing w:after="0" w:line="240" w:lineRule="auto"/>
              <w:jc w:val="center"/>
              <w:rPr>
                <w:rFonts w:ascii="Times New Roman" w:hAnsi="Times New Roman"/>
                <w:color w:val="000000"/>
                <w:sz w:val="20"/>
                <w:szCs w:val="20"/>
                <w:lang w:val="ru-RU" w:eastAsia="ru-RU"/>
              </w:rPr>
            </w:pPr>
            <w:r w:rsidRPr="000B12A2">
              <w:rPr>
                <w:rFonts w:ascii="Times New Roman" w:hAnsi="Times New Roman"/>
                <w:color w:val="000000"/>
                <w:sz w:val="20"/>
                <w:szCs w:val="20"/>
                <w:lang w:val="ru-RU" w:eastAsia="ru-RU"/>
              </w:rPr>
              <w:t>0,006</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CA39C9"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Королёва д.5 ГБОУ «КАСК»(II)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Административное здание</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№1 (ул. Королева, д. 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0,25</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№2 (ул. 50 лет Октября, 12Б)</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0,32</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Столовая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Мастерские</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0,19</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Гараж</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МБДОУ Школа № 6 ул. Щорса 4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0,093</w:t>
            </w:r>
          </w:p>
        </w:tc>
        <w:tc>
          <w:tcPr>
            <w:tcW w:w="1701" w:type="dxa"/>
            <w:tcBorders>
              <w:top w:val="nil"/>
              <w:left w:val="nil"/>
              <w:bottom w:val="single" w:sz="4" w:space="0" w:color="auto"/>
              <w:right w:val="nil"/>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1C7DE1" w:rsidP="000B12A2">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Пансионат</w:t>
            </w:r>
            <w:r w:rsidR="000B12A2" w:rsidRPr="000B12A2">
              <w:rPr>
                <w:rFonts w:ascii="Times New Roman" w:hAnsi="Times New Roman"/>
                <w:sz w:val="20"/>
                <w:szCs w:val="20"/>
                <w:lang w:val="ru-RU" w:eastAsia="ru-RU"/>
              </w:rPr>
              <w:t xml:space="preserve"> г.Ковылкино ул.Рабочая</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ООО МАПО-ТРАНС ул. Рабочая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«Мелиоводхоз» ул. Рабочая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51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ОАО "Мордовавтодор" ул. Пролетарская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административное здание</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гараж</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Дом-Интернат для престарелых ул. Рабочая 8</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административное здание</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склад</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столовая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по ул. Рабочая(II)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0,169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ФГКУ "1 отряд федеральной противопож. службы" ул. Рабочая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67508B"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АО "КЭМЗ" ул. Пролетарская 2Д</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пож. Депо</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цех №11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РЭО</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0,156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проходная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3D3BD1" w:rsidP="000B12A2">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МРСК</w:t>
            </w:r>
            <w:r w:rsidR="000B12A2" w:rsidRPr="000B12A2">
              <w:rPr>
                <w:rFonts w:ascii="Times New Roman" w:hAnsi="Times New Roman"/>
                <w:sz w:val="20"/>
                <w:szCs w:val="20"/>
                <w:lang w:val="ru-RU" w:eastAsia="ru-RU"/>
              </w:rPr>
              <w:t xml:space="preserve"> г.Ковылкино ул.Пролетарская</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Фролова 1а(II)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Фролова 1б(II)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0,122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20а(II)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24(II)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69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18(II)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2а(II)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0,047</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Желябова 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0,039</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Крылова 13а(II)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Крылова 7(II)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Крылова 11(II)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Крылова 13(II)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8а(II)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79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10(II)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20(II)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Гоголя 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0,254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Халтурина 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Халтурина 3(II)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Халтурина 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Халтурина 7(II)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89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Халтурина 9(II)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ИП Колемаскина Л.В. Хлебный магазин</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ГП Водоканал ул. Желябова, 12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МУП ГП "Благоустройство"(III) ул. Желябова, 12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0,132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3(II)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Пархоменко 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98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99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50 лет Октября 8б(II)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4а(II)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13(II)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109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18(II)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0,223</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23а(II)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0,124</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25(II)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26(II)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28(II)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Пролетарская 42(II)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12(II)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14(II)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119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16(II)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18(II)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20(II)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22(II)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24(II)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26(II)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28(II)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34(II)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40(II)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46(II)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129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48(II)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Железнодорожная 50(II)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РЖД НГЧ</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РЖД вокзал</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ИП Красноперев Пролетарская 13</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Фанон ул. Пролетарская 28</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ООО Карина ул. Пархоменко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Налоговая гараж</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Сбербанк(II)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д/с «Светлячок» ул. Пархоменко 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0,173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139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д/с «Теремок» ул. Большевистская 9</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0,137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д/с «Солнышко» ул. Крылова 4А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0,158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Пенсионный фонд(II)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76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ГБКУ "Мордовский краеведческий музей" ул. Большевистская 19</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102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МБУ "ЦБС Ковылкинского муниципального района":библиотека ул. Большевистская 17</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МГУ ул. Пролетарская 2А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1BD" w:rsidRDefault="00B151BD" w:rsidP="000B12A2">
            <w:pPr>
              <w:spacing w:after="0" w:line="240" w:lineRule="auto"/>
              <w:jc w:val="center"/>
              <w:rPr>
                <w:rFonts w:ascii="Times New Roman" w:hAnsi="Times New Roman"/>
                <w:sz w:val="20"/>
                <w:szCs w:val="20"/>
                <w:lang w:val="ru-RU" w:eastAsia="ru-RU"/>
              </w:rPr>
            </w:pPr>
          </w:p>
          <w:p w:rsidR="00B151BD" w:rsidRDefault="00B151BD" w:rsidP="000B12A2">
            <w:pPr>
              <w:spacing w:after="0" w:line="240" w:lineRule="auto"/>
              <w:jc w:val="center"/>
              <w:rPr>
                <w:rFonts w:ascii="Times New Roman" w:hAnsi="Times New Roman"/>
                <w:sz w:val="20"/>
                <w:szCs w:val="20"/>
                <w:lang w:val="ru-RU" w:eastAsia="ru-RU"/>
              </w:rPr>
            </w:pPr>
          </w:p>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средней школы №1 г. Ковылкино ул.Пионерская</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145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30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23</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Большевистская 25</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Центр культуры:</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149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ДК</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0,288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гаражи</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Детская школа искусств ул. Осипенко 3</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МБОУ «Гимназия №1» ул. Пионерская 44</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0,425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МБОУ ДОД "ДДТ" ул. Первомайская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Поликлиника ул. Ленина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0,171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Прокуратура РМ:</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административное здание ул. Ленина 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гараж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76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ФГКУ "1 отряд федеральной противопож. службы" ул. Советская 11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159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Управ.рег.палаты ул. Большевистская 20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Уголовная исполнительная инспекция ул. Большевистская 20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Следственный отдел ул. Советская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ОВО при ОВД ул. Советская 12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ММО МВД "Ковылкинский" ул. Первомайская 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0,159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административное здание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гаражи</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МБУ "МФЦ" ул. Пролетарская 72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ГУПРМ «Фармация» ул. Советская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ООО «Ковылкинский общепит» ул. Ленина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169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Управление судебных приставов ул. Ленина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ЗАО «Тандер» ул. Ленина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 П. Чураев К.И. ул. Ленина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ООО «Торговый дом Ламзурь» ул. Ленина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ОАО "Агрофирма Октябрьская" ул. Советская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ОАО «Ростелеком» ул. Первомайская 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0,284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Гоголя, 1А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Заводская, 1А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0,302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Заводская, 5</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0,247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Комсомольская, 10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0,375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0,144</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179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Осипенко, 4</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Советская,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0,312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0,086</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Советская, 7</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Советская, 10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0,247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средней школы №3 г. Ковылкино ул.Гагарина 40</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10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16</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16А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18</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20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22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0,056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189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24</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26</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28</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30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0,131</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32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0,095</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42А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42Б</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0,096</w:t>
            </w:r>
          </w:p>
        </w:tc>
        <w:tc>
          <w:tcPr>
            <w:tcW w:w="1701" w:type="dxa"/>
            <w:tcBorders>
              <w:top w:val="nil"/>
              <w:left w:val="nil"/>
              <w:bottom w:val="single" w:sz="4" w:space="0" w:color="auto"/>
              <w:right w:val="single" w:sz="4" w:space="0" w:color="auto"/>
            </w:tcBorders>
            <w:shd w:val="clear" w:color="auto" w:fill="auto"/>
            <w:noWrap/>
            <w:vAlign w:val="bottom"/>
          </w:tcPr>
          <w:p w:rsidR="000B12A2" w:rsidRPr="000B12A2" w:rsidRDefault="000B12A2" w:rsidP="000B12A2">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Гагарина, 42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Овощная,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ГУП РМ "Плодовоягодный питомник"  ул. Гагарина 38</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199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Гараж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МБОУ "Ковылкинская СОШ №3" ул. Школьная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0,375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Роспотребнадзор ул. Западная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76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ФБУЗ "Центр гигиены и эпидемиологии в РМ" ул. Западная 2</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ГКУЗ "Медцентр Резерв" ул. Хутор Белинского 11</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ГБУЗ "Ковылкинская межрайонная больница"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3D3BD1" w:rsidP="000B12A2">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0,132</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административное</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пищеблок</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роддом</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хирургия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0,392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209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травматология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0,238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котельная</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инфекционное</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морг</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ГКУ "Управление гражданской защиты"</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Ветлечебница г.Ковылкино ул.Мичурина</w:t>
            </w:r>
          </w:p>
        </w:tc>
      </w:tr>
      <w:tr w:rsidR="003D3BD1" w:rsidRPr="000B12A2" w:rsidTr="00F55F53">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214</w:t>
            </w:r>
          </w:p>
        </w:tc>
        <w:tc>
          <w:tcPr>
            <w:tcW w:w="3435" w:type="dxa"/>
            <w:tcBorders>
              <w:top w:val="nil"/>
              <w:left w:val="nil"/>
              <w:bottom w:val="single" w:sz="4" w:space="0" w:color="auto"/>
              <w:right w:val="single" w:sz="4" w:space="0" w:color="auto"/>
            </w:tcBorders>
            <w:shd w:val="clear" w:color="auto" w:fill="auto"/>
            <w:vAlign w:val="bottom"/>
            <w:hideMark/>
          </w:tcPr>
          <w:p w:rsidR="003D3BD1" w:rsidRPr="000B12A2" w:rsidRDefault="003D3BD1" w:rsidP="003D3BD1">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Мичурина 5(II)</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3D3BD1" w:rsidRPr="00E24551" w:rsidRDefault="003D3BD1" w:rsidP="00E24551">
            <w:pPr>
              <w:spacing w:after="0" w:line="240" w:lineRule="auto"/>
              <w:jc w:val="center"/>
              <w:rPr>
                <w:rFonts w:ascii="Times New Roman" w:hAnsi="Times New Roman"/>
                <w:sz w:val="20"/>
                <w:szCs w:val="20"/>
                <w:lang w:val="ru-RU" w:eastAsia="ru-RU"/>
              </w:rPr>
            </w:pPr>
            <w:r w:rsidRPr="00E24551">
              <w:rPr>
                <w:rFonts w:ascii="Times New Roman" w:hAnsi="Times New Roman"/>
                <w:sz w:val="20"/>
                <w:szCs w:val="20"/>
                <w:lang w:val="ru-RU" w:eastAsia="ru-RU"/>
              </w:rPr>
              <w:t>0,128</w:t>
            </w:r>
          </w:p>
        </w:tc>
        <w:tc>
          <w:tcPr>
            <w:tcW w:w="1701" w:type="dxa"/>
            <w:tcBorders>
              <w:top w:val="nil"/>
              <w:left w:val="nil"/>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3D3BD1"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215</w:t>
            </w:r>
          </w:p>
        </w:tc>
        <w:tc>
          <w:tcPr>
            <w:tcW w:w="3435" w:type="dxa"/>
            <w:tcBorders>
              <w:top w:val="nil"/>
              <w:left w:val="nil"/>
              <w:bottom w:val="single" w:sz="4" w:space="0" w:color="auto"/>
              <w:right w:val="single" w:sz="4" w:space="0" w:color="auto"/>
            </w:tcBorders>
            <w:shd w:val="clear" w:color="auto" w:fill="auto"/>
            <w:vAlign w:val="bottom"/>
            <w:hideMark/>
          </w:tcPr>
          <w:p w:rsidR="003D3BD1" w:rsidRPr="000B12A2" w:rsidRDefault="003D3BD1" w:rsidP="003D3BD1">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Мичурина 13(II)</w:t>
            </w:r>
          </w:p>
        </w:tc>
        <w:tc>
          <w:tcPr>
            <w:tcW w:w="1843" w:type="dxa"/>
            <w:tcBorders>
              <w:top w:val="nil"/>
              <w:left w:val="single" w:sz="4" w:space="0" w:color="000000"/>
              <w:bottom w:val="single" w:sz="4" w:space="0" w:color="000000"/>
              <w:right w:val="single" w:sz="4" w:space="0" w:color="000000"/>
            </w:tcBorders>
            <w:shd w:val="clear" w:color="000000" w:fill="FFFFFF"/>
            <w:noWrap/>
            <w:vAlign w:val="bottom"/>
            <w:hideMark/>
          </w:tcPr>
          <w:p w:rsidR="003D3BD1" w:rsidRPr="00E24551" w:rsidRDefault="003D3BD1" w:rsidP="00E24551">
            <w:pPr>
              <w:spacing w:after="0" w:line="240" w:lineRule="auto"/>
              <w:jc w:val="center"/>
              <w:rPr>
                <w:rFonts w:ascii="Times New Roman" w:hAnsi="Times New Roman"/>
                <w:sz w:val="20"/>
                <w:szCs w:val="20"/>
                <w:lang w:val="ru-RU" w:eastAsia="ru-RU"/>
              </w:rPr>
            </w:pPr>
            <w:r w:rsidRPr="00E24551">
              <w:rPr>
                <w:rFonts w:ascii="Times New Roman" w:hAnsi="Times New Roman"/>
                <w:sz w:val="20"/>
                <w:szCs w:val="20"/>
                <w:lang w:val="ru-RU" w:eastAsia="ru-RU"/>
              </w:rPr>
              <w:t>0,079</w:t>
            </w:r>
          </w:p>
        </w:tc>
        <w:tc>
          <w:tcPr>
            <w:tcW w:w="1701" w:type="dxa"/>
            <w:tcBorders>
              <w:top w:val="nil"/>
              <w:left w:val="nil"/>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3D3BD1"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216</w:t>
            </w:r>
          </w:p>
        </w:tc>
        <w:tc>
          <w:tcPr>
            <w:tcW w:w="3435" w:type="dxa"/>
            <w:tcBorders>
              <w:top w:val="nil"/>
              <w:left w:val="nil"/>
              <w:bottom w:val="single" w:sz="4" w:space="0" w:color="auto"/>
              <w:right w:val="single" w:sz="4" w:space="0" w:color="auto"/>
            </w:tcBorders>
            <w:shd w:val="clear" w:color="auto" w:fill="auto"/>
            <w:vAlign w:val="bottom"/>
            <w:hideMark/>
          </w:tcPr>
          <w:p w:rsidR="003D3BD1" w:rsidRPr="000B12A2" w:rsidRDefault="003D3BD1" w:rsidP="003D3BD1">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Мичурина 42(II)</w:t>
            </w:r>
          </w:p>
        </w:tc>
        <w:tc>
          <w:tcPr>
            <w:tcW w:w="1843" w:type="dxa"/>
            <w:tcBorders>
              <w:top w:val="nil"/>
              <w:left w:val="single" w:sz="4" w:space="0" w:color="000000"/>
              <w:bottom w:val="single" w:sz="4" w:space="0" w:color="000000"/>
              <w:right w:val="single" w:sz="4" w:space="0" w:color="000000"/>
            </w:tcBorders>
            <w:shd w:val="clear" w:color="000000" w:fill="FFFFFF"/>
            <w:noWrap/>
            <w:vAlign w:val="bottom"/>
            <w:hideMark/>
          </w:tcPr>
          <w:p w:rsidR="003D3BD1" w:rsidRPr="00E24551" w:rsidRDefault="003D3BD1" w:rsidP="00E24551">
            <w:pPr>
              <w:spacing w:after="0" w:line="240" w:lineRule="auto"/>
              <w:jc w:val="center"/>
              <w:rPr>
                <w:rFonts w:ascii="Times New Roman" w:hAnsi="Times New Roman"/>
                <w:sz w:val="20"/>
                <w:szCs w:val="20"/>
                <w:lang w:val="ru-RU" w:eastAsia="ru-RU"/>
              </w:rPr>
            </w:pPr>
            <w:r w:rsidRPr="00E24551">
              <w:rPr>
                <w:rFonts w:ascii="Times New Roman" w:hAnsi="Times New Roman"/>
                <w:sz w:val="20"/>
                <w:szCs w:val="20"/>
                <w:lang w:val="ru-RU" w:eastAsia="ru-RU"/>
              </w:rPr>
              <w:t>0,089</w:t>
            </w:r>
          </w:p>
        </w:tc>
        <w:tc>
          <w:tcPr>
            <w:tcW w:w="1701" w:type="dxa"/>
            <w:tcBorders>
              <w:top w:val="nil"/>
              <w:left w:val="nil"/>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3D3BD1" w:rsidRPr="000B12A2" w:rsidRDefault="003D3BD1" w:rsidP="003D3BD1">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МСО «Авангард» г.Ковылкино ул.Свободы</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Свободы 1(II)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w:t>
            </w:r>
            <w:r w:rsidR="00F55F53">
              <w:rPr>
                <w:rFonts w:ascii="Times New Roman" w:hAnsi="Times New Roman"/>
                <w:sz w:val="20"/>
                <w:szCs w:val="20"/>
                <w:lang w:val="ru-RU"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Свободы 1а(II)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r w:rsidR="00F55F53">
              <w:rPr>
                <w:rFonts w:ascii="Times New Roman" w:hAnsi="Times New Roman"/>
                <w:sz w:val="20"/>
                <w:szCs w:val="20"/>
                <w:lang w:val="ru-RU" w:eastAsia="ru-RU"/>
              </w:rPr>
              <w:t>049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219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Свободы 1б(II)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r w:rsidR="00F55F53">
              <w:rPr>
                <w:rFonts w:ascii="Times New Roman" w:hAnsi="Times New Roman"/>
                <w:sz w:val="20"/>
                <w:szCs w:val="20"/>
                <w:lang w:val="ru-RU" w:eastAsia="ru-RU"/>
              </w:rPr>
              <w:t>108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Свободы 2(II)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 П. Линьков гараж</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w:t>
            </w:r>
            <w:r w:rsidR="00F55F53">
              <w:rPr>
                <w:rFonts w:ascii="Times New Roman" w:hAnsi="Times New Roman"/>
                <w:sz w:val="20"/>
                <w:szCs w:val="20"/>
                <w:lang w:val="ru-RU" w:eastAsia="ru-RU"/>
              </w:rPr>
              <w:t>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1</w:t>
            </w:r>
          </w:p>
        </w:tc>
      </w:tr>
      <w:tr w:rsidR="000B12A2" w:rsidRPr="000B12A2"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F55F53" w:rsidP="000B12A2">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18 МВт</w:t>
            </w:r>
            <w:r w:rsidR="000B12A2" w:rsidRPr="000B12A2">
              <w:rPr>
                <w:rFonts w:ascii="Times New Roman" w:hAnsi="Times New Roman"/>
                <w:sz w:val="20"/>
                <w:szCs w:val="20"/>
                <w:lang w:val="ru-RU" w:eastAsia="ru-RU"/>
              </w:rPr>
              <w:t>. Есенина г.Ковылкино</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1(II)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1а(II)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0,125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3</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3(II)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0,099</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5(II)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0,066</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226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7(II)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0,106</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9(II)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0,086</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11(II)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0,251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0,091</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229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ТСЖ 2  ул. Строителей 13(II)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0,245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Строителей 15(II)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0,172</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Королева 13(II)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0,287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0,186</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Королева 15(II)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0,292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0,142</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Королева 17(II)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0,089</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Королева 19(II)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0,045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Королева 21(II)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0,089</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Королева 23(II)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0,427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0,198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2(II)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0,081</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4(II)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0,093</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239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6(II)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0,119</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8(II)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0,231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0,144</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14(II)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0,219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0,074</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ТСЖ 156  ул. Есенина 14а(II)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0,167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16(II)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16а(II)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0,275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0,193</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Есенина 18(II)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0,413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0,185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7(II)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0,414</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0,183</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7а(II)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0,331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0,123</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9(II)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249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11(II)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0,223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0,107</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13(II)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0,306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0,105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 xml:space="preserve">ул. Желябова 15(II) </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0,431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0,186</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МБДОУ д/с «Росинка»(II) ул. Желябова, 9А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0,266</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0,098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МБДОУ СОШ №4 ул. Есенина, 10</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0,412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0,028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4</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254</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 П. Иляскин В.З.(II) ул. Есенина 14А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0,005</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255</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ИП Чекашкина ул. Королева 13</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256</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ИП Аношкина  ул. Королева 13</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0,031</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257</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ООО "Хлеб"(II) Желябова 7</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0B12A2" w:rsidTr="00F55F5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258</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Ковылкинский горторг  ул. Королева 13</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0,007</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r>
      <w:tr w:rsidR="000B12A2" w:rsidRPr="0067508B"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по ул. Заповедная 1  г. Ковылкино</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259</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Заповедная 1 (II)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49525A">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w:t>
            </w:r>
            <w:r w:rsidR="0049525A">
              <w:rPr>
                <w:rFonts w:ascii="Times New Roman" w:hAnsi="Times New Roman"/>
                <w:sz w:val="20"/>
                <w:szCs w:val="20"/>
                <w:lang w:val="ru-RU" w:eastAsia="ru-RU"/>
              </w:rPr>
              <w:t>093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0,018</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67508B"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xml:space="preserve">по ул. Заповедная </w:t>
            </w:r>
            <w:r w:rsidR="00F55F53">
              <w:rPr>
                <w:rFonts w:ascii="Times New Roman" w:hAnsi="Times New Roman"/>
                <w:sz w:val="20"/>
                <w:szCs w:val="20"/>
                <w:lang w:val="ru-RU" w:eastAsia="ru-RU"/>
              </w:rPr>
              <w:t>5</w:t>
            </w:r>
            <w:r w:rsidRPr="000B12A2">
              <w:rPr>
                <w:rFonts w:ascii="Times New Roman" w:hAnsi="Times New Roman"/>
                <w:sz w:val="20"/>
                <w:szCs w:val="20"/>
                <w:lang w:val="ru-RU" w:eastAsia="ru-RU"/>
              </w:rPr>
              <w:t xml:space="preserve">  г. Ковылкино</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260</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Заповедная 2 (II)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49525A" w:rsidP="000B12A2">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0,453</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49525A">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r w:rsidR="00F55F53">
              <w:rPr>
                <w:rFonts w:ascii="Times New Roman" w:hAnsi="Times New Roman"/>
                <w:sz w:val="20"/>
                <w:szCs w:val="20"/>
                <w:lang w:val="ru-RU" w:eastAsia="ru-RU"/>
              </w:rPr>
              <w:t>0,0</w:t>
            </w:r>
            <w:r w:rsidR="0049525A">
              <w:rPr>
                <w:rFonts w:ascii="Times New Roman" w:hAnsi="Times New Roman"/>
                <w:sz w:val="20"/>
                <w:szCs w:val="20"/>
                <w:lang w:val="ru-RU" w:eastAsia="ru-RU"/>
              </w:rPr>
              <w:t>45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261</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ул. Заповедная 3 (II)</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49525A" w:rsidP="00F55F53">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0,09</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F55F53" w:rsidP="0049525A">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0,0</w:t>
            </w:r>
            <w:r w:rsidR="0049525A">
              <w:rPr>
                <w:rFonts w:ascii="Times New Roman" w:hAnsi="Times New Roman"/>
                <w:sz w:val="20"/>
                <w:szCs w:val="20"/>
                <w:lang w:val="ru-RU" w:eastAsia="ru-RU"/>
              </w:rPr>
              <w:t>45</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МБДОУ "ЦРР-д сад "Улыбка"</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262</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Д/с ""Улыбка"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0,2</w:t>
            </w:r>
            <w:r w:rsidR="00F55F53">
              <w:rPr>
                <w:rFonts w:ascii="Times New Roman" w:hAnsi="Times New Roman"/>
                <w:sz w:val="20"/>
                <w:szCs w:val="20"/>
                <w:lang w:val="ru-RU" w:eastAsia="ru-RU"/>
              </w:rPr>
              <w:t>92</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CA39C9"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МБДОУ "ЦРР-д сад "Сказка"</w:t>
            </w:r>
          </w:p>
        </w:tc>
      </w:tr>
      <w:tr w:rsidR="000B12A2" w:rsidRPr="000B12A2" w:rsidTr="00F55F5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263</w:t>
            </w:r>
          </w:p>
        </w:tc>
        <w:tc>
          <w:tcPr>
            <w:tcW w:w="3435" w:type="dxa"/>
            <w:tcBorders>
              <w:top w:val="nil"/>
              <w:left w:val="nil"/>
              <w:bottom w:val="single" w:sz="4" w:space="0" w:color="auto"/>
              <w:right w:val="single" w:sz="4" w:space="0" w:color="auto"/>
            </w:tcBorders>
            <w:shd w:val="clear" w:color="auto" w:fill="auto"/>
            <w:vAlign w:val="bottom"/>
            <w:hideMark/>
          </w:tcPr>
          <w:p w:rsidR="000B12A2" w:rsidRPr="000B12A2" w:rsidRDefault="000B12A2" w:rsidP="000B12A2">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Д/с "Сказка"</w:t>
            </w:r>
          </w:p>
        </w:tc>
        <w:tc>
          <w:tcPr>
            <w:tcW w:w="1843"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0,3</w:t>
            </w:r>
            <w:r w:rsidR="00F55F53">
              <w:rPr>
                <w:rFonts w:ascii="Times New Roman" w:hAnsi="Times New Roman"/>
                <w:sz w:val="20"/>
                <w:szCs w:val="20"/>
                <w:lang w:val="ru-RU" w:eastAsia="ru-RU"/>
              </w:rPr>
              <w:t>88</w:t>
            </w:r>
          </w:p>
        </w:tc>
        <w:tc>
          <w:tcPr>
            <w:tcW w:w="1701"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0B12A2" w:rsidRPr="000B12A2" w:rsidRDefault="000B12A2" w:rsidP="000B12A2">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0B12A2" w:rsidRPr="000B12A2"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2A2" w:rsidRPr="000B12A2" w:rsidRDefault="000B12A2"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Котельная Ф</w:t>
            </w:r>
            <w:r w:rsidR="00F55F53">
              <w:rPr>
                <w:rFonts w:ascii="Times New Roman" w:hAnsi="Times New Roman"/>
                <w:sz w:val="20"/>
                <w:szCs w:val="20"/>
                <w:lang w:val="ru-RU" w:eastAsia="ru-RU"/>
              </w:rPr>
              <w:t>С</w:t>
            </w:r>
            <w:r w:rsidRPr="000B12A2">
              <w:rPr>
                <w:rFonts w:ascii="Times New Roman" w:hAnsi="Times New Roman"/>
                <w:sz w:val="20"/>
                <w:szCs w:val="20"/>
                <w:lang w:val="ru-RU" w:eastAsia="ru-RU"/>
              </w:rPr>
              <w:t>К г. Ковылкино</w:t>
            </w:r>
          </w:p>
        </w:tc>
      </w:tr>
      <w:tr w:rsidR="00DB433A" w:rsidRPr="000B12A2" w:rsidTr="00DB433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433A" w:rsidRPr="000B12A2" w:rsidRDefault="00DB433A" w:rsidP="00DB433A">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264</w:t>
            </w:r>
          </w:p>
        </w:tc>
        <w:tc>
          <w:tcPr>
            <w:tcW w:w="343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DB433A" w:rsidRPr="00E24551" w:rsidRDefault="00DB433A" w:rsidP="00DB433A">
            <w:pPr>
              <w:spacing w:after="0" w:line="240" w:lineRule="auto"/>
              <w:rPr>
                <w:rFonts w:ascii="Times New Roman" w:hAnsi="Times New Roman"/>
                <w:sz w:val="20"/>
                <w:szCs w:val="20"/>
                <w:lang w:val="ru-RU" w:eastAsia="ru-RU"/>
              </w:rPr>
            </w:pPr>
            <w:r w:rsidRPr="00E24551">
              <w:rPr>
                <w:rFonts w:ascii="Times New Roman" w:hAnsi="Times New Roman"/>
                <w:sz w:val="20"/>
                <w:szCs w:val="20"/>
                <w:lang w:val="ru-RU" w:eastAsia="ru-RU"/>
              </w:rPr>
              <w:t>Административный блок</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B433A" w:rsidRPr="00DB433A" w:rsidRDefault="00DB433A" w:rsidP="00DB433A">
            <w:pPr>
              <w:spacing w:after="0" w:line="240" w:lineRule="auto"/>
              <w:jc w:val="center"/>
              <w:rPr>
                <w:rFonts w:ascii="Times New Roman" w:hAnsi="Times New Roman"/>
                <w:sz w:val="20"/>
                <w:szCs w:val="20"/>
                <w:lang w:val="ru-RU" w:eastAsia="ru-RU"/>
              </w:rPr>
            </w:pPr>
            <w:r w:rsidRPr="00DB433A">
              <w:rPr>
                <w:rFonts w:ascii="Times New Roman" w:hAnsi="Times New Roman"/>
                <w:sz w:val="20"/>
                <w:szCs w:val="20"/>
                <w:lang w:val="ru-RU" w:eastAsia="ru-RU"/>
              </w:rPr>
              <w:t>0,047</w:t>
            </w:r>
          </w:p>
        </w:tc>
        <w:tc>
          <w:tcPr>
            <w:tcW w:w="1701" w:type="dxa"/>
            <w:tcBorders>
              <w:top w:val="nil"/>
              <w:left w:val="nil"/>
              <w:bottom w:val="single" w:sz="4" w:space="0" w:color="auto"/>
              <w:right w:val="single" w:sz="4" w:space="0" w:color="auto"/>
            </w:tcBorders>
            <w:shd w:val="clear" w:color="auto" w:fill="auto"/>
            <w:noWrap/>
            <w:vAlign w:val="bottom"/>
            <w:hideMark/>
          </w:tcPr>
          <w:p w:rsidR="00DB433A" w:rsidRPr="000B12A2" w:rsidRDefault="00DB433A" w:rsidP="00DB433A">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DB433A" w:rsidRPr="000B12A2" w:rsidRDefault="00DB433A" w:rsidP="00DB433A">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w:t>
            </w:r>
          </w:p>
        </w:tc>
      </w:tr>
      <w:tr w:rsidR="00DB433A" w:rsidRPr="000B12A2" w:rsidTr="00DB433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B433A" w:rsidRPr="000B12A2" w:rsidRDefault="00DB433A" w:rsidP="00DB433A">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265</w:t>
            </w:r>
          </w:p>
        </w:tc>
        <w:tc>
          <w:tcPr>
            <w:tcW w:w="3435" w:type="dxa"/>
            <w:tcBorders>
              <w:top w:val="nil"/>
              <w:left w:val="single" w:sz="4" w:space="0" w:color="000000"/>
              <w:bottom w:val="single" w:sz="4" w:space="0" w:color="000000"/>
              <w:right w:val="single" w:sz="4" w:space="0" w:color="000000"/>
            </w:tcBorders>
            <w:shd w:val="clear" w:color="000000" w:fill="FFFFFF"/>
            <w:vAlign w:val="bottom"/>
          </w:tcPr>
          <w:p w:rsidR="00DB433A" w:rsidRPr="00E24551" w:rsidRDefault="00DB433A" w:rsidP="00DB433A">
            <w:pPr>
              <w:spacing w:after="0" w:line="240" w:lineRule="auto"/>
              <w:rPr>
                <w:rFonts w:ascii="Times New Roman" w:hAnsi="Times New Roman"/>
                <w:sz w:val="20"/>
                <w:szCs w:val="20"/>
                <w:lang w:val="ru-RU" w:eastAsia="ru-RU"/>
              </w:rPr>
            </w:pPr>
            <w:r w:rsidRPr="00E24551">
              <w:rPr>
                <w:rFonts w:ascii="Times New Roman" w:hAnsi="Times New Roman"/>
                <w:sz w:val="20"/>
                <w:szCs w:val="20"/>
                <w:lang w:val="ru-RU" w:eastAsia="ru-RU"/>
              </w:rPr>
              <w:t>Фок спортивный зал</w:t>
            </w:r>
          </w:p>
        </w:tc>
        <w:tc>
          <w:tcPr>
            <w:tcW w:w="1843" w:type="dxa"/>
            <w:tcBorders>
              <w:top w:val="single" w:sz="6" w:space="0" w:color="CCCCCC"/>
              <w:left w:val="single" w:sz="6" w:space="0" w:color="000000"/>
              <w:bottom w:val="single" w:sz="6" w:space="0" w:color="000000"/>
              <w:right w:val="single" w:sz="6" w:space="0" w:color="000000"/>
            </w:tcBorders>
            <w:shd w:val="clear" w:color="auto" w:fill="auto"/>
            <w:noWrap/>
            <w:vAlign w:val="bottom"/>
          </w:tcPr>
          <w:p w:rsidR="00DB433A" w:rsidRPr="00DB433A" w:rsidRDefault="00DB433A" w:rsidP="00DB433A">
            <w:pPr>
              <w:spacing w:after="0" w:line="240" w:lineRule="auto"/>
              <w:jc w:val="center"/>
              <w:rPr>
                <w:rFonts w:ascii="Times New Roman" w:hAnsi="Times New Roman"/>
                <w:sz w:val="20"/>
                <w:szCs w:val="20"/>
                <w:lang w:val="ru-RU" w:eastAsia="ru-RU"/>
              </w:rPr>
            </w:pPr>
            <w:r w:rsidRPr="00DB433A">
              <w:rPr>
                <w:rFonts w:ascii="Times New Roman" w:hAnsi="Times New Roman"/>
                <w:sz w:val="20"/>
                <w:szCs w:val="20"/>
                <w:lang w:val="ru-RU" w:eastAsia="ru-RU"/>
              </w:rPr>
              <w:t>0,171</w:t>
            </w:r>
          </w:p>
        </w:tc>
        <w:tc>
          <w:tcPr>
            <w:tcW w:w="1701" w:type="dxa"/>
            <w:tcBorders>
              <w:top w:val="nil"/>
              <w:left w:val="nil"/>
              <w:bottom w:val="single" w:sz="4" w:space="0" w:color="auto"/>
              <w:right w:val="single" w:sz="4" w:space="0" w:color="auto"/>
            </w:tcBorders>
            <w:shd w:val="clear" w:color="auto" w:fill="auto"/>
            <w:noWrap/>
            <w:vAlign w:val="bottom"/>
          </w:tcPr>
          <w:p w:rsidR="00DB433A" w:rsidRPr="000B12A2" w:rsidRDefault="00DB433A" w:rsidP="00DB433A">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tcPr>
          <w:p w:rsidR="00DB433A" w:rsidRPr="000B12A2" w:rsidRDefault="00DB433A" w:rsidP="00DB433A">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1</w:t>
            </w:r>
          </w:p>
        </w:tc>
      </w:tr>
      <w:tr w:rsidR="00F55F53" w:rsidRPr="0067508B"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F53" w:rsidRPr="000B12A2" w:rsidRDefault="00F55F53" w:rsidP="00F55F53">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xml:space="preserve">Котельная </w:t>
            </w:r>
            <w:r>
              <w:rPr>
                <w:rFonts w:ascii="Times New Roman" w:hAnsi="Times New Roman"/>
                <w:sz w:val="20"/>
                <w:szCs w:val="20"/>
                <w:lang w:val="ru-RU" w:eastAsia="ru-RU"/>
              </w:rPr>
              <w:t>по ул. Фролова 2А</w:t>
            </w:r>
          </w:p>
        </w:tc>
      </w:tr>
      <w:tr w:rsidR="00A947D8" w:rsidRPr="00F55F53" w:rsidTr="00A947D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w:t>
            </w:r>
            <w:r>
              <w:rPr>
                <w:rFonts w:ascii="Times New Roman" w:hAnsi="Times New Roman"/>
                <w:sz w:val="20"/>
                <w:szCs w:val="20"/>
                <w:lang w:val="ru-RU" w:eastAsia="ru-RU"/>
              </w:rPr>
              <w:t>6</w:t>
            </w:r>
          </w:p>
        </w:tc>
        <w:tc>
          <w:tcPr>
            <w:tcW w:w="3435" w:type="dxa"/>
            <w:tcBorders>
              <w:top w:val="nil"/>
              <w:left w:val="nil"/>
              <w:bottom w:val="single" w:sz="4" w:space="0" w:color="auto"/>
              <w:right w:val="single" w:sz="4" w:space="0" w:color="auto"/>
            </w:tcBorders>
            <w:shd w:val="clear" w:color="auto" w:fill="auto"/>
            <w:vAlign w:val="bottom"/>
            <w:hideMark/>
          </w:tcPr>
          <w:p w:rsidR="00A947D8" w:rsidRPr="000B12A2" w:rsidRDefault="00A947D8" w:rsidP="00A947D8">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корпус 3 ул. Фролова 2</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A947D8" w:rsidRPr="00A947D8" w:rsidRDefault="00A947D8" w:rsidP="00A947D8">
            <w:pPr>
              <w:spacing w:after="0" w:line="240" w:lineRule="auto"/>
              <w:jc w:val="center"/>
              <w:rPr>
                <w:rFonts w:ascii="Times New Roman" w:hAnsi="Times New Roman"/>
                <w:sz w:val="20"/>
                <w:szCs w:val="20"/>
                <w:lang w:val="ru-RU" w:eastAsia="ru-RU"/>
              </w:rPr>
            </w:pPr>
            <w:r w:rsidRPr="00A947D8">
              <w:rPr>
                <w:rFonts w:ascii="Times New Roman" w:hAnsi="Times New Roman"/>
                <w:sz w:val="20"/>
                <w:szCs w:val="20"/>
                <w:lang w:val="ru-RU" w:eastAsia="ru-RU"/>
              </w:rPr>
              <w:t>0,190</w:t>
            </w:r>
          </w:p>
        </w:tc>
        <w:tc>
          <w:tcPr>
            <w:tcW w:w="1701"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A947D8" w:rsidRPr="00F55F53" w:rsidTr="00A947D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266</w:t>
            </w:r>
          </w:p>
        </w:tc>
        <w:tc>
          <w:tcPr>
            <w:tcW w:w="3435" w:type="dxa"/>
            <w:tcBorders>
              <w:top w:val="nil"/>
              <w:left w:val="nil"/>
              <w:bottom w:val="single" w:sz="4" w:space="0" w:color="auto"/>
              <w:right w:val="single" w:sz="4" w:space="0" w:color="auto"/>
            </w:tcBorders>
            <w:shd w:val="clear" w:color="auto" w:fill="auto"/>
            <w:vAlign w:val="bottom"/>
            <w:hideMark/>
          </w:tcPr>
          <w:p w:rsidR="00A947D8" w:rsidRPr="000B12A2" w:rsidRDefault="00A947D8" w:rsidP="00A947D8">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корпус 4 ул. Фролова 2</w:t>
            </w:r>
          </w:p>
        </w:tc>
        <w:tc>
          <w:tcPr>
            <w:tcW w:w="1843" w:type="dxa"/>
            <w:tcBorders>
              <w:top w:val="single" w:sz="6" w:space="0" w:color="CCCCCC"/>
              <w:left w:val="single" w:sz="6" w:space="0" w:color="000000"/>
              <w:bottom w:val="single" w:sz="6" w:space="0" w:color="000000"/>
              <w:right w:val="single" w:sz="6" w:space="0" w:color="000000"/>
            </w:tcBorders>
            <w:shd w:val="clear" w:color="auto" w:fill="auto"/>
            <w:noWrap/>
            <w:vAlign w:val="bottom"/>
            <w:hideMark/>
          </w:tcPr>
          <w:p w:rsidR="00A947D8" w:rsidRPr="00A947D8" w:rsidRDefault="00A947D8" w:rsidP="00A947D8">
            <w:pPr>
              <w:spacing w:after="0" w:line="240" w:lineRule="auto"/>
              <w:jc w:val="center"/>
              <w:rPr>
                <w:rFonts w:ascii="Times New Roman" w:hAnsi="Times New Roman"/>
                <w:sz w:val="20"/>
                <w:szCs w:val="20"/>
                <w:lang w:val="ru-RU" w:eastAsia="ru-RU"/>
              </w:rPr>
            </w:pPr>
            <w:r w:rsidRPr="00A947D8">
              <w:rPr>
                <w:rFonts w:ascii="Times New Roman" w:hAnsi="Times New Roman"/>
                <w:sz w:val="20"/>
                <w:szCs w:val="20"/>
                <w:lang w:val="ru-RU" w:eastAsia="ru-RU"/>
              </w:rPr>
              <w:t>0,001</w:t>
            </w:r>
          </w:p>
        </w:tc>
        <w:tc>
          <w:tcPr>
            <w:tcW w:w="1701"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A947D8" w:rsidRPr="000B12A2" w:rsidTr="00A947D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lastRenderedPageBreak/>
              <w:t>267</w:t>
            </w:r>
          </w:p>
        </w:tc>
        <w:tc>
          <w:tcPr>
            <w:tcW w:w="3435" w:type="dxa"/>
            <w:tcBorders>
              <w:top w:val="nil"/>
              <w:left w:val="nil"/>
              <w:bottom w:val="single" w:sz="4" w:space="0" w:color="auto"/>
              <w:right w:val="single" w:sz="4" w:space="0" w:color="auto"/>
            </w:tcBorders>
            <w:shd w:val="clear" w:color="auto" w:fill="auto"/>
            <w:vAlign w:val="bottom"/>
            <w:hideMark/>
          </w:tcPr>
          <w:p w:rsidR="00A947D8" w:rsidRPr="000B12A2" w:rsidRDefault="00A947D8" w:rsidP="00A947D8">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Общежитие корпус 5 ул. Фролова 2</w:t>
            </w:r>
          </w:p>
        </w:tc>
        <w:tc>
          <w:tcPr>
            <w:tcW w:w="1843" w:type="dxa"/>
            <w:tcBorders>
              <w:top w:val="single" w:sz="6" w:space="0" w:color="CCCCCC"/>
              <w:left w:val="single" w:sz="6" w:space="0" w:color="000000"/>
              <w:bottom w:val="single" w:sz="6" w:space="0" w:color="000000"/>
              <w:right w:val="single" w:sz="6" w:space="0" w:color="000000"/>
            </w:tcBorders>
            <w:shd w:val="clear" w:color="auto" w:fill="auto"/>
            <w:noWrap/>
            <w:vAlign w:val="bottom"/>
            <w:hideMark/>
          </w:tcPr>
          <w:p w:rsidR="00A947D8" w:rsidRPr="00A947D8" w:rsidRDefault="00A947D8" w:rsidP="00A947D8">
            <w:pPr>
              <w:spacing w:after="0" w:line="240" w:lineRule="auto"/>
              <w:jc w:val="center"/>
              <w:rPr>
                <w:rFonts w:ascii="Times New Roman" w:hAnsi="Times New Roman"/>
                <w:sz w:val="20"/>
                <w:szCs w:val="20"/>
                <w:lang w:val="ru-RU" w:eastAsia="ru-RU"/>
              </w:rPr>
            </w:pPr>
            <w:r w:rsidRPr="00A947D8">
              <w:rPr>
                <w:rFonts w:ascii="Times New Roman" w:hAnsi="Times New Roman"/>
                <w:sz w:val="20"/>
                <w:szCs w:val="20"/>
                <w:lang w:val="ru-RU" w:eastAsia="ru-RU"/>
              </w:rPr>
              <w:t>0,190</w:t>
            </w:r>
          </w:p>
        </w:tc>
        <w:tc>
          <w:tcPr>
            <w:tcW w:w="1701"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A947D8" w:rsidRPr="000B12A2" w:rsidTr="00A947D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A947D8" w:rsidRPr="000B12A2" w:rsidRDefault="00A947D8" w:rsidP="00A947D8">
            <w:pPr>
              <w:spacing w:after="0" w:line="240" w:lineRule="auto"/>
              <w:jc w:val="center"/>
              <w:rPr>
                <w:rFonts w:ascii="Times New Roman" w:hAnsi="Times New Roman"/>
                <w:sz w:val="20"/>
                <w:szCs w:val="20"/>
                <w:lang w:val="ru-RU" w:eastAsia="ru-RU"/>
              </w:rPr>
            </w:pPr>
          </w:p>
        </w:tc>
        <w:tc>
          <w:tcPr>
            <w:tcW w:w="3435" w:type="dxa"/>
            <w:tcBorders>
              <w:top w:val="nil"/>
              <w:left w:val="single" w:sz="4" w:space="0" w:color="000000"/>
              <w:bottom w:val="single" w:sz="4" w:space="0" w:color="000000"/>
              <w:right w:val="single" w:sz="4" w:space="0" w:color="000000"/>
            </w:tcBorders>
            <w:shd w:val="clear" w:color="000000" w:fill="FFFFFF"/>
            <w:vAlign w:val="bottom"/>
          </w:tcPr>
          <w:p w:rsidR="00A947D8" w:rsidRPr="00A947D8" w:rsidRDefault="00A947D8" w:rsidP="00A947D8">
            <w:pPr>
              <w:rPr>
                <w:rFonts w:ascii="Times New Roman" w:hAnsi="Times New Roman"/>
                <w:sz w:val="20"/>
                <w:szCs w:val="20"/>
                <w:lang w:val="ru-RU" w:eastAsia="ru-RU"/>
              </w:rPr>
            </w:pPr>
            <w:r w:rsidRPr="00A947D8">
              <w:rPr>
                <w:rFonts w:ascii="Times New Roman" w:hAnsi="Times New Roman"/>
                <w:sz w:val="20"/>
                <w:szCs w:val="20"/>
                <w:lang w:val="ru-RU" w:eastAsia="ru-RU"/>
              </w:rPr>
              <w:t>Административный корпус</w:t>
            </w:r>
          </w:p>
        </w:tc>
        <w:tc>
          <w:tcPr>
            <w:tcW w:w="1843" w:type="dxa"/>
            <w:tcBorders>
              <w:top w:val="single" w:sz="6" w:space="0" w:color="CCCCCC"/>
              <w:left w:val="single" w:sz="6" w:space="0" w:color="000000"/>
              <w:bottom w:val="single" w:sz="6" w:space="0" w:color="000000"/>
              <w:right w:val="single" w:sz="6" w:space="0" w:color="000000"/>
            </w:tcBorders>
            <w:shd w:val="clear" w:color="auto" w:fill="auto"/>
            <w:noWrap/>
            <w:vAlign w:val="bottom"/>
          </w:tcPr>
          <w:p w:rsidR="00A947D8" w:rsidRPr="00A947D8" w:rsidRDefault="00A947D8" w:rsidP="00A947D8">
            <w:pPr>
              <w:spacing w:after="0" w:line="240" w:lineRule="auto"/>
              <w:jc w:val="center"/>
              <w:rPr>
                <w:rFonts w:ascii="Times New Roman" w:hAnsi="Times New Roman"/>
                <w:sz w:val="20"/>
                <w:szCs w:val="20"/>
                <w:lang w:val="ru-RU" w:eastAsia="ru-RU"/>
              </w:rPr>
            </w:pPr>
            <w:r w:rsidRPr="00A947D8">
              <w:rPr>
                <w:rFonts w:ascii="Times New Roman" w:hAnsi="Times New Roman"/>
                <w:sz w:val="20"/>
                <w:szCs w:val="20"/>
                <w:lang w:val="ru-RU" w:eastAsia="ru-RU"/>
              </w:rPr>
              <w:t>0,190</w:t>
            </w:r>
          </w:p>
        </w:tc>
        <w:tc>
          <w:tcPr>
            <w:tcW w:w="1701" w:type="dxa"/>
            <w:tcBorders>
              <w:top w:val="nil"/>
              <w:left w:val="nil"/>
              <w:bottom w:val="single" w:sz="4" w:space="0" w:color="auto"/>
              <w:right w:val="single" w:sz="4" w:space="0" w:color="auto"/>
            </w:tcBorders>
            <w:shd w:val="clear" w:color="auto" w:fill="auto"/>
            <w:noWrap/>
            <w:vAlign w:val="bottom"/>
          </w:tcPr>
          <w:p w:rsidR="00A947D8" w:rsidRPr="000B12A2" w:rsidRDefault="00A947D8" w:rsidP="00A947D8">
            <w:pPr>
              <w:spacing w:after="0" w:line="240" w:lineRule="auto"/>
              <w:jc w:val="center"/>
              <w:rPr>
                <w:rFonts w:ascii="Times New Roman" w:hAnsi="Times New Roman"/>
                <w:sz w:val="20"/>
                <w:szCs w:val="20"/>
                <w:lang w:val="ru-RU" w:eastAsia="ru-RU"/>
              </w:rPr>
            </w:pPr>
          </w:p>
        </w:tc>
        <w:tc>
          <w:tcPr>
            <w:tcW w:w="1560" w:type="dxa"/>
            <w:tcBorders>
              <w:top w:val="nil"/>
              <w:left w:val="nil"/>
              <w:bottom w:val="single" w:sz="4" w:space="0" w:color="auto"/>
              <w:right w:val="single" w:sz="4" w:space="0" w:color="auto"/>
            </w:tcBorders>
            <w:shd w:val="clear" w:color="auto" w:fill="auto"/>
            <w:noWrap/>
            <w:vAlign w:val="bottom"/>
          </w:tcPr>
          <w:p w:rsidR="00A947D8" w:rsidRPr="000B12A2" w:rsidRDefault="00A947D8" w:rsidP="00A947D8">
            <w:pPr>
              <w:spacing w:after="0" w:line="240" w:lineRule="auto"/>
              <w:jc w:val="center"/>
              <w:rPr>
                <w:rFonts w:ascii="Times New Roman" w:hAnsi="Times New Roman"/>
                <w:sz w:val="20"/>
                <w:szCs w:val="20"/>
                <w:lang w:val="ru-RU" w:eastAsia="ru-RU"/>
              </w:rPr>
            </w:pPr>
          </w:p>
        </w:tc>
      </w:tr>
      <w:tr w:rsidR="00A947D8" w:rsidRPr="0067508B" w:rsidTr="00F55F53">
        <w:trPr>
          <w:trHeight w:val="255"/>
          <w:jc w:val="center"/>
        </w:trPr>
        <w:tc>
          <w:tcPr>
            <w:tcW w:w="94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Котельная по ул. Фролова 7Б</w:t>
            </w:r>
          </w:p>
        </w:tc>
      </w:tr>
      <w:tr w:rsidR="00A947D8" w:rsidRPr="000B12A2" w:rsidTr="00DB433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268</w:t>
            </w:r>
          </w:p>
        </w:tc>
        <w:tc>
          <w:tcPr>
            <w:tcW w:w="3435" w:type="dxa"/>
            <w:tcBorders>
              <w:top w:val="nil"/>
              <w:left w:val="nil"/>
              <w:bottom w:val="single" w:sz="4" w:space="0" w:color="auto"/>
              <w:right w:val="single" w:sz="4" w:space="0" w:color="auto"/>
            </w:tcBorders>
            <w:shd w:val="clear" w:color="auto" w:fill="auto"/>
            <w:vAlign w:val="bottom"/>
            <w:hideMark/>
          </w:tcPr>
          <w:p w:rsidR="00A947D8" w:rsidRPr="000B12A2" w:rsidRDefault="00A947D8" w:rsidP="00A947D8">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Фролова 7 А   (5617 м3)</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A947D8" w:rsidRPr="00A947D8" w:rsidRDefault="00A947D8" w:rsidP="00A947D8">
            <w:pPr>
              <w:spacing w:after="0" w:line="240" w:lineRule="auto"/>
              <w:jc w:val="center"/>
              <w:rPr>
                <w:rFonts w:ascii="Times New Roman" w:hAnsi="Times New Roman"/>
                <w:sz w:val="20"/>
                <w:szCs w:val="20"/>
                <w:lang w:val="ru-RU" w:eastAsia="ru-RU"/>
              </w:rPr>
            </w:pPr>
            <w:r w:rsidRPr="00A947D8">
              <w:rPr>
                <w:rFonts w:ascii="Times New Roman" w:hAnsi="Times New Roman"/>
                <w:sz w:val="20"/>
                <w:szCs w:val="20"/>
                <w:lang w:val="ru-RU" w:eastAsia="ru-RU"/>
              </w:rPr>
              <w:t>0,121</w:t>
            </w:r>
          </w:p>
        </w:tc>
        <w:tc>
          <w:tcPr>
            <w:tcW w:w="1701"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r w:rsidR="00A947D8" w:rsidRPr="000B12A2" w:rsidTr="00DB433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269</w:t>
            </w:r>
          </w:p>
        </w:tc>
        <w:tc>
          <w:tcPr>
            <w:tcW w:w="3435" w:type="dxa"/>
            <w:tcBorders>
              <w:top w:val="nil"/>
              <w:left w:val="nil"/>
              <w:bottom w:val="single" w:sz="4" w:space="0" w:color="auto"/>
              <w:right w:val="single" w:sz="4" w:space="0" w:color="auto"/>
            </w:tcBorders>
            <w:shd w:val="clear" w:color="auto" w:fill="auto"/>
            <w:vAlign w:val="bottom"/>
            <w:hideMark/>
          </w:tcPr>
          <w:p w:rsidR="00A947D8" w:rsidRPr="000B12A2" w:rsidRDefault="00A947D8" w:rsidP="00A947D8">
            <w:pPr>
              <w:spacing w:after="0" w:line="240" w:lineRule="auto"/>
              <w:rPr>
                <w:rFonts w:ascii="Times New Roman" w:hAnsi="Times New Roman"/>
                <w:sz w:val="20"/>
                <w:szCs w:val="20"/>
                <w:lang w:val="ru-RU" w:eastAsia="ru-RU"/>
              </w:rPr>
            </w:pPr>
            <w:r w:rsidRPr="000B12A2">
              <w:rPr>
                <w:rFonts w:ascii="Times New Roman" w:hAnsi="Times New Roman"/>
                <w:sz w:val="20"/>
                <w:szCs w:val="20"/>
                <w:lang w:val="ru-RU" w:eastAsia="ru-RU"/>
              </w:rPr>
              <w:t>Фролова 9 А   (9214,21 м3)</w:t>
            </w:r>
          </w:p>
        </w:tc>
        <w:tc>
          <w:tcPr>
            <w:tcW w:w="1843" w:type="dxa"/>
            <w:tcBorders>
              <w:top w:val="single" w:sz="6" w:space="0" w:color="000000"/>
              <w:left w:val="single" w:sz="6" w:space="0" w:color="000000"/>
              <w:bottom w:val="single" w:sz="4" w:space="0" w:color="auto"/>
              <w:right w:val="single" w:sz="6" w:space="0" w:color="000000"/>
            </w:tcBorders>
            <w:shd w:val="clear" w:color="auto" w:fill="auto"/>
            <w:noWrap/>
            <w:vAlign w:val="bottom"/>
            <w:hideMark/>
          </w:tcPr>
          <w:p w:rsidR="00A947D8" w:rsidRPr="00A947D8" w:rsidRDefault="00A947D8" w:rsidP="00A947D8">
            <w:pPr>
              <w:spacing w:after="0" w:line="240" w:lineRule="auto"/>
              <w:jc w:val="center"/>
              <w:rPr>
                <w:rFonts w:ascii="Times New Roman" w:hAnsi="Times New Roman"/>
                <w:sz w:val="20"/>
                <w:szCs w:val="20"/>
                <w:lang w:val="ru-RU" w:eastAsia="ru-RU"/>
              </w:rPr>
            </w:pPr>
            <w:r w:rsidRPr="00A947D8">
              <w:rPr>
                <w:rFonts w:ascii="Times New Roman" w:hAnsi="Times New Roman"/>
                <w:sz w:val="20"/>
                <w:szCs w:val="20"/>
                <w:lang w:val="ru-RU" w:eastAsia="ru-RU"/>
              </w:rPr>
              <w:t>0,236</w:t>
            </w:r>
          </w:p>
        </w:tc>
        <w:tc>
          <w:tcPr>
            <w:tcW w:w="1701"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A947D8" w:rsidRPr="000B12A2" w:rsidRDefault="00A947D8" w:rsidP="00A947D8">
            <w:pPr>
              <w:spacing w:after="0" w:line="240" w:lineRule="auto"/>
              <w:jc w:val="center"/>
              <w:rPr>
                <w:rFonts w:ascii="Times New Roman" w:hAnsi="Times New Roman"/>
                <w:sz w:val="20"/>
                <w:szCs w:val="20"/>
                <w:lang w:val="ru-RU" w:eastAsia="ru-RU"/>
              </w:rPr>
            </w:pPr>
            <w:r w:rsidRPr="000B12A2">
              <w:rPr>
                <w:rFonts w:ascii="Times New Roman" w:hAnsi="Times New Roman"/>
                <w:sz w:val="20"/>
                <w:szCs w:val="20"/>
                <w:lang w:val="ru-RU" w:eastAsia="ru-RU"/>
              </w:rPr>
              <w:t>5</w:t>
            </w:r>
          </w:p>
        </w:tc>
      </w:tr>
    </w:tbl>
    <w:p w:rsidR="00DB116A" w:rsidRPr="006D6FEC" w:rsidRDefault="00DB116A" w:rsidP="00DB116A">
      <w:pPr>
        <w:widowControl w:val="0"/>
        <w:autoSpaceDE w:val="0"/>
        <w:autoSpaceDN w:val="0"/>
        <w:adjustRightInd w:val="0"/>
        <w:spacing w:after="0" w:line="200" w:lineRule="exact"/>
        <w:rPr>
          <w:rFonts w:ascii="Times New Roman" w:hAnsi="Times New Roman"/>
          <w:sz w:val="24"/>
          <w:szCs w:val="23"/>
          <w:highlight w:val="yellow"/>
          <w:lang w:val="ru-RU"/>
        </w:rPr>
      </w:pPr>
    </w:p>
    <w:p w:rsidR="00DB116A" w:rsidRPr="006D6FEC" w:rsidRDefault="00DB116A" w:rsidP="00DB116A">
      <w:pPr>
        <w:pStyle w:val="a6"/>
        <w:spacing w:after="0"/>
        <w:ind w:left="0" w:firstLine="709"/>
        <w:jc w:val="both"/>
        <w:rPr>
          <w:rFonts w:ascii="Times New Roman" w:hAnsi="Times New Roman"/>
          <w:sz w:val="24"/>
          <w:szCs w:val="24"/>
          <w:highlight w:val="yellow"/>
          <w:lang w:val="ru-RU"/>
        </w:rPr>
      </w:pPr>
    </w:p>
    <w:p w:rsidR="00DB116A" w:rsidRPr="00274D3B" w:rsidRDefault="00DB116A" w:rsidP="00AE78FB">
      <w:pPr>
        <w:pStyle w:val="1"/>
        <w:jc w:val="both"/>
        <w:rPr>
          <w:szCs w:val="24"/>
          <w:lang w:val="ru-RU"/>
        </w:rPr>
      </w:pPr>
      <w:bookmarkStart w:id="35" w:name="_Toc4666359"/>
      <w:r w:rsidRPr="00274D3B">
        <w:rPr>
          <w:szCs w:val="24"/>
          <w:lang w:val="ru-RU"/>
        </w:rPr>
        <w:t>1.</w:t>
      </w:r>
      <w:r w:rsidRPr="00274D3B">
        <w:rPr>
          <w:bCs w:val="0"/>
          <w:szCs w:val="24"/>
          <w:lang w:val="ru-RU"/>
        </w:rPr>
        <w:t>5</w:t>
      </w:r>
      <w:r w:rsidRPr="00274D3B">
        <w:rPr>
          <w:szCs w:val="24"/>
          <w:lang w:val="ru-RU"/>
        </w:rPr>
        <w:t>.4. Существующие нормативы потребления тепловой энергии для населения на отопление и горячее водоснабжение</w:t>
      </w:r>
      <w:bookmarkEnd w:id="35"/>
    </w:p>
    <w:p w:rsidR="00DB116A" w:rsidRPr="00274D3B" w:rsidRDefault="00DB116A" w:rsidP="00DB116A">
      <w:pPr>
        <w:widowControl w:val="0"/>
        <w:autoSpaceDE w:val="0"/>
        <w:autoSpaceDN w:val="0"/>
        <w:adjustRightInd w:val="0"/>
        <w:spacing w:after="0" w:line="332" w:lineRule="exact"/>
        <w:rPr>
          <w:rFonts w:ascii="Times New Roman" w:hAnsi="Times New Roman"/>
          <w:sz w:val="24"/>
          <w:szCs w:val="24"/>
          <w:lang w:val="ru-RU"/>
        </w:rPr>
      </w:pPr>
    </w:p>
    <w:p w:rsidR="00DB116A" w:rsidRPr="00274D3B" w:rsidRDefault="00DB116A" w:rsidP="00DB116A">
      <w:pPr>
        <w:widowControl w:val="0"/>
        <w:overflowPunct w:val="0"/>
        <w:autoSpaceDE w:val="0"/>
        <w:autoSpaceDN w:val="0"/>
        <w:adjustRightInd w:val="0"/>
        <w:spacing w:after="0" w:line="229" w:lineRule="auto"/>
        <w:ind w:firstLine="720"/>
        <w:jc w:val="both"/>
        <w:rPr>
          <w:rFonts w:ascii="Times New Roman" w:hAnsi="Times New Roman"/>
          <w:sz w:val="24"/>
          <w:szCs w:val="24"/>
          <w:lang w:val="ru-RU"/>
        </w:rPr>
      </w:pPr>
      <w:r w:rsidRPr="00274D3B">
        <w:rPr>
          <w:rFonts w:ascii="Times New Roman" w:hAnsi="Times New Roman"/>
          <w:sz w:val="24"/>
          <w:szCs w:val="24"/>
          <w:lang w:val="ru-RU"/>
        </w:rPr>
        <w:t xml:space="preserve">Приказом Министерства энергетики и тарифной политики Республики Мордовия от 18 сентября 2012 г. </w:t>
      </w:r>
      <w:r w:rsidRPr="00274D3B">
        <w:rPr>
          <w:rFonts w:ascii="Times New Roman" w:hAnsi="Times New Roman"/>
          <w:sz w:val="24"/>
          <w:szCs w:val="24"/>
        </w:rPr>
        <w:t>N</w:t>
      </w:r>
      <w:r w:rsidRPr="00274D3B">
        <w:rPr>
          <w:rFonts w:ascii="Times New Roman" w:hAnsi="Times New Roman"/>
          <w:sz w:val="24"/>
          <w:szCs w:val="24"/>
          <w:lang w:val="ru-RU"/>
        </w:rPr>
        <w:t xml:space="preserve"> 80 "Об установлении нормативов потребления коммунальных услуг для населения, проживающего на территории Республики Мордовия". В таблице 6.6. приводятся установленные нормативы потребления коммунальных услуг населением в части холодного и горячего водоснабжения.</w:t>
      </w:r>
    </w:p>
    <w:p w:rsidR="00DB116A" w:rsidRPr="00274D3B" w:rsidRDefault="00DB116A" w:rsidP="00DB116A">
      <w:pPr>
        <w:pStyle w:val="a6"/>
        <w:spacing w:after="0"/>
        <w:ind w:left="0" w:firstLine="709"/>
        <w:jc w:val="both"/>
        <w:rPr>
          <w:rFonts w:ascii="Times New Roman" w:hAnsi="Times New Roman"/>
          <w:sz w:val="24"/>
          <w:szCs w:val="24"/>
          <w:lang w:val="ru-RU"/>
        </w:rPr>
      </w:pPr>
      <w:r w:rsidRPr="00274D3B">
        <w:rPr>
          <w:rFonts w:ascii="Times New Roman" w:hAnsi="Times New Roman"/>
          <w:sz w:val="24"/>
          <w:szCs w:val="24"/>
          <w:lang w:val="ru-RU"/>
        </w:rPr>
        <w:t>Таблица 6.6. – Нормативы потребления коммунальных услуг по холодному и горячему водоснабжению, водоотведению в жилых помещениях для населения, проживающего в многоквартирных домах и жилых домах на территории Республики Мордовия</w:t>
      </w:r>
    </w:p>
    <w:tbl>
      <w:tblPr>
        <w:tblW w:w="10034" w:type="dxa"/>
        <w:tblInd w:w="108" w:type="dxa"/>
        <w:shd w:val="clear" w:color="auto" w:fill="FFFFFF"/>
        <w:tblLayout w:type="fixed"/>
        <w:tblCellMar>
          <w:left w:w="0" w:type="dxa"/>
          <w:right w:w="0" w:type="dxa"/>
        </w:tblCellMar>
        <w:tblLook w:val="04A0"/>
      </w:tblPr>
      <w:tblGrid>
        <w:gridCol w:w="1011"/>
        <w:gridCol w:w="3988"/>
        <w:gridCol w:w="10"/>
        <w:gridCol w:w="1842"/>
        <w:gridCol w:w="1598"/>
        <w:gridCol w:w="1585"/>
      </w:tblGrid>
      <w:tr w:rsidR="00DB116A" w:rsidRPr="00CA39C9" w:rsidTr="00DB116A">
        <w:trPr>
          <w:trHeight w:val="530"/>
        </w:trPr>
        <w:tc>
          <w:tcPr>
            <w:tcW w:w="1011"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п/п</w:t>
            </w:r>
          </w:p>
        </w:tc>
        <w:tc>
          <w:tcPr>
            <w:tcW w:w="3988" w:type="dxa"/>
            <w:vMerge w:val="restart"/>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rPr>
              <w:t>Описание степени благоустройства многоквартирного дома или жилого дома</w:t>
            </w:r>
          </w:p>
        </w:tc>
        <w:tc>
          <w:tcPr>
            <w:tcW w:w="5035"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color w:val="000000"/>
                <w:sz w:val="20"/>
                <w:szCs w:val="18"/>
                <w:shd w:val="clear" w:color="auto" w:fill="FFFFFF"/>
                <w:lang w:val="ru-RU"/>
              </w:rPr>
              <w:t>Норматив потребления коммунальной услуги в жилых помещениях, куб. метров на 1 человека в месяц</w:t>
            </w:r>
          </w:p>
        </w:tc>
      </w:tr>
      <w:tr w:rsidR="00DB116A" w:rsidRPr="00274D3B" w:rsidTr="00DB116A">
        <w:trPr>
          <w:trHeight w:val="530"/>
        </w:trPr>
        <w:tc>
          <w:tcPr>
            <w:tcW w:w="1011"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p>
        </w:tc>
        <w:tc>
          <w:tcPr>
            <w:tcW w:w="3988"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Горячее водоснабжение</w:t>
            </w: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Холодное водоснабжение</w:t>
            </w:r>
          </w:p>
        </w:tc>
        <w:tc>
          <w:tcPr>
            <w:tcW w:w="1585"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Водоотведение</w:t>
            </w:r>
          </w:p>
        </w:tc>
      </w:tr>
      <w:tr w:rsidR="00DB116A" w:rsidRPr="00274D3B" w:rsidTr="00DB116A">
        <w:trPr>
          <w:trHeight w:val="236"/>
        </w:trPr>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w:t>
            </w:r>
          </w:p>
        </w:tc>
        <w:tc>
          <w:tcPr>
            <w:tcW w:w="3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w:t>
            </w: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3</w:t>
            </w: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4</w:t>
            </w:r>
          </w:p>
        </w:tc>
        <w:tc>
          <w:tcPr>
            <w:tcW w:w="1585"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r w:rsidRPr="00274D3B">
              <w:rPr>
                <w:rFonts w:ascii="Times New Roman" w:hAnsi="Times New Roman"/>
                <w:sz w:val="20"/>
                <w:szCs w:val="20"/>
                <w:lang w:val="ru-RU" w:eastAsia="ru-RU"/>
              </w:rPr>
              <w:t>5</w:t>
            </w:r>
          </w:p>
        </w:tc>
      </w:tr>
      <w:tr w:rsidR="00DB116A" w:rsidRPr="00CA39C9" w:rsidTr="00DB116A">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w:t>
            </w:r>
          </w:p>
        </w:tc>
        <w:tc>
          <w:tcPr>
            <w:tcW w:w="3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при наличии централизованного холодного и горячего водоснабжения, канализованные:</w:t>
            </w: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1.1.</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полным набором </w:t>
            </w:r>
            <w:hyperlink r:id="rId29" w:tooltip="Сантехнические системы" w:history="1">
              <w:r w:rsidRPr="00274D3B">
                <w:rPr>
                  <w:rFonts w:ascii="Times New Roman" w:hAnsi="Times New Roman"/>
                  <w:sz w:val="20"/>
                  <w:szCs w:val="20"/>
                  <w:bdr w:val="none" w:sz="0" w:space="0" w:color="auto" w:frame="1"/>
                  <w:lang w:val="ru-RU" w:eastAsia="ru-RU"/>
                </w:rPr>
                <w:t>сантехнического оборудования</w:t>
              </w:r>
            </w:hyperlink>
            <w:r w:rsidRPr="00274D3B">
              <w:rPr>
                <w:rFonts w:ascii="Times New Roman" w:hAnsi="Times New Roman"/>
                <w:sz w:val="20"/>
                <w:szCs w:val="20"/>
                <w:lang w:val="ru-RU" w:eastAsia="ru-RU"/>
              </w:rPr>
              <w:t> (мойка кухонная, раковина, туалет, ванна и душ);</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3,19</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4,48</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1.2.</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мойкой кухонной, раковиной, туалетом, ванной;</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2,44</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3,85</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6,29</w:t>
            </w:r>
          </w:p>
        </w:tc>
      </w:tr>
      <w:tr w:rsidR="00DB116A" w:rsidRPr="00274D3B" w:rsidTr="00EC033A">
        <w:tc>
          <w:tcPr>
            <w:tcW w:w="1011" w:type="dxa"/>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1.3.</w:t>
            </w:r>
          </w:p>
        </w:tc>
        <w:tc>
          <w:tcPr>
            <w:tcW w:w="3988" w:type="dxa"/>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мойкой кухонной, раковиной, туалетом, душевыми кабинами, с кухней;</w:t>
            </w:r>
          </w:p>
        </w:tc>
        <w:tc>
          <w:tcPr>
            <w:tcW w:w="1852" w:type="dxa"/>
            <w:gridSpan w:val="2"/>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3,19</w:t>
            </w:r>
          </w:p>
        </w:tc>
        <w:tc>
          <w:tcPr>
            <w:tcW w:w="1598" w:type="dxa"/>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4,48</w:t>
            </w:r>
          </w:p>
        </w:tc>
        <w:tc>
          <w:tcPr>
            <w:tcW w:w="1585" w:type="dxa"/>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r w:rsidR="00DB116A" w:rsidRPr="00274D3B" w:rsidTr="00EC033A">
        <w:tc>
          <w:tcPr>
            <w:tcW w:w="10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1.4.</w:t>
            </w:r>
          </w:p>
        </w:tc>
        <w:tc>
          <w:tcPr>
            <w:tcW w:w="398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мойкой кухонной, раковиной, без ванн и душа.</w:t>
            </w:r>
          </w:p>
        </w:tc>
        <w:tc>
          <w:tcPr>
            <w:tcW w:w="1852"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1,46</w:t>
            </w:r>
          </w:p>
        </w:tc>
        <w:tc>
          <w:tcPr>
            <w:tcW w:w="159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3,13</w:t>
            </w:r>
          </w:p>
        </w:tc>
        <w:tc>
          <w:tcPr>
            <w:tcW w:w="15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4,50</w:t>
            </w:r>
          </w:p>
        </w:tc>
      </w:tr>
      <w:tr w:rsidR="00DB116A" w:rsidRPr="00CA39C9"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имеющих статус общежития, при наличии централизованного холодного и горячего водоснабжения и </w:t>
            </w:r>
            <w:hyperlink r:id="rId30" w:tooltip="Водоснабжение и канализация" w:history="1">
              <w:r w:rsidRPr="00274D3B">
                <w:rPr>
                  <w:rFonts w:ascii="Times New Roman" w:hAnsi="Times New Roman"/>
                  <w:sz w:val="20"/>
                  <w:szCs w:val="20"/>
                  <w:bdr w:val="none" w:sz="0" w:space="0" w:color="auto" w:frame="1"/>
                  <w:lang w:val="ru-RU" w:eastAsia="ru-RU"/>
                </w:rPr>
                <w:t>канализации</w:t>
              </w:r>
            </w:hyperlink>
            <w:r w:rsidRPr="00274D3B">
              <w:rPr>
                <w:rFonts w:ascii="Times New Roman" w:hAnsi="Times New Roman"/>
                <w:sz w:val="20"/>
                <w:szCs w:val="20"/>
                <w:lang w:val="ru-RU" w:eastAsia="ru-RU"/>
              </w:rPr>
              <w:t>:</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2.1.</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душем, без кухни на этаже;</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1,70</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1,95</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3,65</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2.2.</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душем, с кухней на этаже;</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2,80</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2,68</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5,48</w:t>
            </w:r>
          </w:p>
        </w:tc>
      </w:tr>
      <w:tr w:rsidR="00DB116A" w:rsidRPr="00274D3B" w:rsidTr="00AE78FB">
        <w:trPr>
          <w:trHeight w:val="384"/>
        </w:trPr>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2.3.</w:t>
            </w:r>
          </w:p>
        </w:tc>
        <w:tc>
          <w:tcPr>
            <w:tcW w:w="3998" w:type="dxa"/>
            <w:gridSpan w:val="2"/>
            <w:tcBorders>
              <w:top w:val="nil"/>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ванной без душа;</w:t>
            </w:r>
          </w:p>
        </w:tc>
        <w:tc>
          <w:tcPr>
            <w:tcW w:w="1842" w:type="dxa"/>
            <w:tcBorders>
              <w:top w:val="nil"/>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2,22</w:t>
            </w:r>
          </w:p>
        </w:tc>
        <w:tc>
          <w:tcPr>
            <w:tcW w:w="1598" w:type="dxa"/>
            <w:tcBorders>
              <w:top w:val="nil"/>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4,77</w:t>
            </w:r>
          </w:p>
        </w:tc>
        <w:tc>
          <w:tcPr>
            <w:tcW w:w="1585" w:type="dxa"/>
            <w:tcBorders>
              <w:top w:val="nil"/>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6,99</w:t>
            </w:r>
          </w:p>
        </w:tc>
      </w:tr>
      <w:tr w:rsidR="00DB116A" w:rsidRPr="00274D3B" w:rsidTr="00DB116A">
        <w:trPr>
          <w:trHeight w:val="220"/>
        </w:trPr>
        <w:tc>
          <w:tcPr>
            <w:tcW w:w="1011" w:type="dxa"/>
            <w:tcBorders>
              <w:top w:val="single" w:sz="8" w:space="0" w:color="auto"/>
              <w:left w:val="single" w:sz="8" w:space="0" w:color="auto"/>
              <w:bottom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2.4.</w:t>
            </w:r>
          </w:p>
        </w:tc>
        <w:tc>
          <w:tcPr>
            <w:tcW w:w="3988" w:type="dxa"/>
            <w:tcBorders>
              <w:top w:val="single" w:sz="8" w:space="0" w:color="auto"/>
              <w:left w:val="single" w:sz="8" w:space="0" w:color="auto"/>
              <w:bottom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оборудованные ванной и душем, с кухнями в секции;</w:t>
            </w:r>
          </w:p>
        </w:tc>
        <w:tc>
          <w:tcPr>
            <w:tcW w:w="1852" w:type="dxa"/>
            <w:gridSpan w:val="2"/>
            <w:tcBorders>
              <w:top w:val="single" w:sz="8" w:space="0" w:color="auto"/>
              <w:left w:val="single" w:sz="8" w:space="0" w:color="auto"/>
              <w:bottom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3,19</w:t>
            </w:r>
          </w:p>
        </w:tc>
        <w:tc>
          <w:tcPr>
            <w:tcW w:w="1598" w:type="dxa"/>
            <w:tcBorders>
              <w:top w:val="single" w:sz="8" w:space="0" w:color="auto"/>
              <w:left w:val="single" w:sz="8" w:space="0" w:color="auto"/>
              <w:bottom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4,48</w:t>
            </w:r>
          </w:p>
        </w:tc>
        <w:tc>
          <w:tcPr>
            <w:tcW w:w="1585" w:type="dxa"/>
            <w:tcBorders>
              <w:top w:val="single" w:sz="8" w:space="0" w:color="auto"/>
              <w:left w:val="single" w:sz="8" w:space="0" w:color="auto"/>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r w:rsidR="00DB116A" w:rsidRPr="00274D3B" w:rsidTr="00AE78FB">
        <w:trPr>
          <w:trHeight w:val="599"/>
        </w:trPr>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2.5.</w:t>
            </w:r>
          </w:p>
        </w:tc>
        <w:tc>
          <w:tcPr>
            <w:tcW w:w="3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не оборудованные ванной и душем, с кухнями в секции.</w:t>
            </w:r>
          </w:p>
        </w:tc>
        <w:tc>
          <w:tcPr>
            <w:tcW w:w="185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2,04</w:t>
            </w: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2,71</w:t>
            </w:r>
          </w:p>
        </w:tc>
        <w:tc>
          <w:tcPr>
            <w:tcW w:w="15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4,75</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xml:space="preserve">Жилые помещения в многоквартирных домах, имеющих статус общежития, при наличии централизованного холодного </w:t>
            </w:r>
            <w:r w:rsidRPr="00274D3B">
              <w:rPr>
                <w:rFonts w:ascii="Times New Roman" w:hAnsi="Times New Roman"/>
                <w:sz w:val="20"/>
                <w:szCs w:val="20"/>
                <w:lang w:val="ru-RU" w:eastAsia="ru-RU"/>
              </w:rPr>
              <w:lastRenderedPageBreak/>
              <w:t>водоснабжения и канализации.</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lastRenderedPageBreak/>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2,74</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2,74</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lastRenderedPageBreak/>
              <w:t>4.</w:t>
            </w:r>
          </w:p>
        </w:tc>
        <w:tc>
          <w:tcPr>
            <w:tcW w:w="3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с централизованной системой холодного водоснабжения, канализацией, с газовыми колонками или быстродействующими электрическими водонагревателями (накопительные и проточные) и полным набором сантехнического оборудования (мойка кухонная, раковина, ванна и душ).</w:t>
            </w:r>
          </w:p>
        </w:tc>
        <w:tc>
          <w:tcPr>
            <w:tcW w:w="185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6,99</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6,99</w:t>
            </w:r>
          </w:p>
        </w:tc>
      </w:tr>
      <w:tr w:rsidR="00DB116A" w:rsidRPr="00CA39C9" w:rsidTr="00DB116A">
        <w:tc>
          <w:tcPr>
            <w:tcW w:w="10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w:t>
            </w:r>
          </w:p>
        </w:tc>
        <w:tc>
          <w:tcPr>
            <w:tcW w:w="3998"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неблагоустроенные:</w:t>
            </w:r>
          </w:p>
        </w:tc>
        <w:tc>
          <w:tcPr>
            <w:tcW w:w="18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before="30" w:after="0" w:line="240" w:lineRule="auto"/>
              <w:ind w:left="30" w:right="30"/>
              <w:jc w:val="center"/>
              <w:rPr>
                <w:rFonts w:ascii="Times New Roman" w:hAnsi="Times New Roman"/>
                <w:sz w:val="20"/>
                <w:szCs w:val="20"/>
                <w:lang w:val="ru-RU" w:eastAsia="ru-RU"/>
              </w:rPr>
            </w:pPr>
          </w:p>
        </w:tc>
        <w:tc>
          <w:tcPr>
            <w:tcW w:w="159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jc w:val="center"/>
              <w:rPr>
                <w:rFonts w:ascii="Times New Roman" w:hAnsi="Times New Roman"/>
                <w:sz w:val="20"/>
                <w:szCs w:val="20"/>
                <w:lang w:val="ru-RU" w:eastAsia="ru-RU"/>
              </w:rPr>
            </w:pPr>
          </w:p>
        </w:tc>
        <w:tc>
          <w:tcPr>
            <w:tcW w:w="15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jc w:val="center"/>
              <w:rPr>
                <w:rFonts w:ascii="Times New Roman" w:hAnsi="Times New Roman"/>
                <w:sz w:val="20"/>
                <w:szCs w:val="20"/>
                <w:lang w:val="ru-RU" w:eastAsia="ru-RU"/>
              </w:rPr>
            </w:pPr>
          </w:p>
        </w:tc>
      </w:tr>
      <w:tr w:rsidR="00DB116A" w:rsidRPr="00274D3B" w:rsidTr="00A0119F">
        <w:trPr>
          <w:trHeight w:val="647"/>
        </w:trPr>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5.1.</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обеспечением из водоразборных колонок;</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1,22</w:t>
            </w:r>
          </w:p>
        </w:tc>
        <w:tc>
          <w:tcPr>
            <w:tcW w:w="1585" w:type="dxa"/>
            <w:tcBorders>
              <w:left w:val="single" w:sz="8" w:space="0" w:color="auto"/>
              <w:bottom w:val="single" w:sz="8" w:space="0" w:color="auto"/>
              <w:right w:val="single" w:sz="8" w:space="0" w:color="auto"/>
            </w:tcBorders>
            <w:shd w:val="clear" w:color="auto" w:fill="auto"/>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rsidTr="00A0119F">
        <w:tc>
          <w:tcPr>
            <w:tcW w:w="1011" w:type="dxa"/>
            <w:tcBorders>
              <w:top w:val="nil"/>
              <w:left w:val="single" w:sz="8" w:space="0" w:color="auto"/>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5.2.</w:t>
            </w:r>
          </w:p>
        </w:tc>
        <w:tc>
          <w:tcPr>
            <w:tcW w:w="3998" w:type="dxa"/>
            <w:gridSpan w:val="2"/>
            <w:tcBorders>
              <w:top w:val="nil"/>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неканализованные;</w:t>
            </w:r>
          </w:p>
        </w:tc>
        <w:tc>
          <w:tcPr>
            <w:tcW w:w="1842"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2,43</w:t>
            </w:r>
          </w:p>
        </w:tc>
        <w:tc>
          <w:tcPr>
            <w:tcW w:w="1585"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AE78FB" w:rsidRPr="00274D3B" w:rsidTr="00A0119F">
        <w:tc>
          <w:tcPr>
            <w:tcW w:w="10034" w:type="dxa"/>
            <w:gridSpan w:val="6"/>
            <w:tcBorders>
              <w:top w:val="nil"/>
              <w:bottom w:val="single" w:sz="4" w:space="0" w:color="auto"/>
            </w:tcBorders>
            <w:shd w:val="clear" w:color="auto" w:fill="auto"/>
            <w:tcMar>
              <w:top w:w="0" w:type="dxa"/>
              <w:left w:w="108" w:type="dxa"/>
              <w:bottom w:w="0" w:type="dxa"/>
              <w:right w:w="108" w:type="dxa"/>
            </w:tcMar>
            <w:vAlign w:val="center"/>
          </w:tcPr>
          <w:p w:rsidR="006715D6" w:rsidRPr="00274D3B" w:rsidRDefault="006715D6" w:rsidP="00AE78FB">
            <w:pPr>
              <w:spacing w:after="0" w:line="240" w:lineRule="auto"/>
              <w:ind w:left="30" w:right="30"/>
              <w:textAlignment w:val="baseline"/>
              <w:rPr>
                <w:rFonts w:ascii="Times New Roman" w:hAnsi="Times New Roman"/>
                <w:sz w:val="24"/>
                <w:lang w:val="ru-RU"/>
              </w:rPr>
            </w:pPr>
          </w:p>
          <w:p w:rsidR="006715D6" w:rsidRPr="00274D3B" w:rsidRDefault="006715D6" w:rsidP="00AE78FB">
            <w:pPr>
              <w:spacing w:after="0" w:line="240" w:lineRule="auto"/>
              <w:ind w:left="30" w:right="30"/>
              <w:textAlignment w:val="baseline"/>
              <w:rPr>
                <w:rFonts w:ascii="Times New Roman" w:hAnsi="Times New Roman"/>
                <w:sz w:val="24"/>
                <w:lang w:val="ru-RU"/>
              </w:rPr>
            </w:pPr>
          </w:p>
          <w:p w:rsidR="00AE78FB" w:rsidRPr="00274D3B" w:rsidRDefault="00AE78FB" w:rsidP="00AE78FB">
            <w:pPr>
              <w:spacing w:after="0" w:line="240" w:lineRule="auto"/>
              <w:ind w:left="30" w:right="30"/>
              <w:textAlignment w:val="baseline"/>
              <w:rPr>
                <w:rFonts w:ascii="Times New Roman" w:hAnsi="Times New Roman"/>
                <w:sz w:val="20"/>
                <w:szCs w:val="20"/>
                <w:lang w:val="ru-RU" w:eastAsia="ru-RU"/>
              </w:rPr>
            </w:pPr>
            <w:r w:rsidRPr="00274D3B">
              <w:rPr>
                <w:rFonts w:ascii="Times New Roman" w:hAnsi="Times New Roman"/>
                <w:sz w:val="24"/>
                <w:lang w:val="ru-RU"/>
              </w:rPr>
              <w:t>Продолжение таблицы 6.6.</w:t>
            </w:r>
          </w:p>
        </w:tc>
      </w:tr>
      <w:tr w:rsidR="00DB116A" w:rsidRPr="00274D3B" w:rsidTr="00A0119F">
        <w:tc>
          <w:tcPr>
            <w:tcW w:w="10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5.4.</w:t>
            </w:r>
          </w:p>
        </w:tc>
        <w:tc>
          <w:tcPr>
            <w:tcW w:w="3998"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газовой колонкой или быстродействующими электрическими водонагревателями (накопительные и проточные), выгребными ямами, с ванной;</w:t>
            </w:r>
          </w:p>
        </w:tc>
        <w:tc>
          <w:tcPr>
            <w:tcW w:w="184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5,17</w:t>
            </w:r>
          </w:p>
        </w:tc>
        <w:tc>
          <w:tcPr>
            <w:tcW w:w="15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5.5.</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газовой колонкой или быстродействующими электрическими водонагревателями (накопительные и проточные), с ванной, туалет в доме, выгребная яма;</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6,39</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5.6.</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без газовой колонки, выгребными ямами, с ванной;</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4,74</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rsidTr="00EC033A">
        <w:trPr>
          <w:trHeight w:val="1046"/>
        </w:trPr>
        <w:tc>
          <w:tcPr>
            <w:tcW w:w="1011" w:type="dxa"/>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5.7.</w:t>
            </w:r>
          </w:p>
        </w:tc>
        <w:tc>
          <w:tcPr>
            <w:tcW w:w="3998" w:type="dxa"/>
            <w:gridSpan w:val="2"/>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и канализацией, без ванны;</w:t>
            </w:r>
          </w:p>
        </w:tc>
        <w:tc>
          <w:tcPr>
            <w:tcW w:w="1842" w:type="dxa"/>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3,65</w:t>
            </w:r>
          </w:p>
        </w:tc>
        <w:tc>
          <w:tcPr>
            <w:tcW w:w="1585" w:type="dxa"/>
            <w:tcBorders>
              <w:top w:val="nil"/>
              <w:left w:val="nil"/>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3,65</w:t>
            </w:r>
          </w:p>
        </w:tc>
      </w:tr>
      <w:tr w:rsidR="00DB116A" w:rsidRPr="00274D3B" w:rsidTr="00EC033A">
        <w:tc>
          <w:tcPr>
            <w:tcW w:w="10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5.8.</w:t>
            </w:r>
          </w:p>
        </w:tc>
        <w:tc>
          <w:tcPr>
            <w:tcW w:w="3998"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 с централизованной системой холодного водоснабжения выгребными ямами, с местными нагревательными приборами на твердом топливе, оборудованные ванной.</w:t>
            </w:r>
          </w:p>
        </w:tc>
        <w:tc>
          <w:tcPr>
            <w:tcW w:w="184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5,47</w:t>
            </w:r>
          </w:p>
        </w:tc>
        <w:tc>
          <w:tcPr>
            <w:tcW w:w="158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r>
      <w:tr w:rsidR="00DB116A" w:rsidRPr="00274D3B" w:rsidTr="00DB116A">
        <w:tc>
          <w:tcPr>
            <w:tcW w:w="10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6.</w:t>
            </w:r>
          </w:p>
        </w:tc>
        <w:tc>
          <w:tcPr>
            <w:tcW w:w="399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Жилые помещения в многоквартирных домах и жилых домов с централизованной системой холодного водоснабжения, канализацией, и индивидуальными тепловыми пунктами и полным набором сантехнического оборудования (мойка, раковина, ванна, душ).</w:t>
            </w:r>
          </w:p>
        </w:tc>
        <w:tc>
          <w:tcPr>
            <w:tcW w:w="184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w:t>
            </w:r>
          </w:p>
        </w:tc>
        <w:tc>
          <w:tcPr>
            <w:tcW w:w="15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c>
          <w:tcPr>
            <w:tcW w:w="15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B116A" w:rsidRPr="00274D3B" w:rsidRDefault="00DB116A" w:rsidP="00DB116A">
            <w:pPr>
              <w:spacing w:after="0" w:line="240" w:lineRule="auto"/>
              <w:ind w:left="30" w:right="30"/>
              <w:jc w:val="center"/>
              <w:textAlignment w:val="baseline"/>
              <w:rPr>
                <w:rFonts w:ascii="Times New Roman" w:hAnsi="Times New Roman"/>
                <w:sz w:val="20"/>
                <w:szCs w:val="20"/>
                <w:lang w:val="ru-RU" w:eastAsia="ru-RU"/>
              </w:rPr>
            </w:pPr>
            <w:r w:rsidRPr="00274D3B">
              <w:rPr>
                <w:rFonts w:ascii="Times New Roman" w:hAnsi="Times New Roman"/>
                <w:sz w:val="20"/>
                <w:szCs w:val="20"/>
                <w:lang w:val="ru-RU" w:eastAsia="ru-RU"/>
              </w:rPr>
              <w:t>7,67</w:t>
            </w:r>
          </w:p>
        </w:tc>
      </w:tr>
    </w:tbl>
    <w:p w:rsidR="00DB116A" w:rsidRPr="006D6FEC" w:rsidRDefault="00DB116A"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DB116A" w:rsidRPr="006D6FEC" w:rsidSect="00D52049">
          <w:pgSz w:w="11906" w:h="16838"/>
          <w:pgMar w:top="1134" w:right="851" w:bottom="1134" w:left="1134" w:header="709" w:footer="709" w:gutter="0"/>
          <w:cols w:space="708"/>
          <w:docGrid w:linePitch="360"/>
        </w:sectPr>
      </w:pPr>
    </w:p>
    <w:p w:rsidR="00DB116A" w:rsidRPr="00BB5063" w:rsidRDefault="00DB116A" w:rsidP="00946086">
      <w:pPr>
        <w:pStyle w:val="a6"/>
        <w:spacing w:after="0"/>
        <w:ind w:left="0" w:firstLine="709"/>
        <w:jc w:val="both"/>
        <w:outlineLvl w:val="0"/>
        <w:rPr>
          <w:rFonts w:ascii="Times New Roman" w:hAnsi="Times New Roman"/>
          <w:b/>
          <w:bCs/>
          <w:sz w:val="24"/>
          <w:szCs w:val="24"/>
          <w:lang w:val="ru-RU"/>
        </w:rPr>
      </w:pPr>
      <w:bookmarkStart w:id="36" w:name="_Toc4666360"/>
      <w:r w:rsidRPr="00BB5063">
        <w:rPr>
          <w:rFonts w:ascii="Times New Roman" w:hAnsi="Times New Roman"/>
          <w:b/>
          <w:bCs/>
          <w:sz w:val="24"/>
          <w:szCs w:val="24"/>
          <w:lang w:val="ru-RU"/>
        </w:rPr>
        <w:lastRenderedPageBreak/>
        <w:t>1.6 Балансы тепловой мощности и тепловой нагрузки в зонах действия источников тепловой энергии</w:t>
      </w:r>
      <w:bookmarkEnd w:id="36"/>
    </w:p>
    <w:p w:rsidR="00775FA3" w:rsidRPr="00BB5063" w:rsidRDefault="00775FA3" w:rsidP="00DB116A">
      <w:pPr>
        <w:widowControl w:val="0"/>
        <w:overflowPunct w:val="0"/>
        <w:autoSpaceDE w:val="0"/>
        <w:autoSpaceDN w:val="0"/>
        <w:adjustRightInd w:val="0"/>
        <w:spacing w:after="0" w:line="231" w:lineRule="auto"/>
        <w:ind w:firstLine="720"/>
        <w:jc w:val="both"/>
        <w:rPr>
          <w:rFonts w:ascii="Times New Roman" w:hAnsi="Times New Roman"/>
          <w:sz w:val="24"/>
          <w:szCs w:val="24"/>
          <w:lang w:val="ru-RU"/>
        </w:rPr>
      </w:pPr>
    </w:p>
    <w:p w:rsidR="00DB116A" w:rsidRPr="00BB5063" w:rsidRDefault="00DB116A" w:rsidP="00DB116A">
      <w:pPr>
        <w:widowControl w:val="0"/>
        <w:overflowPunct w:val="0"/>
        <w:autoSpaceDE w:val="0"/>
        <w:autoSpaceDN w:val="0"/>
        <w:adjustRightInd w:val="0"/>
        <w:spacing w:after="0" w:line="231" w:lineRule="auto"/>
        <w:ind w:firstLine="720"/>
        <w:jc w:val="both"/>
        <w:rPr>
          <w:rFonts w:ascii="Times New Roman" w:hAnsi="Times New Roman"/>
          <w:sz w:val="24"/>
          <w:szCs w:val="24"/>
          <w:lang w:val="ru-RU"/>
        </w:rPr>
      </w:pPr>
      <w:r w:rsidRPr="00BB5063">
        <w:rPr>
          <w:rFonts w:ascii="Times New Roman" w:hAnsi="Times New Roman"/>
          <w:sz w:val="24"/>
          <w:szCs w:val="24"/>
          <w:lang w:val="ru-RU"/>
        </w:rPr>
        <w:t xml:space="preserve">В рамках работ по «Схеме теплоснабжения </w:t>
      </w:r>
      <w:r w:rsidR="00DE5203" w:rsidRPr="00BB5063">
        <w:rPr>
          <w:rFonts w:ascii="Times New Roman" w:hAnsi="Times New Roman"/>
          <w:sz w:val="24"/>
          <w:szCs w:val="24"/>
          <w:lang w:val="ru-RU"/>
        </w:rPr>
        <w:t>г. Ковылкино</w:t>
      </w:r>
      <w:r w:rsidR="00775FA3" w:rsidRPr="00BB5063">
        <w:rPr>
          <w:rFonts w:ascii="Times New Roman" w:hAnsi="Times New Roman"/>
          <w:sz w:val="24"/>
          <w:szCs w:val="24"/>
          <w:lang w:val="ru-RU"/>
        </w:rPr>
        <w:t xml:space="preserve"> </w:t>
      </w:r>
      <w:r w:rsidRPr="00BB5063">
        <w:rPr>
          <w:rFonts w:ascii="Times New Roman" w:hAnsi="Times New Roman"/>
          <w:sz w:val="24"/>
          <w:szCs w:val="24"/>
          <w:lang w:val="ru-RU"/>
        </w:rPr>
        <w:t>до 203</w:t>
      </w:r>
      <w:r w:rsidR="00CD630B">
        <w:rPr>
          <w:rFonts w:ascii="Times New Roman" w:hAnsi="Times New Roman"/>
          <w:sz w:val="24"/>
          <w:szCs w:val="24"/>
          <w:lang w:val="ru-RU"/>
        </w:rPr>
        <w:t>3</w:t>
      </w:r>
      <w:r w:rsidRPr="00BB5063">
        <w:rPr>
          <w:rFonts w:ascii="Times New Roman" w:hAnsi="Times New Roman"/>
          <w:sz w:val="24"/>
          <w:szCs w:val="24"/>
          <w:lang w:val="ru-RU"/>
        </w:rPr>
        <w:t xml:space="preserve"> г.» был выполнен сравнительный анализ договорных тепловых нагрузок и фактического теплопотребления абонентов.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теплоисточника были составлены тепловые балансы по котельной, представленные в таблицах 7.1.</w:t>
      </w:r>
    </w:p>
    <w:p w:rsidR="00DB116A" w:rsidRPr="00BB5063" w:rsidRDefault="00DB116A" w:rsidP="00DB116A">
      <w:pPr>
        <w:widowControl w:val="0"/>
        <w:autoSpaceDE w:val="0"/>
        <w:autoSpaceDN w:val="0"/>
        <w:adjustRightInd w:val="0"/>
        <w:spacing w:after="0" w:line="240" w:lineRule="auto"/>
        <w:rPr>
          <w:rFonts w:ascii="Times New Roman" w:hAnsi="Times New Roman"/>
          <w:sz w:val="24"/>
          <w:szCs w:val="24"/>
          <w:lang w:val="ru-RU"/>
        </w:rPr>
      </w:pPr>
    </w:p>
    <w:p w:rsidR="00DB116A" w:rsidRPr="00BB5063" w:rsidRDefault="00DB116A" w:rsidP="00AE78FB">
      <w:pPr>
        <w:widowControl w:val="0"/>
        <w:autoSpaceDE w:val="0"/>
        <w:autoSpaceDN w:val="0"/>
        <w:adjustRightInd w:val="0"/>
        <w:spacing w:after="0" w:line="240" w:lineRule="auto"/>
        <w:jc w:val="both"/>
        <w:rPr>
          <w:rFonts w:ascii="Times New Roman" w:hAnsi="Times New Roman"/>
          <w:sz w:val="24"/>
          <w:szCs w:val="24"/>
          <w:lang w:val="ru-RU"/>
        </w:rPr>
      </w:pPr>
      <w:r w:rsidRPr="00BB5063">
        <w:rPr>
          <w:rFonts w:ascii="Times New Roman" w:hAnsi="Times New Roman"/>
          <w:sz w:val="24"/>
          <w:szCs w:val="24"/>
          <w:lang w:val="ru-RU"/>
        </w:rPr>
        <w:t>Таблица 7.1. - Баланс тепловой мощности и присоединенной тепловой нагрузки котельной, Гкал/ч</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192"/>
        <w:gridCol w:w="1280"/>
        <w:gridCol w:w="1280"/>
        <w:gridCol w:w="1385"/>
      </w:tblGrid>
      <w:tr w:rsidR="00B151BD" w:rsidRPr="00BB5063" w:rsidTr="00AE78FB">
        <w:tc>
          <w:tcPr>
            <w:tcW w:w="6192" w:type="dxa"/>
            <w:vAlign w:val="center"/>
          </w:tcPr>
          <w:p w:rsidR="00B151BD" w:rsidRPr="00BB5063" w:rsidRDefault="00B151BD" w:rsidP="00B151BD">
            <w:pPr>
              <w:widowControl w:val="0"/>
              <w:autoSpaceDE w:val="0"/>
              <w:autoSpaceDN w:val="0"/>
              <w:adjustRightInd w:val="0"/>
              <w:jc w:val="center"/>
              <w:rPr>
                <w:rFonts w:ascii="Times New Roman" w:hAnsi="Times New Roman"/>
                <w:szCs w:val="24"/>
              </w:rPr>
            </w:pPr>
            <w:r w:rsidRPr="00BB5063">
              <w:rPr>
                <w:rFonts w:ascii="Times New Roman" w:hAnsi="Times New Roman"/>
                <w:szCs w:val="24"/>
              </w:rPr>
              <w:t>Зона действия котельной</w:t>
            </w:r>
          </w:p>
        </w:tc>
        <w:tc>
          <w:tcPr>
            <w:tcW w:w="1280" w:type="dxa"/>
            <w:vAlign w:val="center"/>
          </w:tcPr>
          <w:p w:rsidR="00B151BD" w:rsidRPr="00BB5063" w:rsidRDefault="00B151BD" w:rsidP="00CD630B">
            <w:pPr>
              <w:widowControl w:val="0"/>
              <w:autoSpaceDE w:val="0"/>
              <w:autoSpaceDN w:val="0"/>
              <w:adjustRightInd w:val="0"/>
              <w:jc w:val="center"/>
              <w:rPr>
                <w:rFonts w:ascii="Times New Roman" w:hAnsi="Times New Roman"/>
                <w:szCs w:val="24"/>
              </w:rPr>
            </w:pPr>
            <w:r w:rsidRPr="00BB5063">
              <w:rPr>
                <w:rFonts w:ascii="Times New Roman" w:hAnsi="Times New Roman"/>
                <w:szCs w:val="24"/>
              </w:rPr>
              <w:t>201</w:t>
            </w:r>
            <w:r w:rsidR="00CD630B">
              <w:rPr>
                <w:rFonts w:ascii="Times New Roman" w:hAnsi="Times New Roman"/>
                <w:szCs w:val="24"/>
                <w:lang w:val="ru-RU"/>
              </w:rPr>
              <w:t xml:space="preserve">6 </w:t>
            </w:r>
            <w:r w:rsidRPr="00BB5063">
              <w:rPr>
                <w:rFonts w:ascii="Times New Roman" w:hAnsi="Times New Roman"/>
                <w:szCs w:val="24"/>
              </w:rPr>
              <w:t>г.</w:t>
            </w:r>
          </w:p>
        </w:tc>
        <w:tc>
          <w:tcPr>
            <w:tcW w:w="1280" w:type="dxa"/>
            <w:vAlign w:val="center"/>
          </w:tcPr>
          <w:p w:rsidR="00B151BD" w:rsidRPr="00BB5063" w:rsidRDefault="00B151BD" w:rsidP="00CD630B">
            <w:pPr>
              <w:widowControl w:val="0"/>
              <w:autoSpaceDE w:val="0"/>
              <w:autoSpaceDN w:val="0"/>
              <w:adjustRightInd w:val="0"/>
              <w:jc w:val="center"/>
              <w:rPr>
                <w:rFonts w:ascii="Times New Roman" w:hAnsi="Times New Roman"/>
                <w:szCs w:val="24"/>
              </w:rPr>
            </w:pPr>
            <w:r w:rsidRPr="00BB5063">
              <w:rPr>
                <w:rFonts w:ascii="Times New Roman" w:hAnsi="Times New Roman"/>
                <w:szCs w:val="24"/>
              </w:rPr>
              <w:t>201</w:t>
            </w:r>
            <w:r w:rsidR="00CD630B">
              <w:rPr>
                <w:rFonts w:ascii="Times New Roman" w:hAnsi="Times New Roman"/>
                <w:szCs w:val="24"/>
                <w:lang w:val="ru-RU"/>
              </w:rPr>
              <w:t>7</w:t>
            </w:r>
            <w:r w:rsidRPr="00BB5063">
              <w:rPr>
                <w:rFonts w:ascii="Times New Roman" w:hAnsi="Times New Roman"/>
                <w:szCs w:val="24"/>
              </w:rPr>
              <w:t xml:space="preserve"> г.</w:t>
            </w:r>
          </w:p>
        </w:tc>
        <w:tc>
          <w:tcPr>
            <w:tcW w:w="1385" w:type="dxa"/>
            <w:vAlign w:val="center"/>
          </w:tcPr>
          <w:p w:rsidR="00B151BD" w:rsidRPr="00BB5063" w:rsidRDefault="00B151BD" w:rsidP="00CD630B">
            <w:pPr>
              <w:widowControl w:val="0"/>
              <w:autoSpaceDE w:val="0"/>
              <w:autoSpaceDN w:val="0"/>
              <w:adjustRightInd w:val="0"/>
              <w:jc w:val="center"/>
              <w:rPr>
                <w:rFonts w:ascii="Times New Roman" w:hAnsi="Times New Roman"/>
                <w:szCs w:val="24"/>
              </w:rPr>
            </w:pPr>
            <w:r w:rsidRPr="00BB5063">
              <w:rPr>
                <w:rFonts w:ascii="Times New Roman" w:hAnsi="Times New Roman"/>
                <w:szCs w:val="24"/>
              </w:rPr>
              <w:t>201</w:t>
            </w:r>
            <w:r w:rsidR="00CD630B">
              <w:rPr>
                <w:rFonts w:ascii="Times New Roman" w:hAnsi="Times New Roman"/>
                <w:szCs w:val="24"/>
                <w:lang w:val="ru-RU"/>
              </w:rPr>
              <w:t>8</w:t>
            </w:r>
            <w:r w:rsidRPr="00BB5063">
              <w:rPr>
                <w:rFonts w:ascii="Times New Roman" w:hAnsi="Times New Roman"/>
                <w:szCs w:val="24"/>
              </w:rPr>
              <w:t xml:space="preserve"> г.</w:t>
            </w:r>
          </w:p>
        </w:tc>
      </w:tr>
      <w:tr w:rsidR="00DB116A" w:rsidRPr="00CA39C9" w:rsidTr="00DB116A">
        <w:tc>
          <w:tcPr>
            <w:tcW w:w="10137" w:type="dxa"/>
            <w:gridSpan w:val="4"/>
            <w:vAlign w:val="center"/>
          </w:tcPr>
          <w:p w:rsidR="00DB116A" w:rsidRPr="00BB5063" w:rsidRDefault="00DB116A" w:rsidP="00DB116A">
            <w:pPr>
              <w:widowControl w:val="0"/>
              <w:autoSpaceDE w:val="0"/>
              <w:autoSpaceDN w:val="0"/>
              <w:adjustRightInd w:val="0"/>
              <w:jc w:val="center"/>
              <w:rPr>
                <w:rFonts w:ascii="Times New Roman" w:hAnsi="Times New Roman"/>
                <w:szCs w:val="24"/>
                <w:lang w:val="ru-RU"/>
              </w:rPr>
            </w:pPr>
            <w:r w:rsidRPr="00BB5063">
              <w:rPr>
                <w:rFonts w:ascii="Times New Roman" w:hAnsi="Times New Roman"/>
                <w:szCs w:val="24"/>
                <w:lang w:val="ru-RU"/>
              </w:rPr>
              <w:t>Договорная тепловая нагрузка Гкал/ч в горячей воде (без хознужд), в т.ч.:</w:t>
            </w:r>
          </w:p>
        </w:tc>
      </w:tr>
      <w:tr w:rsidR="00DB116A" w:rsidRPr="00BB5063" w:rsidTr="00BB5063">
        <w:trPr>
          <w:trHeight w:val="169"/>
        </w:trPr>
        <w:tc>
          <w:tcPr>
            <w:tcW w:w="10137" w:type="dxa"/>
            <w:gridSpan w:val="4"/>
            <w:vAlign w:val="center"/>
          </w:tcPr>
          <w:p w:rsidR="00DB116A" w:rsidRPr="00BB5063" w:rsidRDefault="00DB116A" w:rsidP="00DE5203">
            <w:pPr>
              <w:widowControl w:val="0"/>
              <w:autoSpaceDE w:val="0"/>
              <w:autoSpaceDN w:val="0"/>
              <w:adjustRightInd w:val="0"/>
              <w:jc w:val="center"/>
              <w:rPr>
                <w:rFonts w:ascii="Times New Roman" w:hAnsi="Times New Roman"/>
                <w:szCs w:val="24"/>
                <w:lang w:val="ru-RU"/>
              </w:rPr>
            </w:pPr>
            <w:r w:rsidRPr="00BB5063">
              <w:rPr>
                <w:rFonts w:ascii="Times New Roman" w:hAnsi="Times New Roman"/>
                <w:szCs w:val="24"/>
                <w:lang w:val="ru-RU"/>
              </w:rPr>
              <w:t>Котельн</w:t>
            </w:r>
            <w:r w:rsidR="00DE5203" w:rsidRPr="00BB5063">
              <w:rPr>
                <w:rFonts w:ascii="Times New Roman" w:hAnsi="Times New Roman"/>
                <w:szCs w:val="24"/>
                <w:lang w:val="ru-RU"/>
              </w:rPr>
              <w:t xml:space="preserve">ые </w:t>
            </w:r>
            <w:r w:rsidR="00DE5203" w:rsidRPr="00BB5063">
              <w:rPr>
                <w:rFonts w:ascii="Times New Roman" w:hAnsi="Times New Roman"/>
                <w:iCs/>
                <w:color w:val="000000"/>
                <w:sz w:val="24"/>
                <w:szCs w:val="21"/>
                <w:lang w:val="ru-RU"/>
              </w:rPr>
              <w:t>ООО «СЕРВИС-ЦЕНТР»</w:t>
            </w:r>
          </w:p>
        </w:tc>
      </w:tr>
      <w:tr w:rsidR="00DB116A" w:rsidRPr="00BB5063" w:rsidTr="00AE78FB">
        <w:trPr>
          <w:trHeight w:val="358"/>
        </w:trPr>
        <w:tc>
          <w:tcPr>
            <w:tcW w:w="6192" w:type="dxa"/>
            <w:vAlign w:val="center"/>
          </w:tcPr>
          <w:p w:rsidR="00DB116A" w:rsidRPr="00B151BD" w:rsidRDefault="00DB116A" w:rsidP="00AE78FB">
            <w:pPr>
              <w:widowControl w:val="0"/>
              <w:autoSpaceDE w:val="0"/>
              <w:autoSpaceDN w:val="0"/>
              <w:adjustRightInd w:val="0"/>
              <w:jc w:val="center"/>
              <w:rPr>
                <w:rFonts w:ascii="Times New Roman" w:hAnsi="Times New Roman"/>
                <w:szCs w:val="24"/>
                <w:lang w:val="ru-RU"/>
              </w:rPr>
            </w:pPr>
            <w:r w:rsidRPr="00BB5063">
              <w:rPr>
                <w:rFonts w:ascii="Times New Roman" w:hAnsi="Times New Roman"/>
                <w:szCs w:val="24"/>
              </w:rPr>
              <w:t>Отопление</w:t>
            </w:r>
            <w:r w:rsidR="00B151BD">
              <w:rPr>
                <w:rFonts w:ascii="Times New Roman" w:hAnsi="Times New Roman"/>
                <w:szCs w:val="24"/>
                <w:lang w:val="ru-RU"/>
              </w:rPr>
              <w:t xml:space="preserve"> и ГВС</w:t>
            </w:r>
          </w:p>
        </w:tc>
        <w:tc>
          <w:tcPr>
            <w:tcW w:w="1280" w:type="dxa"/>
            <w:vAlign w:val="center"/>
          </w:tcPr>
          <w:p w:rsidR="00DB116A" w:rsidRPr="00BB5063" w:rsidRDefault="00CD630B" w:rsidP="00AE78FB">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39,274</w:t>
            </w:r>
          </w:p>
        </w:tc>
        <w:tc>
          <w:tcPr>
            <w:tcW w:w="1280" w:type="dxa"/>
            <w:vAlign w:val="center"/>
          </w:tcPr>
          <w:p w:rsidR="00DB116A" w:rsidRPr="00BB5063" w:rsidRDefault="00CD630B" w:rsidP="00AE78FB">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39,274</w:t>
            </w:r>
          </w:p>
        </w:tc>
        <w:tc>
          <w:tcPr>
            <w:tcW w:w="1385" w:type="dxa"/>
            <w:vAlign w:val="center"/>
          </w:tcPr>
          <w:p w:rsidR="00DB116A" w:rsidRPr="00BB5063" w:rsidRDefault="00CD630B" w:rsidP="00B151BD">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39,274</w:t>
            </w:r>
          </w:p>
        </w:tc>
      </w:tr>
      <w:tr w:rsidR="00BB5063" w:rsidRPr="00BB5063" w:rsidTr="00CC7730">
        <w:tc>
          <w:tcPr>
            <w:tcW w:w="10137" w:type="dxa"/>
            <w:gridSpan w:val="4"/>
            <w:vAlign w:val="center"/>
          </w:tcPr>
          <w:p w:rsidR="00BB5063" w:rsidRPr="00BB5063" w:rsidRDefault="00BB5063" w:rsidP="00BB5063">
            <w:pPr>
              <w:widowControl w:val="0"/>
              <w:autoSpaceDE w:val="0"/>
              <w:autoSpaceDN w:val="0"/>
              <w:adjustRightInd w:val="0"/>
              <w:jc w:val="center"/>
              <w:rPr>
                <w:rFonts w:ascii="Times New Roman" w:hAnsi="Times New Roman"/>
                <w:b/>
                <w:szCs w:val="24"/>
                <w:lang w:val="ru-RU"/>
              </w:rPr>
            </w:pPr>
            <w:r w:rsidRPr="00BB5063">
              <w:rPr>
                <w:rFonts w:ascii="Times New Roman" w:hAnsi="Times New Roman"/>
                <w:szCs w:val="24"/>
                <w:lang w:val="ru-RU"/>
              </w:rPr>
              <w:t xml:space="preserve">Котельные </w:t>
            </w:r>
            <w:r w:rsidRPr="00BB5063">
              <w:rPr>
                <w:rFonts w:ascii="Times New Roman" w:hAnsi="Times New Roman"/>
                <w:iCs/>
                <w:color w:val="000000"/>
                <w:sz w:val="24"/>
                <w:szCs w:val="21"/>
                <w:lang w:val="ru-RU"/>
              </w:rPr>
              <w:t>ООО «</w:t>
            </w:r>
            <w:r>
              <w:rPr>
                <w:rFonts w:ascii="Times New Roman" w:hAnsi="Times New Roman"/>
                <w:iCs/>
                <w:color w:val="000000"/>
                <w:sz w:val="24"/>
                <w:szCs w:val="21"/>
                <w:lang w:val="ru-RU"/>
              </w:rPr>
              <w:t>Теплоснаб</w:t>
            </w:r>
            <w:r w:rsidRPr="00BB5063">
              <w:rPr>
                <w:rFonts w:ascii="Times New Roman" w:hAnsi="Times New Roman"/>
                <w:iCs/>
                <w:color w:val="000000"/>
                <w:sz w:val="24"/>
                <w:szCs w:val="21"/>
                <w:lang w:val="ru-RU"/>
              </w:rPr>
              <w:t>»</w:t>
            </w:r>
          </w:p>
        </w:tc>
      </w:tr>
      <w:tr w:rsidR="00BB5063" w:rsidRPr="00BB5063" w:rsidTr="00AE78FB">
        <w:tc>
          <w:tcPr>
            <w:tcW w:w="6192" w:type="dxa"/>
            <w:vAlign w:val="center"/>
          </w:tcPr>
          <w:p w:rsidR="00BB5063" w:rsidRPr="00BB5063" w:rsidRDefault="00BB5063" w:rsidP="00BB5063">
            <w:pPr>
              <w:widowControl w:val="0"/>
              <w:autoSpaceDE w:val="0"/>
              <w:autoSpaceDN w:val="0"/>
              <w:adjustRightInd w:val="0"/>
              <w:jc w:val="center"/>
              <w:rPr>
                <w:rFonts w:ascii="Times New Roman" w:hAnsi="Times New Roman"/>
                <w:szCs w:val="24"/>
              </w:rPr>
            </w:pPr>
            <w:r w:rsidRPr="00BB5063">
              <w:rPr>
                <w:rFonts w:ascii="Times New Roman" w:hAnsi="Times New Roman"/>
                <w:szCs w:val="24"/>
              </w:rPr>
              <w:t>Отопление</w:t>
            </w:r>
          </w:p>
        </w:tc>
        <w:tc>
          <w:tcPr>
            <w:tcW w:w="1280" w:type="dxa"/>
            <w:vAlign w:val="center"/>
          </w:tcPr>
          <w:p w:rsidR="00BB5063" w:rsidRPr="00BB5063" w:rsidRDefault="00BB5063" w:rsidP="00BB5063">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w:t>
            </w:r>
          </w:p>
        </w:tc>
        <w:tc>
          <w:tcPr>
            <w:tcW w:w="1280" w:type="dxa"/>
            <w:vAlign w:val="center"/>
          </w:tcPr>
          <w:p w:rsidR="00BB5063" w:rsidRPr="00BB5063" w:rsidRDefault="00CD630B" w:rsidP="00BB5063">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0,575</w:t>
            </w:r>
          </w:p>
        </w:tc>
        <w:tc>
          <w:tcPr>
            <w:tcW w:w="1385" w:type="dxa"/>
            <w:vAlign w:val="center"/>
          </w:tcPr>
          <w:p w:rsidR="00BB5063" w:rsidRPr="00BB5063" w:rsidRDefault="00CD630B" w:rsidP="00BB5063">
            <w:pPr>
              <w:widowControl w:val="0"/>
              <w:autoSpaceDE w:val="0"/>
              <w:autoSpaceDN w:val="0"/>
              <w:adjustRightInd w:val="0"/>
              <w:jc w:val="center"/>
              <w:rPr>
                <w:rFonts w:ascii="Times New Roman" w:hAnsi="Times New Roman"/>
                <w:szCs w:val="24"/>
                <w:lang w:val="ru-RU"/>
              </w:rPr>
            </w:pPr>
            <w:r>
              <w:rPr>
                <w:rFonts w:ascii="Times New Roman" w:hAnsi="Times New Roman"/>
                <w:szCs w:val="24"/>
                <w:lang w:val="ru-RU"/>
              </w:rPr>
              <w:t>0,575</w:t>
            </w:r>
          </w:p>
        </w:tc>
      </w:tr>
      <w:tr w:rsidR="00BB5063" w:rsidRPr="00BB5063" w:rsidTr="00AE78FB">
        <w:tc>
          <w:tcPr>
            <w:tcW w:w="6192" w:type="dxa"/>
            <w:vAlign w:val="center"/>
          </w:tcPr>
          <w:p w:rsidR="00BB5063" w:rsidRPr="00BB5063" w:rsidRDefault="00BB5063" w:rsidP="00BB5063">
            <w:pPr>
              <w:widowControl w:val="0"/>
              <w:autoSpaceDE w:val="0"/>
              <w:autoSpaceDN w:val="0"/>
              <w:adjustRightInd w:val="0"/>
              <w:jc w:val="center"/>
              <w:rPr>
                <w:rFonts w:ascii="Times New Roman" w:hAnsi="Times New Roman"/>
                <w:b/>
                <w:szCs w:val="24"/>
              </w:rPr>
            </w:pPr>
            <w:r w:rsidRPr="00BB5063">
              <w:rPr>
                <w:rFonts w:ascii="Times New Roman" w:hAnsi="Times New Roman"/>
                <w:b/>
                <w:szCs w:val="24"/>
              </w:rPr>
              <w:t>Итого</w:t>
            </w:r>
          </w:p>
        </w:tc>
        <w:tc>
          <w:tcPr>
            <w:tcW w:w="1280" w:type="dxa"/>
            <w:vAlign w:val="center"/>
          </w:tcPr>
          <w:p w:rsidR="00BB5063" w:rsidRPr="00BB5063" w:rsidRDefault="00CD630B" w:rsidP="00BB5063">
            <w:pPr>
              <w:widowControl w:val="0"/>
              <w:autoSpaceDE w:val="0"/>
              <w:autoSpaceDN w:val="0"/>
              <w:adjustRightInd w:val="0"/>
              <w:jc w:val="center"/>
              <w:rPr>
                <w:rFonts w:ascii="Times New Roman" w:hAnsi="Times New Roman"/>
                <w:b/>
                <w:szCs w:val="24"/>
                <w:lang w:val="ru-RU"/>
              </w:rPr>
            </w:pPr>
            <w:r>
              <w:rPr>
                <w:rFonts w:ascii="Times New Roman" w:hAnsi="Times New Roman"/>
                <w:b/>
                <w:szCs w:val="24"/>
                <w:lang w:val="ru-RU"/>
              </w:rPr>
              <w:t>39,274</w:t>
            </w:r>
          </w:p>
        </w:tc>
        <w:tc>
          <w:tcPr>
            <w:tcW w:w="1280" w:type="dxa"/>
            <w:vAlign w:val="center"/>
          </w:tcPr>
          <w:p w:rsidR="00BB5063" w:rsidRPr="00BB5063" w:rsidRDefault="00CD630B" w:rsidP="00BB5063">
            <w:pPr>
              <w:widowControl w:val="0"/>
              <w:autoSpaceDE w:val="0"/>
              <w:autoSpaceDN w:val="0"/>
              <w:adjustRightInd w:val="0"/>
              <w:jc w:val="center"/>
              <w:rPr>
                <w:rFonts w:ascii="Times New Roman" w:hAnsi="Times New Roman"/>
                <w:b/>
                <w:szCs w:val="24"/>
                <w:lang w:val="ru-RU"/>
              </w:rPr>
            </w:pPr>
            <w:r>
              <w:rPr>
                <w:rFonts w:ascii="Times New Roman" w:hAnsi="Times New Roman"/>
                <w:b/>
                <w:szCs w:val="24"/>
                <w:lang w:val="ru-RU"/>
              </w:rPr>
              <w:t>39,849</w:t>
            </w:r>
          </w:p>
        </w:tc>
        <w:tc>
          <w:tcPr>
            <w:tcW w:w="1385" w:type="dxa"/>
            <w:vAlign w:val="center"/>
          </w:tcPr>
          <w:p w:rsidR="00BB5063" w:rsidRPr="00BB5063" w:rsidRDefault="00CD630B" w:rsidP="00BB5063">
            <w:pPr>
              <w:widowControl w:val="0"/>
              <w:autoSpaceDE w:val="0"/>
              <w:autoSpaceDN w:val="0"/>
              <w:adjustRightInd w:val="0"/>
              <w:jc w:val="center"/>
              <w:rPr>
                <w:rFonts w:ascii="Times New Roman" w:hAnsi="Times New Roman"/>
                <w:b/>
                <w:szCs w:val="24"/>
                <w:lang w:val="ru-RU"/>
              </w:rPr>
            </w:pPr>
            <w:r>
              <w:rPr>
                <w:rFonts w:ascii="Times New Roman" w:hAnsi="Times New Roman"/>
                <w:b/>
                <w:szCs w:val="24"/>
                <w:lang w:val="ru-RU"/>
              </w:rPr>
              <w:t>39,849</w:t>
            </w:r>
          </w:p>
        </w:tc>
      </w:tr>
    </w:tbl>
    <w:p w:rsidR="00DB116A" w:rsidRPr="00BB5063" w:rsidRDefault="00DB116A" w:rsidP="00DB116A">
      <w:pPr>
        <w:widowControl w:val="0"/>
        <w:autoSpaceDE w:val="0"/>
        <w:autoSpaceDN w:val="0"/>
        <w:adjustRightInd w:val="0"/>
        <w:spacing w:after="0" w:line="240" w:lineRule="auto"/>
        <w:rPr>
          <w:rFonts w:ascii="Times New Roman" w:hAnsi="Times New Roman"/>
          <w:sz w:val="24"/>
          <w:szCs w:val="24"/>
          <w:lang w:val="ru-RU"/>
        </w:rPr>
      </w:pPr>
    </w:p>
    <w:p w:rsidR="00DB116A" w:rsidRPr="00BB5063" w:rsidRDefault="00DB116A" w:rsidP="00DB116A">
      <w:pPr>
        <w:widowControl w:val="0"/>
        <w:overflowPunct w:val="0"/>
        <w:autoSpaceDE w:val="0"/>
        <w:autoSpaceDN w:val="0"/>
        <w:adjustRightInd w:val="0"/>
        <w:spacing w:after="0" w:line="214" w:lineRule="auto"/>
        <w:ind w:firstLine="720"/>
        <w:jc w:val="both"/>
        <w:rPr>
          <w:rFonts w:ascii="Times New Roman" w:hAnsi="Times New Roman"/>
          <w:sz w:val="24"/>
          <w:szCs w:val="24"/>
          <w:lang w:val="ru-RU"/>
        </w:rPr>
      </w:pPr>
      <w:r w:rsidRPr="00BB5063">
        <w:rPr>
          <w:rFonts w:ascii="Times New Roman" w:hAnsi="Times New Roman"/>
          <w:sz w:val="24"/>
          <w:szCs w:val="24"/>
          <w:lang w:val="ru-RU"/>
        </w:rPr>
        <w:t>За базовый баланс для составления перспективных тепловых балансов источников принимается баланс, составленный на базе фактических тепловых нагрузок.</w:t>
      </w:r>
    </w:p>
    <w:p w:rsidR="00723459" w:rsidRPr="006D6FEC" w:rsidRDefault="00723459"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511A17" w:rsidRPr="00BB5063" w:rsidRDefault="00511A17" w:rsidP="00511A17">
      <w:pPr>
        <w:pStyle w:val="1"/>
        <w:jc w:val="both"/>
        <w:rPr>
          <w:szCs w:val="24"/>
          <w:lang w:val="ru-RU"/>
        </w:rPr>
      </w:pPr>
      <w:bookmarkStart w:id="37" w:name="_Toc4666361"/>
      <w:r w:rsidRPr="00BB5063">
        <w:rPr>
          <w:szCs w:val="24"/>
          <w:lang w:val="ru-RU"/>
        </w:rPr>
        <w:t>1.</w:t>
      </w:r>
      <w:r w:rsidRPr="00BB5063">
        <w:rPr>
          <w:bCs w:val="0"/>
          <w:szCs w:val="24"/>
          <w:lang w:val="ru-RU"/>
        </w:rPr>
        <w:t>6</w:t>
      </w:r>
      <w:r w:rsidRPr="00BB5063">
        <w:rPr>
          <w:szCs w:val="24"/>
          <w:lang w:val="ru-RU"/>
        </w:rPr>
        <w:t>.</w:t>
      </w:r>
      <w:r w:rsidRPr="00BB5063">
        <w:rPr>
          <w:bCs w:val="0"/>
          <w:szCs w:val="24"/>
          <w:lang w:val="ru-RU"/>
        </w:rPr>
        <w:t>1</w:t>
      </w:r>
      <w:r w:rsidRPr="00BB5063">
        <w:rPr>
          <w:szCs w:val="24"/>
          <w:lang w:val="ru-RU"/>
        </w:rPr>
        <w:t xml:space="preserve"> Баланс тепловой мощности и тепловой нагрузки, резервы и дефициты тепловой мощности по котельным</w:t>
      </w:r>
      <w:bookmarkEnd w:id="37"/>
    </w:p>
    <w:p w:rsidR="00511A17" w:rsidRPr="00BB5063" w:rsidRDefault="00511A17" w:rsidP="00511A17">
      <w:pPr>
        <w:widowControl w:val="0"/>
        <w:autoSpaceDE w:val="0"/>
        <w:autoSpaceDN w:val="0"/>
        <w:adjustRightInd w:val="0"/>
        <w:spacing w:after="0" w:line="329" w:lineRule="exact"/>
        <w:rPr>
          <w:rFonts w:ascii="Times New Roman" w:hAnsi="Times New Roman"/>
          <w:sz w:val="24"/>
          <w:szCs w:val="24"/>
          <w:lang w:val="ru-RU"/>
        </w:rPr>
      </w:pPr>
    </w:p>
    <w:p w:rsidR="00511A17" w:rsidRPr="00BB5063" w:rsidRDefault="00511A17" w:rsidP="00511A17">
      <w:pPr>
        <w:widowControl w:val="0"/>
        <w:overflowPunct w:val="0"/>
        <w:autoSpaceDE w:val="0"/>
        <w:autoSpaceDN w:val="0"/>
        <w:adjustRightInd w:val="0"/>
        <w:spacing w:after="0" w:line="227" w:lineRule="auto"/>
        <w:ind w:firstLine="720"/>
        <w:jc w:val="both"/>
        <w:rPr>
          <w:rFonts w:ascii="Times New Roman" w:hAnsi="Times New Roman"/>
          <w:sz w:val="24"/>
          <w:szCs w:val="24"/>
          <w:lang w:val="ru-RU"/>
        </w:rPr>
      </w:pPr>
      <w:r w:rsidRPr="00BB5063">
        <w:rPr>
          <w:rFonts w:ascii="Times New Roman" w:hAnsi="Times New Roman"/>
          <w:sz w:val="24"/>
          <w:szCs w:val="24"/>
          <w:lang w:val="ru-RU"/>
        </w:rPr>
        <w:t xml:space="preserve">В рамках работ по «Схеме теплоснабжения </w:t>
      </w:r>
      <w:r w:rsidR="00DE5203" w:rsidRPr="00BB5063">
        <w:rPr>
          <w:rFonts w:ascii="Times New Roman" w:hAnsi="Times New Roman"/>
          <w:sz w:val="24"/>
          <w:szCs w:val="24"/>
          <w:lang w:val="ru-RU"/>
        </w:rPr>
        <w:t>г. Ковылкино</w:t>
      </w:r>
      <w:r w:rsidR="00775FA3" w:rsidRPr="00BB5063">
        <w:rPr>
          <w:rFonts w:ascii="Times New Roman" w:hAnsi="Times New Roman"/>
          <w:sz w:val="24"/>
          <w:szCs w:val="24"/>
          <w:lang w:val="ru-RU"/>
        </w:rPr>
        <w:t xml:space="preserve"> </w:t>
      </w:r>
      <w:r w:rsidRPr="00BB5063">
        <w:rPr>
          <w:rFonts w:ascii="Times New Roman" w:hAnsi="Times New Roman"/>
          <w:sz w:val="24"/>
          <w:szCs w:val="24"/>
          <w:lang w:val="ru-RU"/>
        </w:rPr>
        <w:t>до 203</w:t>
      </w:r>
      <w:r w:rsidR="00C77EA9">
        <w:rPr>
          <w:rFonts w:ascii="Times New Roman" w:hAnsi="Times New Roman"/>
          <w:sz w:val="24"/>
          <w:szCs w:val="24"/>
          <w:lang w:val="ru-RU"/>
        </w:rPr>
        <w:t>3</w:t>
      </w:r>
      <w:r w:rsidR="006715D6" w:rsidRPr="00BB5063">
        <w:rPr>
          <w:rFonts w:ascii="Times New Roman" w:hAnsi="Times New Roman"/>
          <w:sz w:val="24"/>
          <w:szCs w:val="24"/>
          <w:lang w:val="ru-RU"/>
        </w:rPr>
        <w:t xml:space="preserve"> </w:t>
      </w:r>
      <w:r w:rsidRPr="00BB5063">
        <w:rPr>
          <w:rFonts w:ascii="Times New Roman" w:hAnsi="Times New Roman"/>
          <w:sz w:val="24"/>
          <w:szCs w:val="24"/>
          <w:lang w:val="ru-RU"/>
        </w:rPr>
        <w:t>г.» на основании предоставленных данных о присоединённых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1.56.</w:t>
      </w:r>
    </w:p>
    <w:p w:rsidR="00511A17" w:rsidRPr="006D6FEC" w:rsidRDefault="00511A17" w:rsidP="00511A17">
      <w:pPr>
        <w:widowControl w:val="0"/>
        <w:autoSpaceDE w:val="0"/>
        <w:autoSpaceDN w:val="0"/>
        <w:adjustRightInd w:val="0"/>
        <w:spacing w:after="0" w:line="2" w:lineRule="exact"/>
        <w:rPr>
          <w:rFonts w:ascii="Times New Roman" w:hAnsi="Times New Roman"/>
          <w:sz w:val="24"/>
          <w:szCs w:val="24"/>
          <w:highlight w:val="yellow"/>
          <w:lang w:val="ru-RU"/>
        </w:rPr>
      </w:pPr>
    </w:p>
    <w:p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pPr>
    </w:p>
    <w:p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pPr>
    </w:p>
    <w:p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sectPr w:rsidR="00511A17" w:rsidRPr="006D6FEC" w:rsidSect="00686CA7">
          <w:pgSz w:w="11906" w:h="16838"/>
          <w:pgMar w:top="992" w:right="851" w:bottom="993" w:left="1134" w:header="709" w:footer="709" w:gutter="0"/>
          <w:cols w:space="708"/>
          <w:docGrid w:linePitch="360"/>
        </w:sectPr>
      </w:pPr>
    </w:p>
    <w:p w:rsidR="00511A17" w:rsidRPr="00BB5063" w:rsidRDefault="00511A17" w:rsidP="00511A17">
      <w:pPr>
        <w:widowControl w:val="0"/>
        <w:autoSpaceDE w:val="0"/>
        <w:autoSpaceDN w:val="0"/>
        <w:adjustRightInd w:val="0"/>
        <w:spacing w:after="0" w:line="240" w:lineRule="auto"/>
        <w:rPr>
          <w:rFonts w:ascii="Times New Roman" w:hAnsi="Times New Roman"/>
          <w:sz w:val="24"/>
          <w:szCs w:val="24"/>
          <w:lang w:val="ru-RU"/>
        </w:rPr>
      </w:pPr>
      <w:r w:rsidRPr="00BB5063">
        <w:rPr>
          <w:rFonts w:ascii="Times New Roman" w:hAnsi="Times New Roman"/>
          <w:sz w:val="24"/>
          <w:szCs w:val="24"/>
          <w:lang w:val="ru-RU"/>
        </w:rPr>
        <w:lastRenderedPageBreak/>
        <w:t>Таблица 1.56 - Тепловой баланс котельных по состоянию на конец 201</w:t>
      </w:r>
      <w:r w:rsidR="009B23CF">
        <w:rPr>
          <w:rFonts w:ascii="Times New Roman" w:hAnsi="Times New Roman"/>
          <w:sz w:val="24"/>
          <w:szCs w:val="24"/>
          <w:lang w:val="ru-RU"/>
        </w:rPr>
        <w:t>8</w:t>
      </w:r>
      <w:r w:rsidRPr="00BB5063">
        <w:rPr>
          <w:rFonts w:ascii="Times New Roman" w:hAnsi="Times New Roman"/>
          <w:sz w:val="24"/>
          <w:szCs w:val="24"/>
          <w:lang w:val="ru-RU"/>
        </w:rPr>
        <w:t xml:space="preserve"> г.</w:t>
      </w:r>
    </w:p>
    <w:p w:rsidR="00511A17" w:rsidRPr="00BB5063" w:rsidRDefault="00511A17" w:rsidP="00511A17">
      <w:pPr>
        <w:widowControl w:val="0"/>
        <w:autoSpaceDE w:val="0"/>
        <w:autoSpaceDN w:val="0"/>
        <w:adjustRightInd w:val="0"/>
        <w:spacing w:after="0" w:line="240" w:lineRule="auto"/>
        <w:rPr>
          <w:rFonts w:ascii="Times New Roman" w:hAnsi="Times New Roman"/>
          <w:sz w:val="24"/>
          <w:szCs w:val="24"/>
          <w:lang w:val="ru-RU"/>
        </w:rPr>
      </w:pPr>
    </w:p>
    <w:tbl>
      <w:tblPr>
        <w:tblW w:w="15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66"/>
        <w:gridCol w:w="1466"/>
        <w:gridCol w:w="1457"/>
        <w:gridCol w:w="1468"/>
        <w:gridCol w:w="1049"/>
        <w:gridCol w:w="1376"/>
        <w:gridCol w:w="1050"/>
        <w:gridCol w:w="1049"/>
        <w:gridCol w:w="1049"/>
        <w:gridCol w:w="1405"/>
        <w:gridCol w:w="1405"/>
      </w:tblGrid>
      <w:tr w:rsidR="00511A17" w:rsidRPr="00CA39C9" w:rsidTr="00AE78FB">
        <w:trPr>
          <w:trHeight w:val="249"/>
        </w:trPr>
        <w:tc>
          <w:tcPr>
            <w:tcW w:w="2566" w:type="dxa"/>
            <w:vMerge w:val="restart"/>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 xml:space="preserve"> Наименование котельной</w:t>
            </w:r>
          </w:p>
        </w:tc>
        <w:tc>
          <w:tcPr>
            <w:tcW w:w="2923" w:type="dxa"/>
            <w:gridSpan w:val="2"/>
            <w:vAlign w:val="center"/>
          </w:tcPr>
          <w:p w:rsidR="00511A17" w:rsidRPr="00BB5063" w:rsidRDefault="00511A17" w:rsidP="00686CA7">
            <w:pPr>
              <w:pStyle w:val="Default"/>
              <w:jc w:val="center"/>
              <w:rPr>
                <w:sz w:val="14"/>
                <w:szCs w:val="14"/>
              </w:rPr>
            </w:pPr>
            <w:r w:rsidRPr="00BB5063">
              <w:rPr>
                <w:bCs/>
                <w:sz w:val="20"/>
                <w:szCs w:val="14"/>
              </w:rPr>
              <w:t xml:space="preserve">Тепловая мощность котельной по горячей воде, Гкал/час </w:t>
            </w:r>
          </w:p>
        </w:tc>
        <w:tc>
          <w:tcPr>
            <w:tcW w:w="1468" w:type="dxa"/>
            <w:vMerge w:val="restart"/>
            <w:vAlign w:val="center"/>
          </w:tcPr>
          <w:p w:rsidR="00511A17" w:rsidRPr="00BB5063" w:rsidRDefault="00511A17" w:rsidP="00686CA7">
            <w:pPr>
              <w:pStyle w:val="Default"/>
              <w:jc w:val="center"/>
              <w:rPr>
                <w:sz w:val="14"/>
                <w:szCs w:val="14"/>
              </w:rPr>
            </w:pPr>
            <w:r w:rsidRPr="00BB5063">
              <w:rPr>
                <w:bCs/>
                <w:sz w:val="20"/>
                <w:szCs w:val="14"/>
              </w:rPr>
              <w:t xml:space="preserve">Располагаемая тепловая мощность нетто, гкал/ч </w:t>
            </w:r>
          </w:p>
        </w:tc>
        <w:tc>
          <w:tcPr>
            <w:tcW w:w="3475" w:type="dxa"/>
            <w:gridSpan w:val="3"/>
            <w:vAlign w:val="center"/>
          </w:tcPr>
          <w:p w:rsidR="00511A17" w:rsidRPr="00BB5063" w:rsidRDefault="00511A17" w:rsidP="00686CA7">
            <w:pPr>
              <w:pStyle w:val="Default"/>
              <w:jc w:val="center"/>
              <w:rPr>
                <w:sz w:val="20"/>
              </w:rPr>
            </w:pPr>
            <w:r w:rsidRPr="00BB5063">
              <w:rPr>
                <w:bCs/>
                <w:sz w:val="20"/>
                <w:szCs w:val="14"/>
              </w:rPr>
              <w:t xml:space="preserve">Присоединенная тепловая нагрузка, Гкал/ч </w:t>
            </w:r>
          </w:p>
        </w:tc>
        <w:tc>
          <w:tcPr>
            <w:tcW w:w="1049" w:type="dxa"/>
            <w:vMerge w:val="restart"/>
            <w:textDirection w:val="btLr"/>
            <w:vAlign w:val="center"/>
          </w:tcPr>
          <w:p w:rsidR="00511A17" w:rsidRPr="00BB5063" w:rsidRDefault="00511A17" w:rsidP="00686CA7">
            <w:pPr>
              <w:pStyle w:val="Default"/>
              <w:jc w:val="center"/>
              <w:rPr>
                <w:sz w:val="20"/>
              </w:rPr>
            </w:pPr>
            <w:r w:rsidRPr="00BB5063">
              <w:rPr>
                <w:bCs/>
                <w:sz w:val="20"/>
                <w:szCs w:val="14"/>
              </w:rPr>
              <w:t xml:space="preserve">Расчетная тепловая нагрузка, Гкал/ч </w:t>
            </w:r>
          </w:p>
        </w:tc>
        <w:tc>
          <w:tcPr>
            <w:tcW w:w="1049" w:type="dxa"/>
            <w:vMerge w:val="restart"/>
            <w:textDirection w:val="btLr"/>
            <w:vAlign w:val="center"/>
          </w:tcPr>
          <w:p w:rsidR="00511A17" w:rsidRPr="00BB5063" w:rsidRDefault="00511A17" w:rsidP="00686CA7">
            <w:pPr>
              <w:pStyle w:val="Default"/>
              <w:jc w:val="center"/>
              <w:rPr>
                <w:sz w:val="20"/>
                <w:szCs w:val="14"/>
              </w:rPr>
            </w:pPr>
            <w:r w:rsidRPr="00BB5063">
              <w:rPr>
                <w:sz w:val="20"/>
              </w:rPr>
              <w:t>Потери в тепловых сетях, Гкал/ч</w:t>
            </w:r>
          </w:p>
        </w:tc>
        <w:tc>
          <w:tcPr>
            <w:tcW w:w="1405" w:type="dxa"/>
            <w:vMerge w:val="restart"/>
            <w:textDirection w:val="btLr"/>
            <w:vAlign w:val="center"/>
          </w:tcPr>
          <w:p w:rsidR="00511A17" w:rsidRPr="00BB5063" w:rsidRDefault="00511A17" w:rsidP="00686CA7">
            <w:pPr>
              <w:pStyle w:val="Default"/>
              <w:jc w:val="center"/>
              <w:rPr>
                <w:sz w:val="20"/>
                <w:szCs w:val="14"/>
              </w:rPr>
            </w:pPr>
            <w:r w:rsidRPr="00BB5063">
              <w:rPr>
                <w:bCs/>
                <w:sz w:val="20"/>
                <w:szCs w:val="14"/>
              </w:rPr>
              <w:t xml:space="preserve">Резерв (+), </w:t>
            </w:r>
          </w:p>
          <w:p w:rsidR="00511A17" w:rsidRPr="00BB5063" w:rsidRDefault="00511A17" w:rsidP="00686CA7">
            <w:pPr>
              <w:pStyle w:val="Default"/>
              <w:jc w:val="center"/>
              <w:rPr>
                <w:sz w:val="20"/>
                <w:szCs w:val="14"/>
              </w:rPr>
            </w:pPr>
            <w:r w:rsidRPr="00BB5063">
              <w:rPr>
                <w:bCs/>
                <w:sz w:val="20"/>
                <w:szCs w:val="14"/>
              </w:rPr>
              <w:t xml:space="preserve">дефицит(-) по </w:t>
            </w:r>
          </w:p>
          <w:p w:rsidR="00511A17" w:rsidRPr="00BB5063" w:rsidRDefault="00511A17" w:rsidP="00686CA7">
            <w:pPr>
              <w:pStyle w:val="Default"/>
              <w:jc w:val="center"/>
              <w:rPr>
                <w:sz w:val="20"/>
                <w:szCs w:val="14"/>
              </w:rPr>
            </w:pPr>
            <w:r w:rsidRPr="00BB5063">
              <w:rPr>
                <w:bCs/>
                <w:sz w:val="20"/>
                <w:szCs w:val="14"/>
              </w:rPr>
              <w:t xml:space="preserve">присоединенной </w:t>
            </w:r>
          </w:p>
          <w:p w:rsidR="00511A17" w:rsidRPr="00BB5063" w:rsidRDefault="00511A17" w:rsidP="00686CA7">
            <w:pPr>
              <w:widowControl w:val="0"/>
              <w:autoSpaceDE w:val="0"/>
              <w:autoSpaceDN w:val="0"/>
              <w:adjustRightInd w:val="0"/>
              <w:ind w:left="113" w:right="113"/>
              <w:jc w:val="center"/>
              <w:rPr>
                <w:rFonts w:ascii="Times New Roman" w:hAnsi="Times New Roman"/>
                <w:sz w:val="20"/>
                <w:szCs w:val="24"/>
                <w:lang w:val="ru-RU"/>
              </w:rPr>
            </w:pPr>
            <w:r w:rsidRPr="00BB5063">
              <w:rPr>
                <w:rFonts w:ascii="Times New Roman" w:hAnsi="Times New Roman"/>
                <w:bCs/>
                <w:sz w:val="20"/>
                <w:szCs w:val="14"/>
                <w:lang w:val="ru-RU"/>
              </w:rPr>
              <w:t>нагрузке, Гкал/ч</w:t>
            </w:r>
          </w:p>
        </w:tc>
        <w:tc>
          <w:tcPr>
            <w:tcW w:w="1405" w:type="dxa"/>
            <w:vMerge w:val="restart"/>
            <w:textDirection w:val="btLr"/>
            <w:vAlign w:val="center"/>
          </w:tcPr>
          <w:p w:rsidR="00511A17" w:rsidRPr="00BB5063" w:rsidRDefault="00511A17" w:rsidP="00686CA7">
            <w:pPr>
              <w:pStyle w:val="Default"/>
              <w:jc w:val="center"/>
              <w:rPr>
                <w:sz w:val="20"/>
                <w:szCs w:val="14"/>
              </w:rPr>
            </w:pPr>
            <w:r w:rsidRPr="00BB5063">
              <w:rPr>
                <w:bCs/>
                <w:sz w:val="20"/>
                <w:szCs w:val="14"/>
              </w:rPr>
              <w:t xml:space="preserve">Резерв (+), </w:t>
            </w:r>
          </w:p>
          <w:p w:rsidR="00511A17" w:rsidRPr="00BB5063" w:rsidRDefault="00511A17" w:rsidP="00686CA7">
            <w:pPr>
              <w:pStyle w:val="Default"/>
              <w:jc w:val="center"/>
              <w:rPr>
                <w:sz w:val="20"/>
                <w:szCs w:val="14"/>
              </w:rPr>
            </w:pPr>
            <w:r w:rsidRPr="00BB5063">
              <w:rPr>
                <w:bCs/>
                <w:sz w:val="20"/>
                <w:szCs w:val="14"/>
              </w:rPr>
              <w:t xml:space="preserve">дефицит(-) по </w:t>
            </w:r>
          </w:p>
          <w:p w:rsidR="00511A17" w:rsidRPr="00BB5063" w:rsidRDefault="00511A17" w:rsidP="00686CA7">
            <w:pPr>
              <w:pStyle w:val="Default"/>
              <w:jc w:val="center"/>
              <w:rPr>
                <w:sz w:val="20"/>
                <w:szCs w:val="14"/>
              </w:rPr>
            </w:pPr>
            <w:r w:rsidRPr="00BB5063">
              <w:rPr>
                <w:bCs/>
                <w:sz w:val="20"/>
                <w:szCs w:val="14"/>
              </w:rPr>
              <w:t xml:space="preserve">расчетной </w:t>
            </w:r>
          </w:p>
          <w:p w:rsidR="00511A17" w:rsidRPr="00BB5063" w:rsidRDefault="00511A17" w:rsidP="00686CA7">
            <w:pPr>
              <w:widowControl w:val="0"/>
              <w:autoSpaceDE w:val="0"/>
              <w:autoSpaceDN w:val="0"/>
              <w:adjustRightInd w:val="0"/>
              <w:ind w:left="113" w:right="113"/>
              <w:jc w:val="center"/>
              <w:rPr>
                <w:rFonts w:ascii="Times New Roman" w:hAnsi="Times New Roman"/>
                <w:sz w:val="20"/>
                <w:szCs w:val="24"/>
                <w:lang w:val="ru-RU"/>
              </w:rPr>
            </w:pPr>
            <w:r w:rsidRPr="00BB5063">
              <w:rPr>
                <w:rFonts w:ascii="Times New Roman" w:hAnsi="Times New Roman"/>
                <w:bCs/>
                <w:sz w:val="20"/>
                <w:szCs w:val="14"/>
                <w:lang w:val="ru-RU"/>
              </w:rPr>
              <w:t>нагрузке, Гкал/ч</w:t>
            </w:r>
          </w:p>
        </w:tc>
      </w:tr>
      <w:tr w:rsidR="00511A17" w:rsidRPr="00BB5063" w:rsidTr="00AE78FB">
        <w:trPr>
          <w:trHeight w:val="1240"/>
        </w:trPr>
        <w:tc>
          <w:tcPr>
            <w:tcW w:w="2566" w:type="dxa"/>
            <w:vMerge/>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466" w:type="dxa"/>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установленная</w:t>
            </w:r>
          </w:p>
        </w:tc>
        <w:tc>
          <w:tcPr>
            <w:tcW w:w="1457" w:type="dxa"/>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 xml:space="preserve">располагаемая </w:t>
            </w:r>
          </w:p>
        </w:tc>
        <w:tc>
          <w:tcPr>
            <w:tcW w:w="1468" w:type="dxa"/>
            <w:vMerge/>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049" w:type="dxa"/>
            <w:vAlign w:val="center"/>
          </w:tcPr>
          <w:p w:rsidR="00511A17" w:rsidRPr="00BB5063" w:rsidRDefault="00511A17" w:rsidP="00686CA7">
            <w:pPr>
              <w:pStyle w:val="Default"/>
              <w:jc w:val="center"/>
              <w:rPr>
                <w:sz w:val="20"/>
              </w:rPr>
            </w:pPr>
            <w:r w:rsidRPr="00BB5063">
              <w:rPr>
                <w:b/>
                <w:bCs/>
                <w:sz w:val="14"/>
                <w:szCs w:val="14"/>
              </w:rPr>
              <w:t xml:space="preserve">ЖКХ </w:t>
            </w:r>
          </w:p>
        </w:tc>
        <w:tc>
          <w:tcPr>
            <w:tcW w:w="1376" w:type="dxa"/>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производство</w:t>
            </w:r>
          </w:p>
        </w:tc>
        <w:tc>
          <w:tcPr>
            <w:tcW w:w="1050" w:type="dxa"/>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всего</w:t>
            </w:r>
          </w:p>
        </w:tc>
        <w:tc>
          <w:tcPr>
            <w:tcW w:w="1049" w:type="dxa"/>
            <w:vMerge/>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049" w:type="dxa"/>
            <w:vMerge/>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405" w:type="dxa"/>
            <w:vMerge/>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c>
          <w:tcPr>
            <w:tcW w:w="1405" w:type="dxa"/>
            <w:vMerge/>
            <w:vAlign w:val="center"/>
          </w:tcPr>
          <w:p w:rsidR="00511A17" w:rsidRPr="00BB5063" w:rsidRDefault="00511A17" w:rsidP="00686CA7">
            <w:pPr>
              <w:widowControl w:val="0"/>
              <w:autoSpaceDE w:val="0"/>
              <w:autoSpaceDN w:val="0"/>
              <w:adjustRightInd w:val="0"/>
              <w:jc w:val="center"/>
              <w:rPr>
                <w:rFonts w:ascii="Times New Roman" w:hAnsi="Times New Roman"/>
                <w:sz w:val="20"/>
                <w:szCs w:val="24"/>
                <w:lang w:val="ru-RU"/>
              </w:rPr>
            </w:pPr>
          </w:p>
        </w:tc>
      </w:tr>
      <w:tr w:rsidR="00353FCB" w:rsidRPr="00BB5063" w:rsidTr="00B11F24">
        <w:trPr>
          <w:trHeight w:hRule="exact" w:val="565"/>
        </w:trPr>
        <w:tc>
          <w:tcPr>
            <w:tcW w:w="2566" w:type="dxa"/>
            <w:tcBorders>
              <w:top w:val="single" w:sz="4" w:space="0" w:color="auto"/>
              <w:left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12 МВт (ул. Щорса)</w:t>
            </w:r>
          </w:p>
        </w:tc>
        <w:tc>
          <w:tcPr>
            <w:tcW w:w="1466" w:type="dxa"/>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10,318</w:t>
            </w:r>
          </w:p>
        </w:tc>
        <w:tc>
          <w:tcPr>
            <w:tcW w:w="1457" w:type="dxa"/>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10,318</w:t>
            </w:r>
          </w:p>
        </w:tc>
        <w:tc>
          <w:tcPr>
            <w:tcW w:w="1468" w:type="dxa"/>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10,318</w:t>
            </w:r>
          </w:p>
        </w:tc>
        <w:tc>
          <w:tcPr>
            <w:tcW w:w="1049" w:type="dxa"/>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8,411</w:t>
            </w:r>
          </w:p>
        </w:tc>
        <w:tc>
          <w:tcPr>
            <w:tcW w:w="1376" w:type="dxa"/>
            <w:vAlign w:val="center"/>
          </w:tcPr>
          <w:p w:rsidR="00353FCB" w:rsidRPr="00BB5063" w:rsidRDefault="00353FCB" w:rsidP="00353FCB">
            <w:pPr>
              <w:widowControl w:val="0"/>
              <w:autoSpaceDE w:val="0"/>
              <w:autoSpaceDN w:val="0"/>
              <w:adjustRightInd w:val="0"/>
              <w:jc w:val="center"/>
              <w:rPr>
                <w:rFonts w:ascii="Times New Roman" w:hAnsi="Times New Roman"/>
                <w:sz w:val="20"/>
                <w:szCs w:val="24"/>
                <w:lang w:val="ru-RU"/>
              </w:rPr>
            </w:pPr>
            <w:r w:rsidRPr="00BB5063">
              <w:rPr>
                <w:rFonts w:ascii="Times New Roman" w:hAnsi="Times New Roman"/>
                <w:sz w:val="20"/>
                <w:szCs w:val="24"/>
                <w:lang w:val="ru-RU"/>
              </w:rPr>
              <w:t>-</w:t>
            </w:r>
          </w:p>
        </w:tc>
        <w:tc>
          <w:tcPr>
            <w:tcW w:w="1050" w:type="dxa"/>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8,411</w:t>
            </w:r>
          </w:p>
        </w:tc>
        <w:tc>
          <w:tcPr>
            <w:tcW w:w="1049" w:type="dxa"/>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8,411</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1,55</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0,357</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0,357</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Пансионат (ул. Рабочая)</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0,48</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0,48</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0,48</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0,04</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0,168</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0,168</w:t>
            </w:r>
          </w:p>
        </w:tc>
      </w:tr>
      <w:tr w:rsidR="00353FCB" w:rsidRPr="00BB5063" w:rsidTr="00B11F24">
        <w:trPr>
          <w:trHeight w:hRule="exact" w:val="300"/>
        </w:trPr>
        <w:tc>
          <w:tcPr>
            <w:tcW w:w="2566" w:type="dxa"/>
            <w:tcBorders>
              <w:top w:val="single" w:sz="4" w:space="0" w:color="auto"/>
              <w:left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both"/>
              <w:rPr>
                <w:rFonts w:ascii="Times New Roman" w:hAnsi="Times New Roman"/>
                <w:sz w:val="20"/>
                <w:szCs w:val="20"/>
                <w:lang w:val="ru-RU"/>
              </w:rPr>
            </w:pPr>
            <w:r w:rsidRPr="00B9254D">
              <w:rPr>
                <w:rFonts w:ascii="Times New Roman" w:hAnsi="Times New Roman"/>
                <w:sz w:val="20"/>
                <w:szCs w:val="20"/>
                <w:lang w:val="ru-RU"/>
              </w:rPr>
              <w:t>Солнышко 8 МВт (ул. Пролетарская,10А)</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6,879</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6,879</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6,879</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sidRPr="00B9254D">
              <w:rPr>
                <w:rFonts w:ascii="Times New Roman" w:hAnsi="Times New Roman"/>
                <w:sz w:val="20"/>
                <w:szCs w:val="24"/>
                <w:lang w:val="ru-RU"/>
              </w:rPr>
              <w:t>5,114</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B9254D" w:rsidRDefault="00353FCB" w:rsidP="00353FCB">
            <w:pPr>
              <w:pStyle w:val="a6"/>
              <w:ind w:left="19"/>
              <w:jc w:val="center"/>
              <w:rPr>
                <w:rFonts w:ascii="Times New Roman" w:hAnsi="Times New Roman"/>
                <w:sz w:val="20"/>
                <w:szCs w:val="24"/>
                <w:lang w:val="ru-RU"/>
              </w:rPr>
            </w:pPr>
            <w:r w:rsidRPr="00B9254D">
              <w:rPr>
                <w:rFonts w:ascii="Times New Roman" w:hAnsi="Times New Roman"/>
                <w:sz w:val="20"/>
                <w:szCs w:val="24"/>
                <w:lang w:val="ru-RU"/>
              </w:rPr>
              <w:t>5,114</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sidRPr="00B9254D">
              <w:rPr>
                <w:rFonts w:ascii="Times New Roman" w:hAnsi="Times New Roman"/>
                <w:sz w:val="20"/>
                <w:szCs w:val="24"/>
                <w:lang w:val="ru-RU"/>
              </w:rPr>
              <w:t>5,114</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1,00</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0,765</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0,765</w:t>
            </w:r>
          </w:p>
        </w:tc>
      </w:tr>
      <w:tr w:rsidR="00353FCB" w:rsidRPr="00BB5063" w:rsidTr="00B11F24">
        <w:trPr>
          <w:trHeight w:hRule="exact" w:val="300"/>
        </w:trPr>
        <w:tc>
          <w:tcPr>
            <w:tcW w:w="2566" w:type="dxa"/>
            <w:tcBorders>
              <w:top w:val="single" w:sz="4" w:space="0" w:color="auto"/>
              <w:left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left="-142" w:right="-107"/>
              <w:jc w:val="center"/>
              <w:rPr>
                <w:rFonts w:ascii="Times New Roman" w:hAnsi="Times New Roman"/>
                <w:bCs/>
                <w:sz w:val="20"/>
                <w:szCs w:val="20"/>
                <w:lang w:val="ru-RU"/>
              </w:rPr>
            </w:pPr>
            <w:r w:rsidRPr="00B9254D">
              <w:rPr>
                <w:rFonts w:ascii="Times New Roman" w:hAnsi="Times New Roman"/>
                <w:sz w:val="20"/>
                <w:szCs w:val="20"/>
                <w:lang w:val="ru-RU"/>
              </w:rPr>
              <w:t>Средняя школа №1 (ул. Пионерская, д.44)</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11,5</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11,5</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11,5</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4,675</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4,675</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4,675</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0,16</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6,665</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6,665</w:t>
            </w:r>
          </w:p>
        </w:tc>
      </w:tr>
      <w:tr w:rsidR="00353FCB" w:rsidRPr="00BB5063" w:rsidTr="00B11F24">
        <w:trPr>
          <w:trHeight w:hRule="exact" w:val="300"/>
        </w:trPr>
        <w:tc>
          <w:tcPr>
            <w:tcW w:w="2566" w:type="dxa"/>
            <w:tcBorders>
              <w:top w:val="single" w:sz="4" w:space="0" w:color="auto"/>
              <w:left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Средняя школа №3 (ул. Школьная, д.1)</w:t>
            </w:r>
          </w:p>
        </w:tc>
        <w:tc>
          <w:tcPr>
            <w:tcW w:w="1466" w:type="dxa"/>
            <w:vAlign w:val="center"/>
          </w:tcPr>
          <w:p w:rsidR="00353FCB" w:rsidRPr="00F34780" w:rsidRDefault="00353FCB" w:rsidP="00353FCB">
            <w:pPr>
              <w:pStyle w:val="a6"/>
              <w:ind w:left="19"/>
              <w:jc w:val="center"/>
              <w:rPr>
                <w:rFonts w:ascii="Times New Roman" w:hAnsi="Times New Roman"/>
                <w:sz w:val="20"/>
                <w:szCs w:val="24"/>
              </w:rPr>
            </w:pPr>
            <w:r w:rsidRPr="00F34780">
              <w:rPr>
                <w:rFonts w:ascii="Times New Roman" w:hAnsi="Times New Roman"/>
                <w:sz w:val="20"/>
                <w:szCs w:val="24"/>
              </w:rPr>
              <w:t>10,7</w:t>
            </w:r>
          </w:p>
        </w:tc>
        <w:tc>
          <w:tcPr>
            <w:tcW w:w="1457" w:type="dxa"/>
            <w:vAlign w:val="center"/>
          </w:tcPr>
          <w:p w:rsidR="00353FCB" w:rsidRPr="00F34780" w:rsidRDefault="00353FCB" w:rsidP="00353FCB">
            <w:pPr>
              <w:pStyle w:val="a6"/>
              <w:ind w:left="19"/>
              <w:jc w:val="center"/>
              <w:rPr>
                <w:rFonts w:ascii="Times New Roman" w:hAnsi="Times New Roman"/>
                <w:sz w:val="20"/>
                <w:szCs w:val="24"/>
              </w:rPr>
            </w:pPr>
            <w:r w:rsidRPr="00F34780">
              <w:rPr>
                <w:rFonts w:ascii="Times New Roman" w:hAnsi="Times New Roman"/>
                <w:sz w:val="20"/>
                <w:szCs w:val="24"/>
              </w:rPr>
              <w:t>10,7</w:t>
            </w:r>
          </w:p>
        </w:tc>
        <w:tc>
          <w:tcPr>
            <w:tcW w:w="1468" w:type="dxa"/>
            <w:vAlign w:val="center"/>
          </w:tcPr>
          <w:p w:rsidR="00353FCB" w:rsidRPr="00F34780" w:rsidRDefault="00353FCB" w:rsidP="00353FCB">
            <w:pPr>
              <w:pStyle w:val="a6"/>
              <w:ind w:left="19"/>
              <w:jc w:val="center"/>
              <w:rPr>
                <w:rFonts w:ascii="Times New Roman" w:hAnsi="Times New Roman"/>
                <w:sz w:val="20"/>
                <w:szCs w:val="24"/>
              </w:rPr>
            </w:pPr>
            <w:r w:rsidRPr="00F34780">
              <w:rPr>
                <w:rFonts w:ascii="Times New Roman" w:hAnsi="Times New Roman"/>
                <w:sz w:val="20"/>
                <w:szCs w:val="24"/>
              </w:rPr>
              <w:t>10,7</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3,666</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3,666</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3,666</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6,924</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6,924</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left="-142" w:right="-107"/>
              <w:jc w:val="center"/>
              <w:rPr>
                <w:rFonts w:ascii="Times New Roman" w:hAnsi="Times New Roman"/>
                <w:bCs/>
                <w:sz w:val="20"/>
                <w:szCs w:val="20"/>
                <w:lang w:val="ru-RU"/>
              </w:rPr>
            </w:pPr>
            <w:r w:rsidRPr="00B9254D">
              <w:rPr>
                <w:rFonts w:ascii="Times New Roman" w:hAnsi="Times New Roman"/>
                <w:bCs/>
                <w:sz w:val="20"/>
                <w:szCs w:val="20"/>
                <w:lang w:val="ru-RU"/>
              </w:rPr>
              <w:t>В зоне МРСК</w:t>
            </w:r>
            <w:r w:rsidRPr="00B9254D">
              <w:rPr>
                <w:rFonts w:ascii="Times New Roman" w:hAnsi="Times New Roman"/>
                <w:sz w:val="20"/>
                <w:szCs w:val="20"/>
                <w:lang w:val="ru-RU"/>
              </w:rPr>
              <w:t xml:space="preserve"> (ул. Пролетарская, д.2Е)</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0,688</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0,677</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0,677</w:t>
            </w:r>
          </w:p>
        </w:tc>
        <w:tc>
          <w:tcPr>
            <w:tcW w:w="1049"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0,677</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w:t>
            </w:r>
            <w:r>
              <w:rPr>
                <w:rFonts w:ascii="Times New Roman" w:hAnsi="Times New Roman"/>
                <w:sz w:val="20"/>
                <w:szCs w:val="20"/>
                <w:lang w:val="ru-RU"/>
              </w:rPr>
              <w:t>0</w:t>
            </w:r>
            <w:r w:rsidRPr="00353FCB">
              <w:rPr>
                <w:rFonts w:ascii="Times New Roman" w:hAnsi="Times New Roman"/>
                <w:sz w:val="20"/>
                <w:szCs w:val="20"/>
              </w:rPr>
              <w:t>3</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0,008</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0,008</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18 МВт Есенина (ул. Есенина, д.18)</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15,477</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15,477</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15,477</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13,306</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13,306</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13,306</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1,73</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0,441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0,441</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МСО «Авангард» (ул. Свободы)</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0,516</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0,516</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0,516</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0,285</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0,285</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0,285</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0,02</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0,211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0,211</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Ветстанция (ул. Мичурина, д.13)</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sidRPr="00F34780">
              <w:rPr>
                <w:rFonts w:ascii="Times New Roman" w:hAnsi="Times New Roman"/>
                <w:sz w:val="20"/>
                <w:szCs w:val="24"/>
              </w:rPr>
              <w:t>0,3</w:t>
            </w:r>
            <w:r>
              <w:rPr>
                <w:rFonts w:ascii="Times New Roman" w:hAnsi="Times New Roman"/>
                <w:sz w:val="20"/>
                <w:szCs w:val="24"/>
                <w:lang w:val="ru-RU"/>
              </w:rPr>
              <w:t>4</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sidRPr="00F34780">
              <w:rPr>
                <w:rFonts w:ascii="Times New Roman" w:hAnsi="Times New Roman"/>
                <w:sz w:val="20"/>
                <w:szCs w:val="24"/>
              </w:rPr>
              <w:t>0,3</w:t>
            </w:r>
            <w:r>
              <w:rPr>
                <w:rFonts w:ascii="Times New Roman" w:hAnsi="Times New Roman"/>
                <w:sz w:val="20"/>
                <w:szCs w:val="24"/>
                <w:lang w:val="ru-RU"/>
              </w:rPr>
              <w:t>4</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sidRPr="00F34780">
              <w:rPr>
                <w:rFonts w:ascii="Times New Roman" w:hAnsi="Times New Roman"/>
                <w:sz w:val="20"/>
                <w:szCs w:val="24"/>
              </w:rPr>
              <w:t>0,3</w:t>
            </w:r>
            <w:r>
              <w:rPr>
                <w:rFonts w:ascii="Times New Roman" w:hAnsi="Times New Roman"/>
                <w:sz w:val="20"/>
                <w:szCs w:val="24"/>
                <w:lang w:val="ru-RU"/>
              </w:rPr>
              <w:t>4</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0,308</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0,308</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0,308</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0,02</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0,012</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0,012</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ул. Заповедная 1</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0,30</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0,30</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0,30</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0,111</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0,111</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0,111</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0,179</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0,179</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bCs/>
                <w:sz w:val="20"/>
                <w:szCs w:val="20"/>
                <w:lang w:val="ru-RU"/>
              </w:rPr>
            </w:pPr>
            <w:r w:rsidRPr="00B9254D">
              <w:rPr>
                <w:rFonts w:ascii="Times New Roman" w:hAnsi="Times New Roman"/>
                <w:sz w:val="20"/>
                <w:szCs w:val="20"/>
                <w:lang w:val="ru-RU"/>
              </w:rPr>
              <w:t>ул. Заповедная 5</w:t>
            </w:r>
          </w:p>
        </w:tc>
        <w:tc>
          <w:tcPr>
            <w:tcW w:w="1466"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1,0</w:t>
            </w:r>
          </w:p>
        </w:tc>
        <w:tc>
          <w:tcPr>
            <w:tcW w:w="1457"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1,0</w:t>
            </w:r>
          </w:p>
        </w:tc>
        <w:tc>
          <w:tcPr>
            <w:tcW w:w="1468" w:type="dxa"/>
            <w:vAlign w:val="center"/>
          </w:tcPr>
          <w:p w:rsidR="00353FCB" w:rsidRPr="00B9254D"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1,0</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0,615</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0,615</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0,615</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0,375</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0,375</w:t>
            </w:r>
          </w:p>
        </w:tc>
      </w:tr>
      <w:tr w:rsidR="00353FCB" w:rsidRPr="00BB5063" w:rsidTr="00B11F24">
        <w:trPr>
          <w:trHeight w:hRule="exact" w:val="300"/>
        </w:trPr>
        <w:tc>
          <w:tcPr>
            <w:tcW w:w="2566" w:type="dxa"/>
            <w:tcBorders>
              <w:top w:val="single" w:sz="4" w:space="0" w:color="auto"/>
              <w:left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sz w:val="20"/>
                <w:szCs w:val="20"/>
                <w:lang w:val="ru-RU"/>
              </w:rPr>
            </w:pPr>
            <w:r w:rsidRPr="00B9254D">
              <w:rPr>
                <w:rFonts w:ascii="Times New Roman" w:hAnsi="Times New Roman"/>
                <w:sz w:val="20"/>
                <w:szCs w:val="20"/>
                <w:lang w:val="ru-RU"/>
              </w:rPr>
              <w:t>МБДОУ "ЦРР-д сад "Сказка"</w:t>
            </w:r>
          </w:p>
        </w:tc>
        <w:tc>
          <w:tcPr>
            <w:tcW w:w="1466" w:type="dxa"/>
            <w:vAlign w:val="center"/>
          </w:tcPr>
          <w:p w:rsidR="00353FCB" w:rsidRPr="00DE6283" w:rsidRDefault="00353FCB" w:rsidP="00353FCB">
            <w:pPr>
              <w:widowControl w:val="0"/>
              <w:overflowPunct w:val="0"/>
              <w:autoSpaceDE w:val="0"/>
              <w:autoSpaceDN w:val="0"/>
              <w:adjustRightInd w:val="0"/>
              <w:ind w:right="140"/>
              <w:jc w:val="center"/>
              <w:rPr>
                <w:rFonts w:ascii="Times New Roman" w:hAnsi="Times New Roman"/>
                <w:bCs/>
                <w:sz w:val="20"/>
                <w:szCs w:val="20"/>
              </w:rPr>
            </w:pPr>
            <w:r w:rsidRPr="00DE6283">
              <w:rPr>
                <w:rFonts w:ascii="Times New Roman" w:hAnsi="Times New Roman"/>
                <w:bCs/>
                <w:sz w:val="20"/>
                <w:szCs w:val="20"/>
              </w:rPr>
              <w:t>0,5</w:t>
            </w:r>
            <w:r>
              <w:rPr>
                <w:rFonts w:ascii="Times New Roman" w:hAnsi="Times New Roman"/>
                <w:bCs/>
                <w:sz w:val="20"/>
                <w:szCs w:val="20"/>
              </w:rPr>
              <w:t>24</w:t>
            </w:r>
          </w:p>
        </w:tc>
        <w:tc>
          <w:tcPr>
            <w:tcW w:w="1457" w:type="dxa"/>
            <w:vAlign w:val="center"/>
          </w:tcPr>
          <w:p w:rsidR="00353FCB" w:rsidRPr="00DE6283" w:rsidRDefault="00353FCB" w:rsidP="00353FCB">
            <w:pPr>
              <w:widowControl w:val="0"/>
              <w:overflowPunct w:val="0"/>
              <w:autoSpaceDE w:val="0"/>
              <w:autoSpaceDN w:val="0"/>
              <w:adjustRightInd w:val="0"/>
              <w:ind w:right="140"/>
              <w:jc w:val="center"/>
              <w:rPr>
                <w:rFonts w:ascii="Times New Roman" w:hAnsi="Times New Roman"/>
                <w:bCs/>
                <w:sz w:val="20"/>
                <w:szCs w:val="20"/>
              </w:rPr>
            </w:pPr>
            <w:r w:rsidRPr="00DE6283">
              <w:rPr>
                <w:rFonts w:ascii="Times New Roman" w:hAnsi="Times New Roman"/>
                <w:bCs/>
                <w:sz w:val="20"/>
                <w:szCs w:val="20"/>
              </w:rPr>
              <w:t>0,5</w:t>
            </w:r>
            <w:r>
              <w:rPr>
                <w:rFonts w:ascii="Times New Roman" w:hAnsi="Times New Roman"/>
                <w:bCs/>
                <w:sz w:val="20"/>
                <w:szCs w:val="20"/>
              </w:rPr>
              <w:t>24</w:t>
            </w:r>
          </w:p>
        </w:tc>
        <w:tc>
          <w:tcPr>
            <w:tcW w:w="1468" w:type="dxa"/>
            <w:vAlign w:val="center"/>
          </w:tcPr>
          <w:p w:rsidR="00353FCB" w:rsidRPr="00DE6283" w:rsidRDefault="00353FCB" w:rsidP="00353FCB">
            <w:pPr>
              <w:widowControl w:val="0"/>
              <w:overflowPunct w:val="0"/>
              <w:autoSpaceDE w:val="0"/>
              <w:autoSpaceDN w:val="0"/>
              <w:adjustRightInd w:val="0"/>
              <w:ind w:right="140"/>
              <w:jc w:val="center"/>
              <w:rPr>
                <w:rFonts w:ascii="Times New Roman" w:hAnsi="Times New Roman"/>
                <w:bCs/>
                <w:sz w:val="20"/>
                <w:szCs w:val="20"/>
              </w:rPr>
            </w:pPr>
            <w:r w:rsidRPr="00DE6283">
              <w:rPr>
                <w:rFonts w:ascii="Times New Roman" w:hAnsi="Times New Roman"/>
                <w:bCs/>
                <w:sz w:val="20"/>
                <w:szCs w:val="20"/>
              </w:rPr>
              <w:t>0,5</w:t>
            </w:r>
            <w:r>
              <w:rPr>
                <w:rFonts w:ascii="Times New Roman" w:hAnsi="Times New Roman"/>
                <w:bCs/>
                <w:sz w:val="20"/>
                <w:szCs w:val="20"/>
              </w:rPr>
              <w:t>24</w:t>
            </w:r>
          </w:p>
        </w:tc>
        <w:tc>
          <w:tcPr>
            <w:tcW w:w="1049"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0,401</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0,401</w:t>
            </w:r>
          </w:p>
        </w:tc>
        <w:tc>
          <w:tcPr>
            <w:tcW w:w="1049"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0,401</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0,113</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0,113</w:t>
            </w:r>
          </w:p>
        </w:tc>
      </w:tr>
      <w:tr w:rsidR="00353FCB" w:rsidRPr="00BB5063" w:rsidTr="00B11F24">
        <w:trPr>
          <w:trHeight w:hRule="exact" w:val="300"/>
        </w:trPr>
        <w:tc>
          <w:tcPr>
            <w:tcW w:w="2566" w:type="dxa"/>
            <w:tcBorders>
              <w:top w:val="single" w:sz="4" w:space="0" w:color="auto"/>
              <w:left w:val="single" w:sz="4" w:space="0" w:color="auto"/>
              <w:bottom w:val="single" w:sz="4" w:space="0" w:color="auto"/>
              <w:right w:val="single" w:sz="4" w:space="0" w:color="auto"/>
            </w:tcBorders>
            <w:vAlign w:val="center"/>
          </w:tcPr>
          <w:p w:rsidR="00353FCB" w:rsidRPr="00B9254D" w:rsidRDefault="00353FCB" w:rsidP="00353FCB">
            <w:pPr>
              <w:widowControl w:val="0"/>
              <w:overflowPunct w:val="0"/>
              <w:autoSpaceDE w:val="0"/>
              <w:autoSpaceDN w:val="0"/>
              <w:adjustRightInd w:val="0"/>
              <w:ind w:right="140"/>
              <w:jc w:val="center"/>
              <w:rPr>
                <w:rFonts w:ascii="Times New Roman" w:hAnsi="Times New Roman"/>
                <w:sz w:val="20"/>
                <w:szCs w:val="20"/>
                <w:lang w:val="ru-RU"/>
              </w:rPr>
            </w:pPr>
            <w:r w:rsidRPr="00B9254D">
              <w:rPr>
                <w:rFonts w:ascii="Times New Roman" w:hAnsi="Times New Roman"/>
                <w:sz w:val="20"/>
                <w:szCs w:val="20"/>
                <w:lang w:val="ru-RU"/>
              </w:rPr>
              <w:t>МБДОУ "ЦРР-д сад "Улыбка"</w:t>
            </w:r>
          </w:p>
        </w:tc>
        <w:tc>
          <w:tcPr>
            <w:tcW w:w="1466" w:type="dxa"/>
            <w:vAlign w:val="center"/>
          </w:tcPr>
          <w:p w:rsidR="00353FCB" w:rsidRPr="00DE6283" w:rsidRDefault="00353FCB" w:rsidP="00353FCB">
            <w:pPr>
              <w:widowControl w:val="0"/>
              <w:overflowPunct w:val="0"/>
              <w:autoSpaceDE w:val="0"/>
              <w:autoSpaceDN w:val="0"/>
              <w:adjustRightInd w:val="0"/>
              <w:ind w:right="140"/>
              <w:jc w:val="center"/>
              <w:rPr>
                <w:rFonts w:ascii="Times New Roman" w:hAnsi="Times New Roman"/>
                <w:bCs/>
                <w:sz w:val="20"/>
                <w:szCs w:val="24"/>
              </w:rPr>
            </w:pPr>
            <w:r w:rsidRPr="00DE6283">
              <w:rPr>
                <w:rFonts w:ascii="Times New Roman" w:hAnsi="Times New Roman"/>
                <w:bCs/>
                <w:sz w:val="20"/>
                <w:szCs w:val="24"/>
              </w:rPr>
              <w:t>0,43</w:t>
            </w:r>
            <w:r>
              <w:rPr>
                <w:rFonts w:ascii="Times New Roman" w:hAnsi="Times New Roman"/>
                <w:bCs/>
                <w:sz w:val="20"/>
                <w:szCs w:val="24"/>
              </w:rPr>
              <w:t>0</w:t>
            </w:r>
          </w:p>
        </w:tc>
        <w:tc>
          <w:tcPr>
            <w:tcW w:w="1457" w:type="dxa"/>
            <w:vAlign w:val="center"/>
          </w:tcPr>
          <w:p w:rsidR="00353FCB" w:rsidRPr="00DE6283" w:rsidRDefault="00353FCB" w:rsidP="00353FCB">
            <w:pPr>
              <w:widowControl w:val="0"/>
              <w:overflowPunct w:val="0"/>
              <w:autoSpaceDE w:val="0"/>
              <w:autoSpaceDN w:val="0"/>
              <w:adjustRightInd w:val="0"/>
              <w:ind w:right="140"/>
              <w:jc w:val="center"/>
              <w:rPr>
                <w:rFonts w:ascii="Times New Roman" w:hAnsi="Times New Roman"/>
                <w:bCs/>
                <w:sz w:val="20"/>
                <w:szCs w:val="24"/>
              </w:rPr>
            </w:pPr>
            <w:r w:rsidRPr="00DE6283">
              <w:rPr>
                <w:rFonts w:ascii="Times New Roman" w:hAnsi="Times New Roman"/>
                <w:bCs/>
                <w:sz w:val="20"/>
                <w:szCs w:val="24"/>
              </w:rPr>
              <w:t>0,43</w:t>
            </w:r>
            <w:r>
              <w:rPr>
                <w:rFonts w:ascii="Times New Roman" w:hAnsi="Times New Roman"/>
                <w:bCs/>
                <w:sz w:val="20"/>
                <w:szCs w:val="24"/>
              </w:rPr>
              <w:t>0</w:t>
            </w:r>
          </w:p>
        </w:tc>
        <w:tc>
          <w:tcPr>
            <w:tcW w:w="1468" w:type="dxa"/>
            <w:vAlign w:val="center"/>
          </w:tcPr>
          <w:p w:rsidR="00353FCB" w:rsidRPr="00DE6283" w:rsidRDefault="00353FCB" w:rsidP="00353FCB">
            <w:pPr>
              <w:widowControl w:val="0"/>
              <w:overflowPunct w:val="0"/>
              <w:autoSpaceDE w:val="0"/>
              <w:autoSpaceDN w:val="0"/>
              <w:adjustRightInd w:val="0"/>
              <w:ind w:right="140"/>
              <w:jc w:val="center"/>
              <w:rPr>
                <w:rFonts w:ascii="Times New Roman" w:hAnsi="Times New Roman"/>
                <w:bCs/>
                <w:sz w:val="20"/>
                <w:szCs w:val="24"/>
              </w:rPr>
            </w:pPr>
            <w:r w:rsidRPr="00DE6283">
              <w:rPr>
                <w:rFonts w:ascii="Times New Roman" w:hAnsi="Times New Roman"/>
                <w:bCs/>
                <w:sz w:val="20"/>
                <w:szCs w:val="24"/>
              </w:rPr>
              <w:t>0,43</w:t>
            </w:r>
            <w:r>
              <w:rPr>
                <w:rFonts w:ascii="Times New Roman" w:hAnsi="Times New Roman"/>
                <w:bCs/>
                <w:sz w:val="20"/>
                <w:szCs w:val="24"/>
              </w:rPr>
              <w:t>0</w:t>
            </w:r>
          </w:p>
        </w:tc>
        <w:tc>
          <w:tcPr>
            <w:tcW w:w="1049"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0,330</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0,330</w:t>
            </w:r>
          </w:p>
        </w:tc>
        <w:tc>
          <w:tcPr>
            <w:tcW w:w="1049"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0,330</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0,05</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0,05</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0,05</w:t>
            </w:r>
          </w:p>
        </w:tc>
      </w:tr>
      <w:tr w:rsidR="00353FCB" w:rsidRPr="00BB5063" w:rsidTr="00B11F24">
        <w:trPr>
          <w:trHeight w:hRule="exact" w:val="354"/>
        </w:trPr>
        <w:tc>
          <w:tcPr>
            <w:tcW w:w="2566" w:type="dxa"/>
            <w:vAlign w:val="center"/>
          </w:tcPr>
          <w:p w:rsidR="00353FCB" w:rsidRPr="00BB5063" w:rsidRDefault="00353FCB" w:rsidP="00353FCB">
            <w:pPr>
              <w:pStyle w:val="a6"/>
              <w:ind w:left="0"/>
              <w:jc w:val="center"/>
              <w:rPr>
                <w:rFonts w:ascii="Times New Roman" w:hAnsi="Times New Roman"/>
                <w:sz w:val="20"/>
                <w:szCs w:val="24"/>
              </w:rPr>
            </w:pPr>
            <w:r w:rsidRPr="00C77EA9">
              <w:rPr>
                <w:rFonts w:ascii="Times New Roman" w:hAnsi="Times New Roman"/>
                <w:sz w:val="20"/>
                <w:szCs w:val="24"/>
              </w:rPr>
              <w:t>Фролова 2А</w:t>
            </w:r>
          </w:p>
        </w:tc>
        <w:tc>
          <w:tcPr>
            <w:tcW w:w="1466" w:type="dxa"/>
            <w:vAlign w:val="center"/>
          </w:tcPr>
          <w:p w:rsidR="00353FCB" w:rsidRPr="002D56BF"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1,29</w:t>
            </w:r>
          </w:p>
        </w:tc>
        <w:tc>
          <w:tcPr>
            <w:tcW w:w="1457" w:type="dxa"/>
            <w:vAlign w:val="center"/>
          </w:tcPr>
          <w:p w:rsidR="00353FCB" w:rsidRPr="002D56BF"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1,29</w:t>
            </w:r>
          </w:p>
        </w:tc>
        <w:tc>
          <w:tcPr>
            <w:tcW w:w="1468" w:type="dxa"/>
            <w:vAlign w:val="center"/>
          </w:tcPr>
          <w:p w:rsidR="00353FCB" w:rsidRPr="002D56BF"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1,29</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0,895</w:t>
            </w:r>
          </w:p>
        </w:tc>
        <w:tc>
          <w:tcPr>
            <w:tcW w:w="1376" w:type="dxa"/>
          </w:tcPr>
          <w:p w:rsidR="00353FCB" w:rsidRPr="00BB5063" w:rsidRDefault="00353FCB" w:rsidP="00353FCB">
            <w:pPr>
              <w:jc w:val="center"/>
            </w:pPr>
            <w:r w:rsidRPr="00BB5063">
              <w:rPr>
                <w:rFonts w:ascii="Times New Roman" w:hAnsi="Times New Roman"/>
                <w:sz w:val="20"/>
                <w:szCs w:val="24"/>
                <w:lang w:val="ru-RU"/>
              </w:rPr>
              <w:t>-</w:t>
            </w:r>
          </w:p>
        </w:tc>
        <w:tc>
          <w:tcPr>
            <w:tcW w:w="1050"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0,895</w:t>
            </w:r>
          </w:p>
        </w:tc>
        <w:tc>
          <w:tcPr>
            <w:tcW w:w="1049" w:type="dxa"/>
            <w:vAlign w:val="center"/>
          </w:tcPr>
          <w:p w:rsidR="00353FCB" w:rsidRPr="00CD67CE"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0,895</w:t>
            </w:r>
          </w:p>
        </w:tc>
        <w:tc>
          <w:tcPr>
            <w:tcW w:w="1049" w:type="dxa"/>
          </w:tcPr>
          <w:p w:rsidR="00353FCB" w:rsidRPr="00353FCB" w:rsidRDefault="00353FCB" w:rsidP="00353FCB">
            <w:pPr>
              <w:jc w:val="center"/>
              <w:rPr>
                <w:rFonts w:ascii="Times New Roman" w:hAnsi="Times New Roman"/>
                <w:sz w:val="20"/>
                <w:szCs w:val="20"/>
                <w:lang w:val="ru-RU"/>
              </w:rPr>
            </w:pPr>
            <w:r w:rsidRPr="00353FCB">
              <w:rPr>
                <w:rFonts w:ascii="Times New Roman" w:hAnsi="Times New Roman"/>
                <w:sz w:val="20"/>
                <w:szCs w:val="20"/>
              </w:rPr>
              <w:t>0,00</w:t>
            </w:r>
            <w:r>
              <w:rPr>
                <w:rFonts w:ascii="Times New Roman" w:hAnsi="Times New Roman"/>
                <w:sz w:val="20"/>
                <w:szCs w:val="20"/>
                <w:lang w:val="ru-RU"/>
              </w:rPr>
              <w:t>2</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0,393</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0,393</w:t>
            </w:r>
          </w:p>
        </w:tc>
      </w:tr>
      <w:tr w:rsidR="00353FCB" w:rsidRPr="00BB5063" w:rsidTr="00B11F24">
        <w:trPr>
          <w:trHeight w:hRule="exact" w:val="289"/>
        </w:trPr>
        <w:tc>
          <w:tcPr>
            <w:tcW w:w="2566" w:type="dxa"/>
            <w:vAlign w:val="center"/>
          </w:tcPr>
          <w:p w:rsidR="00353FCB" w:rsidRPr="00C77EA9" w:rsidRDefault="00353FCB" w:rsidP="00353FCB">
            <w:pPr>
              <w:pStyle w:val="a6"/>
              <w:ind w:left="0"/>
              <w:jc w:val="center"/>
              <w:rPr>
                <w:rFonts w:ascii="Times New Roman" w:hAnsi="Times New Roman"/>
                <w:sz w:val="20"/>
                <w:szCs w:val="24"/>
              </w:rPr>
            </w:pPr>
            <w:r w:rsidRPr="00C77EA9">
              <w:rPr>
                <w:rFonts w:ascii="Times New Roman" w:hAnsi="Times New Roman"/>
                <w:sz w:val="20"/>
                <w:szCs w:val="24"/>
              </w:rPr>
              <w:t>ФСК г. Ковылкино</w:t>
            </w:r>
          </w:p>
        </w:tc>
        <w:tc>
          <w:tcPr>
            <w:tcW w:w="1466" w:type="dxa"/>
            <w:vAlign w:val="center"/>
          </w:tcPr>
          <w:p w:rsidR="00353FCB" w:rsidRPr="009B1D25" w:rsidRDefault="009B1D25" w:rsidP="00353FCB">
            <w:pPr>
              <w:widowControl w:val="0"/>
              <w:overflowPunct w:val="0"/>
              <w:autoSpaceDE w:val="0"/>
              <w:autoSpaceDN w:val="0"/>
              <w:adjustRightInd w:val="0"/>
              <w:ind w:right="140"/>
              <w:jc w:val="center"/>
              <w:rPr>
                <w:rFonts w:ascii="Times New Roman" w:hAnsi="Times New Roman"/>
                <w:bCs/>
                <w:sz w:val="20"/>
                <w:szCs w:val="24"/>
                <w:lang w:val="ru-RU"/>
              </w:rPr>
            </w:pPr>
            <w:r>
              <w:rPr>
                <w:rFonts w:ascii="Times New Roman" w:hAnsi="Times New Roman"/>
                <w:bCs/>
                <w:sz w:val="20"/>
                <w:szCs w:val="24"/>
                <w:lang w:val="ru-RU"/>
              </w:rPr>
              <w:t>1,118</w:t>
            </w:r>
          </w:p>
        </w:tc>
        <w:tc>
          <w:tcPr>
            <w:tcW w:w="1457" w:type="dxa"/>
            <w:vAlign w:val="center"/>
          </w:tcPr>
          <w:p w:rsidR="00353FCB" w:rsidRPr="00DE6283" w:rsidRDefault="009B1D25" w:rsidP="00353FCB">
            <w:pPr>
              <w:widowControl w:val="0"/>
              <w:overflowPunct w:val="0"/>
              <w:autoSpaceDE w:val="0"/>
              <w:autoSpaceDN w:val="0"/>
              <w:adjustRightInd w:val="0"/>
              <w:ind w:right="140"/>
              <w:jc w:val="center"/>
              <w:rPr>
                <w:rFonts w:ascii="Times New Roman" w:hAnsi="Times New Roman"/>
                <w:bCs/>
                <w:sz w:val="20"/>
                <w:szCs w:val="24"/>
              </w:rPr>
            </w:pPr>
            <w:r>
              <w:rPr>
                <w:rFonts w:ascii="Times New Roman" w:hAnsi="Times New Roman"/>
                <w:bCs/>
                <w:sz w:val="20"/>
                <w:szCs w:val="24"/>
                <w:lang w:val="ru-RU"/>
              </w:rPr>
              <w:t>1,118</w:t>
            </w:r>
          </w:p>
        </w:tc>
        <w:tc>
          <w:tcPr>
            <w:tcW w:w="1468" w:type="dxa"/>
            <w:vAlign w:val="center"/>
          </w:tcPr>
          <w:p w:rsidR="00353FCB" w:rsidRPr="00DE6283" w:rsidRDefault="009B1D25" w:rsidP="00353FCB">
            <w:pPr>
              <w:widowControl w:val="0"/>
              <w:overflowPunct w:val="0"/>
              <w:autoSpaceDE w:val="0"/>
              <w:autoSpaceDN w:val="0"/>
              <w:adjustRightInd w:val="0"/>
              <w:ind w:right="140"/>
              <w:jc w:val="center"/>
              <w:rPr>
                <w:rFonts w:ascii="Times New Roman" w:hAnsi="Times New Roman"/>
                <w:bCs/>
                <w:sz w:val="20"/>
                <w:szCs w:val="24"/>
              </w:rPr>
            </w:pPr>
            <w:r>
              <w:rPr>
                <w:rFonts w:ascii="Times New Roman" w:hAnsi="Times New Roman"/>
                <w:bCs/>
                <w:sz w:val="20"/>
                <w:szCs w:val="24"/>
                <w:lang w:val="ru-RU"/>
              </w:rPr>
              <w:t>1,118</w:t>
            </w:r>
          </w:p>
        </w:tc>
        <w:tc>
          <w:tcPr>
            <w:tcW w:w="1049"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0,218</w:t>
            </w:r>
          </w:p>
        </w:tc>
        <w:tc>
          <w:tcPr>
            <w:tcW w:w="1376" w:type="dxa"/>
          </w:tcPr>
          <w:p w:rsidR="00353FCB" w:rsidRPr="00BB5063" w:rsidRDefault="00353FCB" w:rsidP="00353FCB">
            <w:pPr>
              <w:jc w:val="center"/>
              <w:rPr>
                <w:rFonts w:ascii="Times New Roman" w:hAnsi="Times New Roman"/>
                <w:sz w:val="20"/>
                <w:szCs w:val="24"/>
                <w:lang w:val="ru-RU"/>
              </w:rPr>
            </w:pPr>
          </w:p>
        </w:tc>
        <w:tc>
          <w:tcPr>
            <w:tcW w:w="1050"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0,218</w:t>
            </w:r>
          </w:p>
        </w:tc>
        <w:tc>
          <w:tcPr>
            <w:tcW w:w="1049"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0,218</w:t>
            </w:r>
          </w:p>
        </w:tc>
        <w:tc>
          <w:tcPr>
            <w:tcW w:w="1049" w:type="dxa"/>
          </w:tcPr>
          <w:p w:rsidR="00353FCB" w:rsidRPr="00353FCB" w:rsidRDefault="00353FCB" w:rsidP="00353FCB">
            <w:pPr>
              <w:jc w:val="center"/>
              <w:rPr>
                <w:rFonts w:ascii="Times New Roman" w:hAnsi="Times New Roman"/>
                <w:sz w:val="20"/>
                <w:szCs w:val="20"/>
                <w:lang w:val="ru-RU"/>
              </w:rPr>
            </w:pPr>
            <w:r w:rsidRPr="00353FCB">
              <w:rPr>
                <w:rFonts w:ascii="Times New Roman" w:hAnsi="Times New Roman"/>
                <w:sz w:val="20"/>
                <w:szCs w:val="20"/>
              </w:rPr>
              <w:t>0,00</w:t>
            </w:r>
            <w:r>
              <w:rPr>
                <w:rFonts w:ascii="Times New Roman" w:hAnsi="Times New Roman"/>
                <w:sz w:val="20"/>
                <w:szCs w:val="20"/>
                <w:lang w:val="ru-RU"/>
              </w:rPr>
              <w:t>4</w:t>
            </w:r>
          </w:p>
        </w:tc>
        <w:tc>
          <w:tcPr>
            <w:tcW w:w="1405" w:type="dxa"/>
          </w:tcPr>
          <w:p w:rsidR="00353FCB" w:rsidRPr="009B1D25" w:rsidRDefault="009B1D25" w:rsidP="00353FCB">
            <w:pPr>
              <w:jc w:val="center"/>
              <w:rPr>
                <w:rFonts w:ascii="Times New Roman" w:hAnsi="Times New Roman"/>
                <w:sz w:val="20"/>
                <w:szCs w:val="20"/>
                <w:lang w:val="ru-RU"/>
              </w:rPr>
            </w:pPr>
            <w:r>
              <w:rPr>
                <w:rFonts w:ascii="Times New Roman" w:hAnsi="Times New Roman"/>
                <w:sz w:val="20"/>
                <w:szCs w:val="20"/>
                <w:lang w:val="ru-RU"/>
              </w:rPr>
              <w:t>0,896</w:t>
            </w:r>
          </w:p>
        </w:tc>
        <w:tc>
          <w:tcPr>
            <w:tcW w:w="1405" w:type="dxa"/>
          </w:tcPr>
          <w:p w:rsidR="00353FCB" w:rsidRPr="009B1D25" w:rsidRDefault="009B1D25" w:rsidP="00353FCB">
            <w:pPr>
              <w:jc w:val="center"/>
              <w:rPr>
                <w:rFonts w:ascii="Times New Roman" w:hAnsi="Times New Roman"/>
                <w:sz w:val="20"/>
                <w:szCs w:val="20"/>
                <w:lang w:val="ru-RU"/>
              </w:rPr>
            </w:pPr>
            <w:r>
              <w:rPr>
                <w:rFonts w:ascii="Times New Roman" w:hAnsi="Times New Roman"/>
                <w:sz w:val="20"/>
                <w:szCs w:val="20"/>
                <w:lang w:val="ru-RU"/>
              </w:rPr>
              <w:t>0,896</w:t>
            </w:r>
          </w:p>
        </w:tc>
      </w:tr>
      <w:tr w:rsidR="00353FCB" w:rsidRPr="00BB5063" w:rsidTr="00B11F24">
        <w:trPr>
          <w:trHeight w:hRule="exact" w:val="565"/>
        </w:trPr>
        <w:tc>
          <w:tcPr>
            <w:tcW w:w="2566" w:type="dxa"/>
            <w:vAlign w:val="center"/>
          </w:tcPr>
          <w:p w:rsidR="00353FCB" w:rsidRPr="00BB5063" w:rsidRDefault="00353FCB" w:rsidP="00353FCB">
            <w:pPr>
              <w:pStyle w:val="a6"/>
              <w:ind w:left="0"/>
              <w:jc w:val="center"/>
              <w:rPr>
                <w:rFonts w:ascii="Times New Roman" w:hAnsi="Times New Roman"/>
                <w:sz w:val="20"/>
                <w:szCs w:val="24"/>
                <w:lang w:val="ru-RU"/>
              </w:rPr>
            </w:pPr>
            <w:r>
              <w:rPr>
                <w:rFonts w:ascii="Times New Roman" w:hAnsi="Times New Roman"/>
                <w:sz w:val="20"/>
                <w:szCs w:val="24"/>
                <w:lang w:val="ru-RU"/>
              </w:rPr>
              <w:t>Котельная по ул. Фролова 7Б</w:t>
            </w:r>
          </w:p>
        </w:tc>
        <w:tc>
          <w:tcPr>
            <w:tcW w:w="1466"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0,516</w:t>
            </w:r>
          </w:p>
        </w:tc>
        <w:tc>
          <w:tcPr>
            <w:tcW w:w="1457"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0,516</w:t>
            </w:r>
          </w:p>
        </w:tc>
        <w:tc>
          <w:tcPr>
            <w:tcW w:w="1468" w:type="dxa"/>
            <w:vAlign w:val="center"/>
          </w:tcPr>
          <w:p w:rsidR="00353FCB" w:rsidRPr="00F34780" w:rsidRDefault="00353FCB" w:rsidP="00353FCB">
            <w:pPr>
              <w:pStyle w:val="a6"/>
              <w:ind w:left="19"/>
              <w:jc w:val="center"/>
              <w:rPr>
                <w:rFonts w:ascii="Times New Roman" w:hAnsi="Times New Roman"/>
                <w:sz w:val="20"/>
                <w:szCs w:val="24"/>
              </w:rPr>
            </w:pPr>
            <w:r>
              <w:rPr>
                <w:rFonts w:ascii="Times New Roman" w:hAnsi="Times New Roman"/>
                <w:sz w:val="20"/>
                <w:szCs w:val="24"/>
              </w:rPr>
              <w:t>0,516</w:t>
            </w:r>
          </w:p>
        </w:tc>
        <w:tc>
          <w:tcPr>
            <w:tcW w:w="1049" w:type="dxa"/>
            <w:vAlign w:val="center"/>
          </w:tcPr>
          <w:p w:rsidR="00353FCB" w:rsidRPr="002D56BF"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0,357</w:t>
            </w:r>
          </w:p>
        </w:tc>
        <w:tc>
          <w:tcPr>
            <w:tcW w:w="1376" w:type="dxa"/>
          </w:tcPr>
          <w:p w:rsidR="00353FCB" w:rsidRPr="00BB5063" w:rsidRDefault="00353FCB" w:rsidP="00353FCB">
            <w:pPr>
              <w:jc w:val="center"/>
              <w:rPr>
                <w:rFonts w:ascii="Times New Roman" w:hAnsi="Times New Roman"/>
                <w:sz w:val="20"/>
                <w:szCs w:val="24"/>
                <w:lang w:val="ru-RU"/>
              </w:rPr>
            </w:pPr>
            <w:r>
              <w:rPr>
                <w:rFonts w:ascii="Times New Roman" w:hAnsi="Times New Roman"/>
                <w:sz w:val="20"/>
                <w:szCs w:val="24"/>
                <w:lang w:val="ru-RU"/>
              </w:rPr>
              <w:t>-</w:t>
            </w:r>
          </w:p>
        </w:tc>
        <w:tc>
          <w:tcPr>
            <w:tcW w:w="1050" w:type="dxa"/>
            <w:vAlign w:val="center"/>
          </w:tcPr>
          <w:p w:rsidR="00353FCB" w:rsidRPr="002D56BF"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0,357</w:t>
            </w:r>
          </w:p>
        </w:tc>
        <w:tc>
          <w:tcPr>
            <w:tcW w:w="1049" w:type="dxa"/>
            <w:vAlign w:val="center"/>
          </w:tcPr>
          <w:p w:rsidR="00353FCB" w:rsidRPr="00BB5063" w:rsidRDefault="00353FCB" w:rsidP="00353FCB">
            <w:pPr>
              <w:pStyle w:val="a6"/>
              <w:ind w:left="19"/>
              <w:jc w:val="center"/>
              <w:rPr>
                <w:rFonts w:ascii="Times New Roman" w:hAnsi="Times New Roman"/>
                <w:sz w:val="20"/>
                <w:szCs w:val="24"/>
                <w:lang w:val="ru-RU"/>
              </w:rPr>
            </w:pPr>
            <w:r>
              <w:rPr>
                <w:rFonts w:ascii="Times New Roman" w:hAnsi="Times New Roman"/>
                <w:sz w:val="20"/>
                <w:szCs w:val="24"/>
                <w:lang w:val="ru-RU"/>
              </w:rPr>
              <w:t>0,272</w:t>
            </w:r>
          </w:p>
        </w:tc>
        <w:tc>
          <w:tcPr>
            <w:tcW w:w="1049"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0,01</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0,149</w:t>
            </w:r>
          </w:p>
        </w:tc>
        <w:tc>
          <w:tcPr>
            <w:tcW w:w="1405" w:type="dxa"/>
          </w:tcPr>
          <w:p w:rsidR="00353FCB" w:rsidRPr="00353FCB" w:rsidRDefault="00353FCB" w:rsidP="00353FCB">
            <w:pPr>
              <w:jc w:val="center"/>
              <w:rPr>
                <w:rFonts w:ascii="Times New Roman" w:hAnsi="Times New Roman"/>
                <w:sz w:val="20"/>
                <w:szCs w:val="20"/>
              </w:rPr>
            </w:pPr>
            <w:r w:rsidRPr="00353FCB">
              <w:rPr>
                <w:rFonts w:ascii="Times New Roman" w:hAnsi="Times New Roman"/>
                <w:sz w:val="20"/>
                <w:szCs w:val="20"/>
              </w:rPr>
              <w:t>0,149</w:t>
            </w:r>
          </w:p>
        </w:tc>
      </w:tr>
    </w:tbl>
    <w:p w:rsidR="00511A17" w:rsidRPr="006D6FEC" w:rsidRDefault="00511A17" w:rsidP="00511A17">
      <w:pPr>
        <w:widowControl w:val="0"/>
        <w:autoSpaceDE w:val="0"/>
        <w:autoSpaceDN w:val="0"/>
        <w:adjustRightInd w:val="0"/>
        <w:spacing w:after="0" w:line="240" w:lineRule="auto"/>
        <w:rPr>
          <w:rFonts w:ascii="Times New Roman" w:hAnsi="Times New Roman"/>
          <w:sz w:val="24"/>
          <w:szCs w:val="24"/>
          <w:highlight w:val="yellow"/>
          <w:lang w:val="ru-RU"/>
        </w:rPr>
      </w:pPr>
    </w:p>
    <w:p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511A17" w:rsidRPr="006D6FEC" w:rsidSect="00511A17">
          <w:pgSz w:w="16838" w:h="11906" w:orient="landscape"/>
          <w:pgMar w:top="851" w:right="1134" w:bottom="1134" w:left="1134" w:header="709" w:footer="709" w:gutter="0"/>
          <w:cols w:space="708"/>
          <w:docGrid w:linePitch="360"/>
        </w:sectPr>
      </w:pPr>
    </w:p>
    <w:p w:rsidR="00511A17" w:rsidRPr="0031179B" w:rsidRDefault="00511A17" w:rsidP="00AE78FB">
      <w:pPr>
        <w:widowControl w:val="0"/>
        <w:autoSpaceDE w:val="0"/>
        <w:autoSpaceDN w:val="0"/>
        <w:adjustRightInd w:val="0"/>
        <w:spacing w:after="0" w:line="240" w:lineRule="auto"/>
        <w:ind w:firstLine="709"/>
        <w:jc w:val="both"/>
        <w:rPr>
          <w:rFonts w:ascii="Times New Roman" w:hAnsi="Times New Roman"/>
          <w:bCs/>
          <w:sz w:val="24"/>
          <w:szCs w:val="24"/>
          <w:lang w:val="ru-RU"/>
        </w:rPr>
      </w:pPr>
      <w:r w:rsidRPr="0031179B">
        <w:rPr>
          <w:rFonts w:ascii="Times New Roman" w:hAnsi="Times New Roman"/>
          <w:bCs/>
          <w:sz w:val="24"/>
          <w:szCs w:val="24"/>
          <w:lang w:val="ru-RU"/>
        </w:rPr>
        <w:lastRenderedPageBreak/>
        <w:t>Суммарная установленная тепловая мощность теплоисточников на 201</w:t>
      </w:r>
      <w:r w:rsidR="00C51D37">
        <w:rPr>
          <w:rFonts w:ascii="Times New Roman" w:hAnsi="Times New Roman"/>
          <w:bCs/>
          <w:sz w:val="24"/>
          <w:szCs w:val="24"/>
          <w:lang w:val="ru-RU"/>
        </w:rPr>
        <w:t>8</w:t>
      </w:r>
      <w:r w:rsidRPr="0031179B">
        <w:rPr>
          <w:rFonts w:ascii="Times New Roman" w:hAnsi="Times New Roman"/>
          <w:bCs/>
          <w:sz w:val="24"/>
          <w:szCs w:val="24"/>
          <w:lang w:val="ru-RU"/>
        </w:rPr>
        <w:t xml:space="preserve"> г. равна </w:t>
      </w:r>
      <w:r w:rsidR="00E8460F">
        <w:rPr>
          <w:rFonts w:ascii="Times New Roman" w:hAnsi="Times New Roman"/>
          <w:color w:val="000000"/>
          <w:sz w:val="24"/>
          <w:szCs w:val="24"/>
          <w:lang w:val="ru-RU"/>
        </w:rPr>
        <w:t>62,504</w:t>
      </w:r>
      <w:r w:rsidR="009E3DA7" w:rsidRPr="0031179B">
        <w:rPr>
          <w:rFonts w:ascii="Times New Roman" w:hAnsi="Times New Roman"/>
          <w:color w:val="000000"/>
          <w:sz w:val="24"/>
          <w:szCs w:val="24"/>
          <w:lang w:val="ru-RU"/>
        </w:rPr>
        <w:t xml:space="preserve"> </w:t>
      </w:r>
      <w:r w:rsidRPr="0031179B">
        <w:rPr>
          <w:rFonts w:ascii="Times New Roman" w:hAnsi="Times New Roman"/>
          <w:bCs/>
          <w:sz w:val="24"/>
          <w:szCs w:val="24"/>
          <w:lang w:val="ru-RU"/>
        </w:rPr>
        <w:t>Гкал/ч, из которой видно, что нет дефицита присоединенной нагрузке.</w:t>
      </w:r>
    </w:p>
    <w:p w:rsidR="00511A17" w:rsidRPr="0031179B"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31179B">
        <w:rPr>
          <w:rFonts w:ascii="Times New Roman" w:eastAsiaTheme="minorHAnsi" w:hAnsi="Times New Roman"/>
          <w:color w:val="000000"/>
          <w:sz w:val="24"/>
          <w:lang w:val="ru-RU"/>
        </w:rPr>
        <w:t>Тепловые потери через изол</w:t>
      </w:r>
      <w:r w:rsidR="00D72191">
        <w:rPr>
          <w:rFonts w:ascii="Times New Roman" w:eastAsiaTheme="minorHAnsi" w:hAnsi="Times New Roman"/>
          <w:color w:val="000000"/>
          <w:sz w:val="24"/>
          <w:lang w:val="ru-RU"/>
        </w:rPr>
        <w:t>яцию тепловых сетей от котельных</w:t>
      </w:r>
      <w:r w:rsidRPr="0031179B">
        <w:rPr>
          <w:rFonts w:ascii="Times New Roman" w:eastAsiaTheme="minorHAnsi" w:hAnsi="Times New Roman"/>
          <w:color w:val="000000"/>
          <w:sz w:val="24"/>
          <w:lang w:val="ru-RU"/>
        </w:rPr>
        <w:t xml:space="preserve"> </w:t>
      </w:r>
      <w:r w:rsidR="009E3DA7" w:rsidRPr="0031179B">
        <w:rPr>
          <w:rFonts w:ascii="Times New Roman" w:hAnsi="Times New Roman"/>
          <w:iCs/>
          <w:color w:val="000000"/>
          <w:sz w:val="24"/>
          <w:szCs w:val="21"/>
          <w:lang w:val="ru-RU"/>
        </w:rPr>
        <w:t>ООО «СЕРВИС-ЦЕНТР»</w:t>
      </w:r>
      <w:r w:rsidR="00C20BC3" w:rsidRPr="0031179B">
        <w:rPr>
          <w:rFonts w:ascii="Times New Roman" w:hAnsi="Times New Roman"/>
          <w:sz w:val="24"/>
          <w:szCs w:val="24"/>
          <w:lang w:val="ru-RU"/>
        </w:rPr>
        <w:t xml:space="preserve"> </w:t>
      </w:r>
      <w:r w:rsidR="00C51D37">
        <w:rPr>
          <w:rFonts w:ascii="Times New Roman" w:hAnsi="Times New Roman"/>
          <w:sz w:val="24"/>
          <w:szCs w:val="24"/>
          <w:lang w:val="ru-RU"/>
        </w:rPr>
        <w:t xml:space="preserve"> и ООО «Теплоснаб» </w:t>
      </w:r>
      <w:r w:rsidRPr="0031179B">
        <w:rPr>
          <w:rFonts w:ascii="Times New Roman" w:eastAsiaTheme="minorHAnsi" w:hAnsi="Times New Roman"/>
          <w:color w:val="000000"/>
          <w:sz w:val="24"/>
          <w:lang w:val="ru-RU"/>
        </w:rPr>
        <w:t xml:space="preserve">в среднем составляет около </w:t>
      </w:r>
      <w:r w:rsidR="00C51D37">
        <w:rPr>
          <w:rFonts w:ascii="Times New Roman" w:eastAsiaTheme="minorHAnsi" w:hAnsi="Times New Roman"/>
          <w:color w:val="000000"/>
          <w:sz w:val="24"/>
          <w:lang w:val="ru-RU"/>
        </w:rPr>
        <w:t>42</w:t>
      </w:r>
      <w:r w:rsidRPr="0031179B">
        <w:rPr>
          <w:rFonts w:ascii="Times New Roman" w:eastAsiaTheme="minorHAnsi" w:hAnsi="Times New Roman"/>
          <w:color w:val="000000"/>
          <w:sz w:val="24"/>
          <w:lang w:val="ru-RU"/>
        </w:rPr>
        <w:t>% от присоединенной нагрузки</w:t>
      </w:r>
      <w:r w:rsidR="00C20BC3" w:rsidRPr="0031179B">
        <w:rPr>
          <w:rFonts w:ascii="Times New Roman" w:eastAsiaTheme="minorHAnsi" w:hAnsi="Times New Roman"/>
          <w:color w:val="000000"/>
          <w:sz w:val="24"/>
          <w:lang w:val="ru-RU"/>
        </w:rPr>
        <w:t>.</w:t>
      </w:r>
    </w:p>
    <w:p w:rsidR="008E3620" w:rsidRPr="006D6FEC" w:rsidRDefault="008E3620"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511A17" w:rsidRPr="00D72191" w:rsidRDefault="00511A17" w:rsidP="00511A17">
      <w:pPr>
        <w:pStyle w:val="1"/>
        <w:rPr>
          <w:b w:val="0"/>
          <w:bCs w:val="0"/>
          <w:szCs w:val="24"/>
          <w:lang w:val="ru-RU"/>
        </w:rPr>
      </w:pPr>
      <w:bookmarkStart w:id="38" w:name="_Toc4666362"/>
      <w:r w:rsidRPr="00D72191">
        <w:rPr>
          <w:szCs w:val="24"/>
          <w:lang w:val="ru-RU"/>
        </w:rPr>
        <w:t>1.</w:t>
      </w:r>
      <w:r w:rsidRPr="00D72191">
        <w:rPr>
          <w:bCs w:val="0"/>
          <w:szCs w:val="24"/>
          <w:lang w:val="ru-RU"/>
        </w:rPr>
        <w:t>7</w:t>
      </w:r>
      <w:r w:rsidRPr="00D72191">
        <w:rPr>
          <w:szCs w:val="24"/>
          <w:lang w:val="ru-RU"/>
        </w:rPr>
        <w:t>. Балансы теплоносителя</w:t>
      </w:r>
      <w:bookmarkEnd w:id="38"/>
      <w:r w:rsidRPr="00D72191">
        <w:rPr>
          <w:szCs w:val="24"/>
          <w:lang w:val="ru-RU"/>
        </w:rPr>
        <w:t xml:space="preserve"> </w:t>
      </w:r>
    </w:p>
    <w:p w:rsidR="00511A17" w:rsidRPr="00D72191" w:rsidRDefault="00511A17" w:rsidP="00C20BC3">
      <w:pPr>
        <w:pStyle w:val="1"/>
        <w:jc w:val="both"/>
        <w:rPr>
          <w:b w:val="0"/>
          <w:bCs w:val="0"/>
          <w:szCs w:val="23"/>
          <w:lang w:val="ru-RU"/>
        </w:rPr>
      </w:pPr>
      <w:bookmarkStart w:id="39" w:name="_Toc4666363"/>
      <w:r w:rsidRPr="00D72191">
        <w:rPr>
          <w:szCs w:val="23"/>
          <w:lang w:val="ru-RU"/>
        </w:rPr>
        <w:t>1.</w:t>
      </w:r>
      <w:r w:rsidRPr="00D72191">
        <w:rPr>
          <w:bCs w:val="0"/>
          <w:szCs w:val="23"/>
          <w:lang w:val="ru-RU"/>
        </w:rPr>
        <w:t>7</w:t>
      </w:r>
      <w:r w:rsidRPr="00D72191">
        <w:rPr>
          <w:szCs w:val="23"/>
          <w:lang w:val="ru-RU"/>
        </w:rPr>
        <w:t>.1. Основные требования к организации работы централизованных систем теплоснабжения</w:t>
      </w:r>
      <w:bookmarkEnd w:id="39"/>
    </w:p>
    <w:p w:rsidR="00511A17" w:rsidRPr="00D72191" w:rsidRDefault="00511A17" w:rsidP="00511A17">
      <w:pPr>
        <w:widowControl w:val="0"/>
        <w:autoSpaceDE w:val="0"/>
        <w:autoSpaceDN w:val="0"/>
        <w:adjustRightInd w:val="0"/>
        <w:spacing w:after="0" w:line="332" w:lineRule="exact"/>
        <w:ind w:firstLine="709"/>
        <w:rPr>
          <w:rFonts w:ascii="Times New Roman" w:hAnsi="Times New Roman"/>
          <w:sz w:val="28"/>
          <w:szCs w:val="24"/>
          <w:lang w:val="ru-RU"/>
        </w:rPr>
      </w:pP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СНиП 41-02-2003 утверждены приказом Министерства регионального развития Российской Федерации (Минрегион России) от 30 июня 2012 г. № 280 и введен в действие с 01 января 2013 г.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Зарегистрированы Федеральным агентством по техническому регулированию и метрологии (Росстандарт). Пересмотр СП 124.13330.2011 «СНиП 41-02-2003 Тепловые сети».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В соответствии с указанным СНиП 41-02-2003 при проектировании и эксплуатации централизованных систем теплоснабжения должны соблюдаться следующие нормы и правила.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питьевой воде в соответствии с СанПиН 2.1.4.1074-01 [2].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Использование в закрытых системах теплоснабжения технической воды допускается при наличии термической деаэрации с температурой не менее 100</w:t>
      </w:r>
      <w:r w:rsidRPr="00D72191">
        <w:rPr>
          <w:rFonts w:ascii="Times New Roman" w:eastAsiaTheme="minorHAnsi" w:hAnsi="Times New Roman"/>
          <w:color w:val="000000"/>
          <w:sz w:val="24"/>
          <w:vertAlign w:val="superscript"/>
          <w:lang w:val="ru-RU"/>
        </w:rPr>
        <w:t>о</w:t>
      </w:r>
      <w:r w:rsidRPr="00D72191">
        <w:rPr>
          <w:rFonts w:ascii="Times New Roman" w:eastAsiaTheme="minorHAnsi" w:hAnsi="Times New Roman"/>
          <w:color w:val="000000"/>
          <w:sz w:val="24"/>
          <w:lang w:val="ru-RU"/>
        </w:rPr>
        <w:t>С (деаэраторы атмосферного давления). Для открытых систем теплоснабжения деаэрация также должна производиться при температуре не менее 100</w:t>
      </w:r>
      <w:r w:rsidRPr="00D72191">
        <w:rPr>
          <w:rFonts w:ascii="Times New Roman" w:eastAsiaTheme="minorHAnsi" w:hAnsi="Times New Roman"/>
          <w:color w:val="000000"/>
          <w:sz w:val="24"/>
          <w:vertAlign w:val="superscript"/>
          <w:lang w:val="ru-RU"/>
        </w:rPr>
        <w:t>о</w:t>
      </w:r>
      <w:r w:rsidRPr="00D72191">
        <w:rPr>
          <w:rFonts w:ascii="Times New Roman" w:eastAsiaTheme="minorHAnsi" w:hAnsi="Times New Roman"/>
          <w:color w:val="000000"/>
          <w:sz w:val="24"/>
          <w:lang w:val="ru-RU"/>
        </w:rPr>
        <w:t xml:space="preserve">С в соответствии с СаНПиН 2.1.42496-09 [2].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Расход подпиточной воды в рабочем режиме должен компенсировать расчетные (нормируемые) потери сетевой воды в системе теплоснабжения.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511A17" w:rsidRPr="00D72191" w:rsidRDefault="00511A17" w:rsidP="00511A17">
      <w:pPr>
        <w:pStyle w:val="Default"/>
        <w:ind w:firstLine="709"/>
        <w:jc w:val="both"/>
        <w:rPr>
          <w:rFonts w:eastAsiaTheme="minorHAnsi"/>
          <w:szCs w:val="22"/>
          <w:lang w:eastAsia="en-US"/>
        </w:rPr>
      </w:pPr>
      <w:r w:rsidRPr="00D72191">
        <w:rPr>
          <w:rFonts w:eastAsiaTheme="minorHAnsi"/>
        </w:rPr>
        <w:t xml:space="preserve">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w:t>
      </w:r>
      <w:r w:rsidRPr="00D72191">
        <w:rPr>
          <w:rFonts w:eastAsiaTheme="minorHAnsi"/>
          <w:szCs w:val="22"/>
          <w:lang w:eastAsia="en-US"/>
        </w:rPr>
        <w:t xml:space="preserve">водоснабжения, присоединенных через водоподогреватели). Сезонная норма утечки теплоносителя устанавливается в пределах среднегодового значения.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511A17" w:rsidRPr="00D72191" w:rsidRDefault="00511A17" w:rsidP="00511A17">
      <w:pPr>
        <w:widowControl w:val="0"/>
        <w:autoSpaceDE w:val="0"/>
        <w:autoSpaceDN w:val="0"/>
        <w:adjustRightInd w:val="0"/>
        <w:spacing w:after="0" w:line="240" w:lineRule="auto"/>
        <w:ind w:firstLine="709"/>
        <w:jc w:val="both"/>
        <w:rPr>
          <w:rFonts w:ascii="Times New Roman" w:hAnsi="Times New Roman"/>
          <w:sz w:val="28"/>
          <w:szCs w:val="24"/>
          <w:lang w:val="ru-RU"/>
        </w:rPr>
      </w:pPr>
      <w:r w:rsidRPr="00D72191">
        <w:rPr>
          <w:rFonts w:ascii="Times New Roman" w:eastAsiaTheme="minorHAnsi" w:hAnsi="Times New Roman"/>
          <w:color w:val="000000"/>
          <w:sz w:val="24"/>
          <w:lang w:val="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(Dy) не должен превышать значений, приведенных в таблице 8-1.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511A17" w:rsidRPr="00D72191" w:rsidRDefault="00511A17" w:rsidP="00511A17">
      <w:pPr>
        <w:widowControl w:val="0"/>
        <w:autoSpaceDE w:val="0"/>
        <w:autoSpaceDN w:val="0"/>
        <w:adjustRightInd w:val="0"/>
        <w:spacing w:after="0" w:line="240" w:lineRule="auto"/>
        <w:ind w:firstLine="709"/>
        <w:rPr>
          <w:rFonts w:ascii="Times New Roman" w:hAnsi="Times New Roman"/>
          <w:bCs/>
          <w:sz w:val="24"/>
          <w:szCs w:val="20"/>
          <w:lang w:val="ru-RU"/>
        </w:rPr>
      </w:pPr>
    </w:p>
    <w:p w:rsidR="00511A17" w:rsidRPr="00D72191" w:rsidRDefault="00511A17" w:rsidP="001C4007">
      <w:pPr>
        <w:widowControl w:val="0"/>
        <w:autoSpaceDE w:val="0"/>
        <w:autoSpaceDN w:val="0"/>
        <w:adjustRightInd w:val="0"/>
        <w:spacing w:after="0" w:line="240" w:lineRule="auto"/>
        <w:rPr>
          <w:rFonts w:ascii="Times New Roman" w:hAnsi="Times New Roman"/>
          <w:bCs/>
          <w:sz w:val="24"/>
          <w:szCs w:val="20"/>
          <w:lang w:val="ru-RU"/>
        </w:rPr>
      </w:pPr>
      <w:r w:rsidRPr="00D72191">
        <w:rPr>
          <w:rFonts w:ascii="Times New Roman" w:hAnsi="Times New Roman"/>
          <w:bCs/>
          <w:sz w:val="24"/>
          <w:szCs w:val="20"/>
          <w:lang w:val="ru-RU"/>
        </w:rPr>
        <w:t>Таблица 8.1. Максимальный часовой расход воды при заполнении трубопроводов тепловой сети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67"/>
        <w:gridCol w:w="1267"/>
        <w:gridCol w:w="1267"/>
        <w:gridCol w:w="1267"/>
        <w:gridCol w:w="1267"/>
        <w:gridCol w:w="1267"/>
        <w:gridCol w:w="1267"/>
        <w:gridCol w:w="1268"/>
      </w:tblGrid>
      <w:tr w:rsidR="00511A17" w:rsidRPr="00D72191" w:rsidTr="00686CA7">
        <w:tc>
          <w:tcPr>
            <w:tcW w:w="1267" w:type="dxa"/>
            <w:vAlign w:val="center"/>
          </w:tcPr>
          <w:p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7" w:type="dxa"/>
            <w:vAlign w:val="center"/>
          </w:tcPr>
          <w:p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c>
          <w:tcPr>
            <w:tcW w:w="1267" w:type="dxa"/>
            <w:vAlign w:val="center"/>
          </w:tcPr>
          <w:p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7" w:type="dxa"/>
            <w:vAlign w:val="center"/>
          </w:tcPr>
          <w:p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c>
          <w:tcPr>
            <w:tcW w:w="1267" w:type="dxa"/>
            <w:vAlign w:val="center"/>
          </w:tcPr>
          <w:p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7" w:type="dxa"/>
            <w:vAlign w:val="center"/>
          </w:tcPr>
          <w:p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c>
          <w:tcPr>
            <w:tcW w:w="1267" w:type="dxa"/>
            <w:vAlign w:val="center"/>
          </w:tcPr>
          <w:p w:rsidR="00511A17" w:rsidRPr="00D72191" w:rsidRDefault="00511A17" w:rsidP="00686CA7">
            <w:pPr>
              <w:pStyle w:val="Default"/>
              <w:jc w:val="center"/>
              <w:rPr>
                <w:sz w:val="20"/>
                <w:szCs w:val="20"/>
              </w:rPr>
            </w:pPr>
            <w:r w:rsidRPr="00D72191">
              <w:rPr>
                <w:i/>
                <w:iCs/>
                <w:sz w:val="20"/>
                <w:szCs w:val="20"/>
              </w:rPr>
              <w:t>D</w:t>
            </w:r>
            <w:r w:rsidRPr="00D72191">
              <w:rPr>
                <w:i/>
                <w:iCs/>
                <w:sz w:val="13"/>
                <w:szCs w:val="13"/>
              </w:rPr>
              <w:t>y</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мм</w:t>
            </w:r>
          </w:p>
        </w:tc>
        <w:tc>
          <w:tcPr>
            <w:tcW w:w="1268" w:type="dxa"/>
            <w:vAlign w:val="center"/>
          </w:tcPr>
          <w:p w:rsidR="00511A17" w:rsidRPr="00D72191" w:rsidRDefault="00511A17" w:rsidP="00686CA7">
            <w:pPr>
              <w:pStyle w:val="Default"/>
              <w:jc w:val="center"/>
              <w:rPr>
                <w:sz w:val="20"/>
                <w:szCs w:val="20"/>
              </w:rPr>
            </w:pPr>
            <w:r w:rsidRPr="00D72191">
              <w:rPr>
                <w:sz w:val="20"/>
                <w:szCs w:val="20"/>
              </w:rPr>
              <w:t>G</w:t>
            </w:r>
            <w:r w:rsidRPr="00D72191">
              <w:rPr>
                <w:sz w:val="13"/>
                <w:szCs w:val="13"/>
              </w:rPr>
              <w:t>M</w:t>
            </w:r>
            <w:r w:rsidRPr="00D72191">
              <w:rPr>
                <w:sz w:val="20"/>
                <w:szCs w:val="20"/>
              </w:rPr>
              <w:t>,</w:t>
            </w:r>
          </w:p>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sz w:val="20"/>
                <w:szCs w:val="20"/>
              </w:rPr>
              <w:t>м</w:t>
            </w:r>
            <w:r w:rsidRPr="00D72191">
              <w:rPr>
                <w:sz w:val="13"/>
                <w:szCs w:val="13"/>
              </w:rPr>
              <w:t>3</w:t>
            </w:r>
            <w:r w:rsidRPr="00D72191">
              <w:rPr>
                <w:sz w:val="20"/>
                <w:szCs w:val="20"/>
              </w:rPr>
              <w:t>/ч</w:t>
            </w:r>
          </w:p>
        </w:tc>
      </w:tr>
      <w:tr w:rsidR="00511A17" w:rsidRPr="00D72191" w:rsidTr="00686CA7">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600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1000</w:t>
            </w:r>
          </w:p>
        </w:tc>
        <w:tc>
          <w:tcPr>
            <w:tcW w:w="1268"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350</w:t>
            </w:r>
          </w:p>
        </w:tc>
      </w:tr>
      <w:tr w:rsidR="00511A17" w:rsidRPr="00D72191" w:rsidTr="00686CA7">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15</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400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65</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700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1100</w:t>
            </w:r>
          </w:p>
        </w:tc>
        <w:tc>
          <w:tcPr>
            <w:tcW w:w="1268"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400</w:t>
            </w:r>
          </w:p>
        </w:tc>
      </w:tr>
      <w:tr w:rsidR="00511A17" w:rsidRPr="00D72191" w:rsidTr="00686CA7">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25</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85</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800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250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1200</w:t>
            </w:r>
          </w:p>
        </w:tc>
        <w:tc>
          <w:tcPr>
            <w:tcW w:w="1268"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500</w:t>
            </w:r>
          </w:p>
        </w:tc>
      </w:tr>
      <w:tr w:rsidR="00511A17" w:rsidRPr="00D72191" w:rsidTr="00686CA7">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35</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550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900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300</w:t>
            </w:r>
          </w:p>
        </w:tc>
        <w:tc>
          <w:tcPr>
            <w:tcW w:w="1267"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1400</w:t>
            </w:r>
          </w:p>
        </w:tc>
        <w:tc>
          <w:tcPr>
            <w:tcW w:w="1268" w:type="dxa"/>
            <w:vAlign w:val="center"/>
          </w:tcPr>
          <w:p w:rsidR="00511A17" w:rsidRPr="00D72191" w:rsidRDefault="00511A17" w:rsidP="00686CA7">
            <w:pPr>
              <w:widowControl w:val="0"/>
              <w:autoSpaceDE w:val="0"/>
              <w:autoSpaceDN w:val="0"/>
              <w:adjustRightInd w:val="0"/>
              <w:jc w:val="center"/>
              <w:rPr>
                <w:rFonts w:ascii="Times New Roman" w:hAnsi="Times New Roman"/>
                <w:bCs/>
                <w:sz w:val="20"/>
                <w:szCs w:val="24"/>
                <w:lang w:val="ru-RU"/>
              </w:rPr>
            </w:pPr>
            <w:r w:rsidRPr="00D72191">
              <w:rPr>
                <w:rFonts w:ascii="Times New Roman" w:hAnsi="Times New Roman"/>
                <w:bCs/>
                <w:sz w:val="20"/>
                <w:szCs w:val="24"/>
                <w:lang w:val="ru-RU"/>
              </w:rPr>
              <w:t>665</w:t>
            </w:r>
          </w:p>
        </w:tc>
      </w:tr>
    </w:tbl>
    <w:p w:rsidR="00511A17" w:rsidRPr="00D72191" w:rsidRDefault="00511A17" w:rsidP="00511A17">
      <w:pPr>
        <w:widowControl w:val="0"/>
        <w:autoSpaceDE w:val="0"/>
        <w:autoSpaceDN w:val="0"/>
        <w:adjustRightInd w:val="0"/>
        <w:spacing w:after="0" w:line="240" w:lineRule="auto"/>
        <w:ind w:firstLine="709"/>
        <w:rPr>
          <w:rFonts w:ascii="Times New Roman" w:hAnsi="Times New Roman"/>
          <w:bCs/>
          <w:sz w:val="32"/>
          <w:szCs w:val="24"/>
          <w:lang w:val="ru-RU"/>
        </w:rPr>
      </w:pP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В результате для закрытых систем теплоснабжения максимальный часовой расход подпиточной воды</w:t>
      </w:r>
      <w:r w:rsidRPr="00D72191">
        <w:rPr>
          <w:rFonts w:ascii="Times New Roman" w:eastAsiaTheme="minorHAnsi" w:hAnsi="Times New Roman"/>
          <w:color w:val="000000"/>
          <w:lang w:val="ru-RU"/>
        </w:rPr>
        <w:t xml:space="preserve"> (G</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r w:rsidRPr="00D72191">
        <w:rPr>
          <w:rFonts w:ascii="Times New Roman" w:eastAsiaTheme="minorHAnsi" w:hAnsi="Times New Roman"/>
          <w:color w:val="000000"/>
          <w:sz w:val="24"/>
          <w:lang w:val="ru-RU"/>
        </w:rPr>
        <w:t>составляет</w:t>
      </w:r>
      <w:r w:rsidRPr="00D72191">
        <w:rPr>
          <w:rFonts w:ascii="Times New Roman" w:eastAsiaTheme="minorHAnsi" w:hAnsi="Times New Roman"/>
          <w:color w:val="000000"/>
          <w:lang w:val="ru-RU"/>
        </w:rPr>
        <w:t xml:space="preserve">: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3 </w:t>
      </w:r>
      <w:r w:rsidRPr="00D72191">
        <w:rPr>
          <w:rFonts w:ascii="Times New Roman" w:eastAsiaTheme="minorHAnsi" w:hAnsi="Times New Roman"/>
          <w:color w:val="000000"/>
          <w:lang w:val="ru-RU"/>
        </w:rPr>
        <w:t>= 0,0025 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G</w:t>
      </w:r>
      <w:r w:rsidRPr="00D72191">
        <w:rPr>
          <w:rFonts w:ascii="Times New Roman" w:eastAsiaTheme="minorHAnsi" w:hAnsi="Times New Roman"/>
          <w:color w:val="000000"/>
          <w:sz w:val="14"/>
          <w:szCs w:val="14"/>
          <w:lang w:val="ru-RU"/>
        </w:rPr>
        <w:t>M</w:t>
      </w:r>
      <w:r w:rsidRPr="00D72191">
        <w:rPr>
          <w:rFonts w:ascii="Times New Roman" w:eastAsiaTheme="minorHAnsi" w:hAnsi="Times New Roman"/>
          <w:color w:val="000000"/>
          <w:lang w:val="ru-RU"/>
        </w:rPr>
        <w:t xml:space="preserve">,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 xml:space="preserve">где </w:t>
      </w: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M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 xml:space="preserve">расход воды на заполнение наибольшего по диаметру секционированного участка тепловой сети, принимаемый по таблице 8-1, либо ниже при условии такого согласования;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объем воды в системах теплоснабжения</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 </w:t>
      </w:r>
    </w:p>
    <w:p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1.3 В закрытых системах теплоснабжения на источниках теплоты мощностью 100 МВт и более следует предусматривать установку баков запаса химически обработанной и деаэрированной подпиточной воды вместимостью 3 % объема воды в системе теплоснабжения.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Внутренняя поверхность баков должна быть защищена от коррозии, а вода в них – от аэрации, при этом должно обеспечиваться обновление воды в баках. </w:t>
      </w:r>
    </w:p>
    <w:p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Число баков независимо от системы теплоснабжения принимается не менее двух по 50 % рабочего объема каждый.</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1.4 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2.1.4.2496-09 [3]. </w:t>
      </w:r>
    </w:p>
    <w:p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szCs w:val="24"/>
          <w:lang w:val="ru-RU"/>
        </w:rPr>
        <w:t>При расположении всех баков-аккумуляторов на источнике теплоты максимальный часовой расход подпиточной воды</w:t>
      </w:r>
      <w:r w:rsidRPr="00D72191">
        <w:rPr>
          <w:rFonts w:ascii="Times New Roman" w:eastAsiaTheme="minorHAnsi" w:hAnsi="Times New Roman"/>
          <w:color w:val="000000"/>
          <w:lang w:val="ru-RU"/>
        </w:rPr>
        <w:t xml:space="preserve"> (G</w:t>
      </w:r>
      <w:r w:rsidRPr="00D72191">
        <w:rPr>
          <w:rFonts w:ascii="Times New Roman" w:eastAsiaTheme="minorHAnsi" w:hAnsi="Times New Roman"/>
          <w:color w:val="000000"/>
          <w:sz w:val="14"/>
          <w:szCs w:val="14"/>
          <w:lang w:val="ru-RU"/>
        </w:rPr>
        <w:t>ОM</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r w:rsidRPr="00D72191">
        <w:rPr>
          <w:rFonts w:ascii="Times New Roman" w:eastAsiaTheme="minorHAnsi" w:hAnsi="Times New Roman"/>
          <w:color w:val="000000"/>
          <w:sz w:val="24"/>
          <w:lang w:val="ru-RU"/>
        </w:rPr>
        <w:t>подаваемой с источника, составляет</w:t>
      </w:r>
      <w:r w:rsidRPr="00D72191">
        <w:rPr>
          <w:rFonts w:ascii="Times New Roman" w:eastAsiaTheme="minorHAnsi" w:hAnsi="Times New Roman"/>
          <w:color w:val="000000"/>
          <w:lang w:val="ru-RU"/>
        </w:rPr>
        <w:t xml:space="preserve"> </w:t>
      </w:r>
    </w:p>
    <w:p w:rsidR="00511A17" w:rsidRPr="00D72191" w:rsidRDefault="00511A17" w:rsidP="00511A17">
      <w:pPr>
        <w:autoSpaceDE w:val="0"/>
        <w:autoSpaceDN w:val="0"/>
        <w:adjustRightInd w:val="0"/>
        <w:spacing w:after="0" w:line="240" w:lineRule="auto"/>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ОM </w:t>
      </w:r>
      <w:r w:rsidRPr="00D72191">
        <w:rPr>
          <w:rFonts w:ascii="Times New Roman" w:eastAsiaTheme="minorHAnsi" w:hAnsi="Times New Roman"/>
          <w:color w:val="000000"/>
          <w:lang w:val="ru-RU"/>
        </w:rPr>
        <w:t>= 0,0025 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G</w:t>
      </w:r>
      <w:r w:rsidRPr="00D72191">
        <w:rPr>
          <w:rFonts w:ascii="Times New Roman" w:eastAsiaTheme="minorHAnsi" w:hAnsi="Times New Roman"/>
          <w:color w:val="000000"/>
          <w:sz w:val="14"/>
          <w:szCs w:val="14"/>
          <w:lang w:val="ru-RU"/>
        </w:rPr>
        <w:t>ГВМ</w:t>
      </w:r>
      <w:r w:rsidRPr="00D72191">
        <w:rPr>
          <w:rFonts w:ascii="Times New Roman" w:eastAsiaTheme="minorHAnsi" w:hAnsi="Times New Roman"/>
          <w:color w:val="000000"/>
          <w:lang w:val="ru-RU"/>
        </w:rPr>
        <w:t xml:space="preserve">, </w:t>
      </w:r>
    </w:p>
    <w:p w:rsidR="00511A17" w:rsidRPr="00D72191" w:rsidRDefault="00511A17" w:rsidP="00511A17">
      <w:pPr>
        <w:autoSpaceDE w:val="0"/>
        <w:autoSpaceDN w:val="0"/>
        <w:adjustRightInd w:val="0"/>
        <w:spacing w:after="0" w:line="240" w:lineRule="auto"/>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 xml:space="preserve">где </w:t>
      </w: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ГВМ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максимальный расход воды на горячее водоснабжение,</w:t>
      </w:r>
      <w:r w:rsidRPr="00D72191">
        <w:rPr>
          <w:rFonts w:ascii="Times New Roman" w:eastAsiaTheme="minorHAnsi" w:hAnsi="Times New Roman"/>
          <w:color w:val="000000"/>
          <w:lang w:val="ru-RU"/>
        </w:rPr>
        <w:t xml:space="preserve">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sz w:val="24"/>
          <w:lang w:val="ru-RU"/>
        </w:rPr>
        <w:t xml:space="preserve">1.5 При расположении части баков-аккумуляторов в районе теплоснабжения расход подпиточной воды, подаваемой с источника теплоты, может быть уменьшен до усредненного значения </w:t>
      </w: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ОС</w:t>
      </w:r>
      <w:r w:rsidRPr="00D72191">
        <w:rPr>
          <w:rFonts w:ascii="Times New Roman" w:eastAsiaTheme="minorHAnsi" w:hAnsi="Times New Roman"/>
          <w:color w:val="000000"/>
          <w:lang w:val="ru-RU"/>
        </w:rPr>
        <w:t>, м</w:t>
      </w:r>
      <w:r w:rsidRPr="00D72191">
        <w:rPr>
          <w:rFonts w:ascii="Times New Roman" w:eastAsiaTheme="minorHAnsi" w:hAnsi="Times New Roman"/>
          <w:color w:val="000000"/>
          <w:sz w:val="14"/>
          <w:szCs w:val="14"/>
          <w:lang w:val="ru-RU"/>
        </w:rPr>
        <w:t>3</w:t>
      </w:r>
      <w:r w:rsidRPr="00D72191">
        <w:rPr>
          <w:rFonts w:ascii="Times New Roman" w:eastAsiaTheme="minorHAnsi" w:hAnsi="Times New Roman"/>
          <w:color w:val="000000"/>
          <w:lang w:val="ru-RU"/>
        </w:rPr>
        <w:t xml:space="preserve">/ч), </w:t>
      </w:r>
      <w:r w:rsidRPr="00D72191">
        <w:rPr>
          <w:rFonts w:ascii="Times New Roman" w:eastAsiaTheme="minorHAnsi" w:hAnsi="Times New Roman"/>
          <w:color w:val="000000"/>
          <w:sz w:val="24"/>
          <w:lang w:val="ru-RU"/>
        </w:rPr>
        <w:t xml:space="preserve">равного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ОС </w:t>
      </w:r>
      <w:r w:rsidRPr="00D72191">
        <w:rPr>
          <w:rFonts w:ascii="Times New Roman" w:eastAsiaTheme="minorHAnsi" w:hAnsi="Times New Roman"/>
          <w:color w:val="000000"/>
          <w:lang w:val="ru-RU"/>
        </w:rPr>
        <w:t>= 0,0025 V</w:t>
      </w:r>
      <w:r w:rsidRPr="00D72191">
        <w:rPr>
          <w:rFonts w:ascii="Times New Roman" w:eastAsiaTheme="minorHAnsi" w:hAnsi="Times New Roman"/>
          <w:color w:val="000000"/>
          <w:sz w:val="14"/>
          <w:szCs w:val="14"/>
          <w:lang w:val="ru-RU"/>
        </w:rPr>
        <w:t xml:space="preserve">TC </w:t>
      </w:r>
      <w:r w:rsidRPr="00D72191">
        <w:rPr>
          <w:rFonts w:ascii="Times New Roman" w:eastAsiaTheme="minorHAnsi" w:hAnsi="Times New Roman"/>
          <w:color w:val="000000"/>
          <w:lang w:val="ru-RU"/>
        </w:rPr>
        <w:t>+ К×G</w:t>
      </w:r>
      <w:r w:rsidRPr="00D72191">
        <w:rPr>
          <w:rFonts w:ascii="Times New Roman" w:eastAsiaTheme="minorHAnsi" w:hAnsi="Times New Roman"/>
          <w:color w:val="000000"/>
          <w:sz w:val="14"/>
          <w:szCs w:val="14"/>
          <w:lang w:val="ru-RU"/>
        </w:rPr>
        <w:t>ГВС</w:t>
      </w:r>
      <w:r w:rsidRPr="00D72191">
        <w:rPr>
          <w:rFonts w:ascii="Times New Roman" w:eastAsiaTheme="minorHAnsi" w:hAnsi="Times New Roman"/>
          <w:color w:val="000000"/>
          <w:lang w:val="ru-RU"/>
        </w:rPr>
        <w:t xml:space="preserve">,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где К – коэффициент, определяемый проектной организацией в зависимости от объема баков-аккумуляторов, установленных на источнике теплоты и вне его;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lang w:val="ru-RU"/>
        </w:rPr>
        <w:t>G</w:t>
      </w:r>
      <w:r w:rsidRPr="00D72191">
        <w:rPr>
          <w:rFonts w:ascii="Times New Roman" w:eastAsiaTheme="minorHAnsi" w:hAnsi="Times New Roman"/>
          <w:color w:val="000000"/>
          <w:sz w:val="14"/>
          <w:szCs w:val="14"/>
          <w:lang w:val="ru-RU"/>
        </w:rPr>
        <w:t xml:space="preserve">ГВС </w:t>
      </w:r>
      <w:r w:rsidRPr="00D72191">
        <w:rPr>
          <w:rFonts w:ascii="Times New Roman" w:eastAsiaTheme="minorHAnsi" w:hAnsi="Times New Roman"/>
          <w:color w:val="000000"/>
          <w:lang w:val="ru-RU"/>
        </w:rPr>
        <w:t xml:space="preserve">– </w:t>
      </w:r>
      <w:r w:rsidRPr="00D72191">
        <w:rPr>
          <w:rFonts w:ascii="Times New Roman" w:eastAsiaTheme="minorHAnsi" w:hAnsi="Times New Roman"/>
          <w:color w:val="000000"/>
          <w:sz w:val="24"/>
          <w:lang w:val="ru-RU"/>
        </w:rPr>
        <w:t xml:space="preserve">усредненный расчетный расход воды на горячее водоснабжение. </w:t>
      </w:r>
    </w:p>
    <w:p w:rsidR="00511A17" w:rsidRPr="00D72191" w:rsidRDefault="00511A17" w:rsidP="00511A17">
      <w:pPr>
        <w:widowControl w:val="0"/>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D72191">
        <w:rPr>
          <w:rFonts w:ascii="Times New Roman" w:eastAsiaTheme="minorHAnsi" w:hAnsi="Times New Roman"/>
          <w:color w:val="000000"/>
          <w:sz w:val="24"/>
          <w:lang w:val="ru-RU"/>
        </w:rPr>
        <w:t xml:space="preserve">При этом на источнике теплоты должны предусматриваться баки-аккумуляторы </w:t>
      </w:r>
      <w:r w:rsidRPr="00D72191">
        <w:rPr>
          <w:rFonts w:ascii="Times New Roman" w:eastAsiaTheme="minorHAnsi" w:hAnsi="Times New Roman"/>
          <w:color w:val="000000"/>
          <w:sz w:val="24"/>
          <w:lang w:val="ru-RU"/>
        </w:rPr>
        <w:lastRenderedPageBreak/>
        <w:t>вместимостью не менее 25 % общей расчетной вместимости баков.</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1.6 Устанавливать баки-аккумуляторы горячей воды в жилых кварталах не допускается. Расстояние от баков-аккумуляторов горячей воды до границы жилых кварталов должно быть не менее 30 м. При этом на грунтах 1-го типа просадочности расстояние, кроме того, должно быть не менее 1,5 толщины слоя просадочного грунта.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1.7 Баки-аккумуляторы должны быть ограждены общим валом высотой не менее 0,5 м. Обвалованная территория должна вмещать рабочий объем воды в наибольшем баке и иметь отвод воды в дренажную сеть или систему дождевой канализации.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Для повышения эксплуатационной надежности баков-аккумуляторов следует также предусматривать устройство для защиты от лавинообразного разрушения.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При размещении баков-аккумуляторов вне территории источников теплоты следует предусматривать их ограждение высотой не менее 2,5 м для исключения доступа посторонних лиц к бакам. </w:t>
      </w:r>
    </w:p>
    <w:p w:rsidR="00511A17" w:rsidRPr="00D72191"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72191">
        <w:rPr>
          <w:rFonts w:ascii="Times New Roman" w:eastAsiaTheme="minorHAnsi" w:hAnsi="Times New Roman"/>
          <w:color w:val="000000"/>
          <w:sz w:val="24"/>
          <w:szCs w:val="24"/>
          <w:lang w:val="ru-RU"/>
        </w:rPr>
        <w:t xml:space="preserve">1.8 Баки-аккумуляторы горячей воды у потребителей должны предусматриваться в системах горячего водоснабжения промышленных предприятий для выравнивания сменного графика потребления воды объектами, имеющими сосредоточенные кратковременные расходы воды на горячее водоснабжение. </w:t>
      </w:r>
    </w:p>
    <w:p w:rsidR="00511A17" w:rsidRPr="00D72191" w:rsidRDefault="00511A17" w:rsidP="00511A17">
      <w:pPr>
        <w:pStyle w:val="Default"/>
        <w:ind w:firstLine="709"/>
        <w:jc w:val="both"/>
        <w:rPr>
          <w:rFonts w:eastAsiaTheme="minorHAnsi"/>
          <w:lang w:eastAsia="en-US"/>
        </w:rPr>
      </w:pPr>
      <w:r w:rsidRPr="00D72191">
        <w:rPr>
          <w:rFonts w:eastAsiaTheme="minorHAnsi"/>
        </w:rPr>
        <w:t xml:space="preserve">Для объектов промышленных предприятий, имеющих отношение средней тепловой нагрузки на горячее водоснабжение к максимальной тепловой нагрузке на отопление меньше 0,2, </w:t>
      </w:r>
      <w:r w:rsidRPr="00D72191">
        <w:rPr>
          <w:rFonts w:eastAsiaTheme="minorHAnsi"/>
          <w:lang w:eastAsia="en-US"/>
        </w:rPr>
        <w:t xml:space="preserve">баки-аккумуляторы не устанавливаются. </w:t>
      </w:r>
    </w:p>
    <w:p w:rsidR="00511A17" w:rsidRPr="00D72191" w:rsidRDefault="00511A17" w:rsidP="00511A17">
      <w:pPr>
        <w:widowControl w:val="0"/>
        <w:autoSpaceDE w:val="0"/>
        <w:autoSpaceDN w:val="0"/>
        <w:adjustRightInd w:val="0"/>
        <w:spacing w:after="0" w:line="240" w:lineRule="auto"/>
        <w:ind w:firstLine="709"/>
        <w:jc w:val="both"/>
        <w:rPr>
          <w:rFonts w:ascii="Times New Roman" w:hAnsi="Times New Roman"/>
          <w:bCs/>
          <w:sz w:val="24"/>
          <w:szCs w:val="24"/>
          <w:lang w:val="ru-RU"/>
        </w:rPr>
      </w:pPr>
      <w:r w:rsidRPr="00D72191">
        <w:rPr>
          <w:rFonts w:ascii="Times New Roman" w:eastAsiaTheme="minorHAnsi" w:hAnsi="Times New Roman"/>
          <w:color w:val="000000"/>
          <w:sz w:val="24"/>
          <w:szCs w:val="24"/>
          <w:lang w:val="ru-RU"/>
        </w:rPr>
        <w:t>1.9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511A17" w:rsidRPr="00357BA9" w:rsidRDefault="00511A17" w:rsidP="00511A17">
      <w:pPr>
        <w:pStyle w:val="1"/>
        <w:rPr>
          <w:b w:val="0"/>
          <w:bCs w:val="0"/>
          <w:szCs w:val="24"/>
          <w:lang w:val="ru-RU"/>
        </w:rPr>
      </w:pPr>
      <w:bookmarkStart w:id="40" w:name="_Toc4666364"/>
      <w:r w:rsidRPr="00357BA9">
        <w:rPr>
          <w:szCs w:val="24"/>
          <w:lang w:val="ru-RU"/>
        </w:rPr>
        <w:t>1.</w:t>
      </w:r>
      <w:r w:rsidRPr="00357BA9">
        <w:rPr>
          <w:bCs w:val="0"/>
          <w:szCs w:val="24"/>
          <w:lang w:val="ru-RU"/>
        </w:rPr>
        <w:t>7</w:t>
      </w:r>
      <w:r w:rsidRPr="00357BA9">
        <w:rPr>
          <w:szCs w:val="24"/>
          <w:lang w:val="ru-RU"/>
        </w:rPr>
        <w:t xml:space="preserve">.2. Котельная </w:t>
      </w:r>
      <w:r w:rsidR="00C51D37">
        <w:rPr>
          <w:szCs w:val="24"/>
          <w:lang w:val="ru-RU"/>
        </w:rPr>
        <w:t>12 МВт</w:t>
      </w:r>
      <w:r w:rsidR="001F4071" w:rsidRPr="00357BA9">
        <w:rPr>
          <w:szCs w:val="24"/>
          <w:lang w:val="ru-RU"/>
        </w:rPr>
        <w:t xml:space="preserve"> г. Ковылкино ул. Щорса</w:t>
      </w:r>
      <w:bookmarkEnd w:id="40"/>
    </w:p>
    <w:p w:rsidR="00511A17" w:rsidRPr="00357BA9" w:rsidRDefault="00511A17" w:rsidP="00511A17">
      <w:pPr>
        <w:widowControl w:val="0"/>
        <w:autoSpaceDE w:val="0"/>
        <w:autoSpaceDN w:val="0"/>
        <w:adjustRightInd w:val="0"/>
        <w:spacing w:after="0" w:line="240" w:lineRule="auto"/>
        <w:ind w:firstLine="709"/>
        <w:rPr>
          <w:rFonts w:ascii="Times New Roman" w:hAnsi="Times New Roman"/>
          <w:b/>
          <w:bCs/>
          <w:sz w:val="24"/>
          <w:szCs w:val="24"/>
          <w:lang w:val="ru-RU"/>
        </w:rPr>
      </w:pPr>
    </w:p>
    <w:p w:rsidR="00511A17" w:rsidRPr="00357BA9"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9E3DA7"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9E3DA7" w:rsidRPr="00357BA9">
        <w:rPr>
          <w:rFonts w:ascii="Times New Roman" w:eastAsiaTheme="minorHAnsi" w:hAnsi="Times New Roman"/>
          <w:color w:val="000000"/>
          <w:sz w:val="24"/>
          <w:szCs w:val="24"/>
          <w:lang w:val="ru-RU"/>
        </w:rPr>
        <w:t>Щорса.</w:t>
      </w:r>
      <w:r w:rsidRPr="00357BA9">
        <w:rPr>
          <w:rFonts w:ascii="Times New Roman" w:eastAsiaTheme="minorHAnsi" w:hAnsi="Times New Roman"/>
          <w:color w:val="000000"/>
          <w:sz w:val="24"/>
          <w:szCs w:val="24"/>
          <w:lang w:val="ru-RU"/>
        </w:rPr>
        <w:t xml:space="preserve"> </w:t>
      </w:r>
    </w:p>
    <w:p w:rsidR="00511A17" w:rsidRPr="00357BA9"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открытая с зависимым присоединением потребителей к тепловым сетям. Отпуск тепла от котельной осуществляется по выводу Dу </w:t>
      </w:r>
      <w:r w:rsidR="009E3DA7" w:rsidRPr="00357BA9">
        <w:rPr>
          <w:rFonts w:ascii="Times New Roman" w:eastAsiaTheme="minorHAnsi" w:hAnsi="Times New Roman"/>
          <w:color w:val="000000"/>
          <w:sz w:val="24"/>
          <w:szCs w:val="24"/>
          <w:lang w:val="ru-RU"/>
        </w:rPr>
        <w:t>250</w:t>
      </w:r>
      <w:r w:rsidRPr="00357BA9">
        <w:rPr>
          <w:rFonts w:ascii="Times New Roman" w:eastAsiaTheme="minorHAnsi" w:hAnsi="Times New Roman"/>
          <w:color w:val="000000"/>
          <w:sz w:val="24"/>
          <w:szCs w:val="24"/>
          <w:lang w:val="ru-RU"/>
        </w:rPr>
        <w:t xml:space="preserve">. </w:t>
      </w:r>
    </w:p>
    <w:p w:rsidR="00511A17" w:rsidRPr="00357BA9" w:rsidRDefault="00511A17" w:rsidP="00511A1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12606F" w:rsidRPr="00357BA9" w:rsidRDefault="00511A17" w:rsidP="00511A17">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C51D37">
        <w:rPr>
          <w:rFonts w:ascii="Times New Roman" w:hAnsi="Times New Roman"/>
          <w:sz w:val="24"/>
          <w:szCs w:val="24"/>
          <w:lang w:val="ru-RU"/>
        </w:rPr>
        <w:t>1,59</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7771AC">
        <w:rPr>
          <w:rFonts w:ascii="Times New Roman" w:hAnsi="Times New Roman"/>
          <w:bCs/>
          <w:sz w:val="24"/>
          <w:szCs w:val="20"/>
          <w:shd w:val="clear" w:color="auto" w:fill="FFFFFF"/>
          <w:lang w:val="ru-RU"/>
        </w:rPr>
        <w:t xml:space="preserve">воды в </w:t>
      </w:r>
      <w:r w:rsidR="007771AC" w:rsidRPr="00357BA9">
        <w:rPr>
          <w:rFonts w:ascii="Times New Roman" w:hAnsi="Times New Roman"/>
          <w:bCs/>
          <w:sz w:val="24"/>
          <w:szCs w:val="20"/>
          <w:shd w:val="clear" w:color="auto" w:fill="FFFFFF"/>
          <w:lang w:val="ru-RU"/>
        </w:rPr>
        <w:t>тепловых</w:t>
      </w:r>
      <w:r w:rsidRPr="00357BA9">
        <w:rPr>
          <w:rFonts w:ascii="Times New Roman" w:hAnsi="Times New Roman"/>
          <w:bCs/>
          <w:sz w:val="24"/>
          <w:szCs w:val="20"/>
          <w:shd w:val="clear" w:color="auto" w:fill="FFFFFF"/>
          <w:lang w:val="ru-RU"/>
        </w:rPr>
        <w:t xml:space="preserve"> сет</w:t>
      </w:r>
      <w:r w:rsidR="007771AC">
        <w:rPr>
          <w:rFonts w:ascii="Times New Roman" w:hAnsi="Times New Roman"/>
          <w:bCs/>
          <w:sz w:val="24"/>
          <w:szCs w:val="20"/>
          <w:shd w:val="clear" w:color="auto" w:fill="FFFFFF"/>
          <w:lang w:val="ru-RU"/>
        </w:rPr>
        <w:t>ях</w:t>
      </w:r>
      <w:r w:rsidRPr="00357BA9">
        <w:rPr>
          <w:rFonts w:ascii="Times New Roman" w:hAnsi="Times New Roman"/>
          <w:bCs/>
          <w:sz w:val="24"/>
          <w:szCs w:val="20"/>
          <w:shd w:val="clear" w:color="auto" w:fill="FFFFFF"/>
          <w:lang w:val="ru-RU"/>
        </w:rPr>
        <w:t xml:space="preserve"> СЦТ от котельной</w:t>
      </w:r>
      <w:r w:rsidR="004461F8" w:rsidRPr="00357BA9">
        <w:rPr>
          <w:rFonts w:ascii="Times New Roman" w:hAnsi="Times New Roman"/>
          <w:bCs/>
          <w:sz w:val="24"/>
          <w:szCs w:val="20"/>
          <w:shd w:val="clear" w:color="auto" w:fill="FFFFFF"/>
          <w:lang w:val="ru-RU"/>
        </w:rPr>
        <w:t xml:space="preserve"> </w:t>
      </w:r>
      <w:r w:rsidR="00C51D37">
        <w:rPr>
          <w:rFonts w:ascii="Times New Roman" w:hAnsi="Times New Roman"/>
          <w:bCs/>
          <w:sz w:val="24"/>
          <w:szCs w:val="20"/>
          <w:shd w:val="clear" w:color="auto" w:fill="FFFFFF"/>
          <w:lang w:val="ru-RU"/>
        </w:rPr>
        <w:t>12 МВт</w:t>
      </w:r>
      <w:r w:rsidR="00856B16" w:rsidRPr="00357BA9">
        <w:rPr>
          <w:rFonts w:ascii="Times New Roman" w:hAnsi="Times New Roman"/>
          <w:bCs/>
          <w:sz w:val="24"/>
          <w:szCs w:val="20"/>
          <w:shd w:val="clear" w:color="auto" w:fill="FFFFFF"/>
          <w:lang w:val="ru-RU"/>
        </w:rPr>
        <w:t xml:space="preserve"> </w:t>
      </w:r>
      <w:r w:rsidR="00856B16" w:rsidRPr="00357BA9">
        <w:rPr>
          <w:rFonts w:ascii="Times New Roman" w:hAnsi="Times New Roman"/>
          <w:sz w:val="24"/>
          <w:szCs w:val="24"/>
          <w:lang w:val="ru-RU"/>
        </w:rPr>
        <w:t>г. Ковылкино</w:t>
      </w:r>
      <w:r w:rsidR="004461F8"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C51D37">
        <w:rPr>
          <w:rFonts w:ascii="Times New Roman" w:hAnsi="Times New Roman"/>
          <w:sz w:val="24"/>
          <w:szCs w:val="24"/>
          <w:lang w:val="ru-RU"/>
        </w:rPr>
        <w:t>635,83</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C51D37">
        <w:rPr>
          <w:rFonts w:ascii="Times New Roman" w:hAnsi="Times New Roman"/>
          <w:bCs/>
          <w:sz w:val="24"/>
          <w:szCs w:val="20"/>
          <w:shd w:val="clear" w:color="auto" w:fill="FFFFFF"/>
          <w:lang w:val="ru-RU"/>
        </w:rPr>
        <w:t>0,34</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12606F" w:rsidRPr="006D6FEC" w:rsidRDefault="0012606F" w:rsidP="00511A17">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12606F" w:rsidRPr="00357BA9" w:rsidRDefault="0012606F" w:rsidP="0012606F">
      <w:pPr>
        <w:pStyle w:val="1"/>
        <w:rPr>
          <w:bCs w:val="0"/>
          <w:szCs w:val="24"/>
          <w:lang w:val="ru-RU"/>
        </w:rPr>
      </w:pPr>
      <w:bookmarkStart w:id="41" w:name="_Toc4666365"/>
      <w:r w:rsidRPr="00357BA9">
        <w:rPr>
          <w:bCs w:val="0"/>
          <w:szCs w:val="24"/>
          <w:lang w:val="ru-RU"/>
        </w:rPr>
        <w:t>1.7</w:t>
      </w:r>
      <w:r w:rsidRPr="00357BA9">
        <w:rPr>
          <w:szCs w:val="24"/>
          <w:lang w:val="ru-RU"/>
        </w:rPr>
        <w:t>.3. Котельная</w:t>
      </w:r>
      <w:r w:rsidR="000A3B97" w:rsidRPr="00357BA9">
        <w:rPr>
          <w:szCs w:val="24"/>
          <w:lang w:val="ru-RU"/>
        </w:rPr>
        <w:t xml:space="preserve"> </w:t>
      </w:r>
      <w:r w:rsidR="00C51D37">
        <w:rPr>
          <w:szCs w:val="24"/>
          <w:lang w:val="ru-RU"/>
        </w:rPr>
        <w:t>Пансионат</w:t>
      </w:r>
      <w:r w:rsidR="001F4071" w:rsidRPr="00357BA9">
        <w:rPr>
          <w:szCs w:val="24"/>
          <w:lang w:val="ru-RU"/>
        </w:rPr>
        <w:t xml:space="preserve"> г. Ковылкино ул. Рабочая</w:t>
      </w:r>
      <w:bookmarkEnd w:id="41"/>
    </w:p>
    <w:p w:rsidR="0012606F" w:rsidRPr="00357BA9" w:rsidRDefault="0012606F" w:rsidP="0012606F">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0A3B97" w:rsidRPr="00357BA9" w:rsidRDefault="000A3B97" w:rsidP="000A3B9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32241D"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w:t>
      </w:r>
      <w:r w:rsidR="004461F8" w:rsidRPr="00357BA9">
        <w:rPr>
          <w:rFonts w:ascii="Times New Roman" w:eastAsiaTheme="minorHAnsi" w:hAnsi="Times New Roman"/>
          <w:color w:val="000000"/>
          <w:sz w:val="24"/>
          <w:szCs w:val="24"/>
          <w:lang w:val="ru-RU"/>
        </w:rPr>
        <w:t xml:space="preserve">ул. </w:t>
      </w:r>
      <w:r w:rsidR="0032241D" w:rsidRPr="00357BA9">
        <w:rPr>
          <w:rFonts w:ascii="Times New Roman" w:eastAsiaTheme="minorHAnsi" w:hAnsi="Times New Roman"/>
          <w:color w:val="000000"/>
          <w:sz w:val="24"/>
          <w:szCs w:val="24"/>
          <w:lang w:val="ru-RU"/>
        </w:rPr>
        <w:t>Рабочая</w:t>
      </w:r>
      <w:r w:rsidRPr="00357BA9">
        <w:rPr>
          <w:rFonts w:ascii="Times New Roman" w:eastAsiaTheme="minorHAnsi" w:hAnsi="Times New Roman"/>
          <w:color w:val="000000"/>
          <w:sz w:val="24"/>
          <w:szCs w:val="24"/>
          <w:lang w:val="ru-RU"/>
        </w:rPr>
        <w:t xml:space="preserve">. </w:t>
      </w:r>
    </w:p>
    <w:p w:rsidR="000A3B97" w:rsidRPr="00357BA9" w:rsidRDefault="000A3B97" w:rsidP="000A3B9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w:t>
      </w:r>
      <w:r w:rsidR="002944FA" w:rsidRPr="00357BA9">
        <w:rPr>
          <w:rFonts w:ascii="Times New Roman" w:eastAsiaTheme="minorHAnsi" w:hAnsi="Times New Roman"/>
          <w:color w:val="000000"/>
          <w:sz w:val="24"/>
          <w:szCs w:val="24"/>
          <w:lang w:val="ru-RU"/>
        </w:rPr>
        <w:t>закрытая</w:t>
      </w:r>
      <w:r w:rsidRPr="00357BA9">
        <w:rPr>
          <w:rFonts w:ascii="Times New Roman" w:eastAsiaTheme="minorHAnsi" w:hAnsi="Times New Roman"/>
          <w:color w:val="000000"/>
          <w:sz w:val="24"/>
          <w:szCs w:val="24"/>
          <w:lang w:val="ru-RU"/>
        </w:rPr>
        <w:t xml:space="preserve"> с зависимым присоединением потребителей к тепловым сетям. Отпуск тепла от котельной осуществляется по выводу Dу </w:t>
      </w:r>
      <w:r w:rsidR="00357BA9">
        <w:rPr>
          <w:rFonts w:ascii="Times New Roman" w:eastAsiaTheme="minorHAnsi" w:hAnsi="Times New Roman"/>
          <w:color w:val="000000"/>
          <w:sz w:val="24"/>
          <w:szCs w:val="24"/>
          <w:lang w:val="ru-RU"/>
        </w:rPr>
        <w:t>377</w:t>
      </w:r>
      <w:r w:rsidRPr="00357BA9">
        <w:rPr>
          <w:rFonts w:ascii="Times New Roman" w:eastAsiaTheme="minorHAnsi" w:hAnsi="Times New Roman"/>
          <w:color w:val="000000"/>
          <w:sz w:val="24"/>
          <w:szCs w:val="24"/>
          <w:lang w:val="ru-RU"/>
        </w:rPr>
        <w:t xml:space="preserve">. </w:t>
      </w:r>
    </w:p>
    <w:p w:rsidR="000A3B97" w:rsidRPr="00357BA9" w:rsidRDefault="000A3B97" w:rsidP="000A3B97">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3B97" w:rsidRDefault="000A3B97" w:rsidP="000A3B97">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C51D37">
        <w:rPr>
          <w:rFonts w:ascii="Times New Roman" w:hAnsi="Times New Roman"/>
          <w:sz w:val="24"/>
          <w:szCs w:val="24"/>
          <w:lang w:val="ru-RU"/>
        </w:rPr>
        <w:t>0,09</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C51D37">
        <w:rPr>
          <w:rFonts w:ascii="Times New Roman" w:hAnsi="Times New Roman"/>
          <w:bCs/>
          <w:sz w:val="24"/>
          <w:szCs w:val="20"/>
          <w:shd w:val="clear" w:color="auto" w:fill="FFFFFF"/>
          <w:lang w:val="ru-RU"/>
        </w:rPr>
        <w:t xml:space="preserve">воды </w:t>
      </w:r>
      <w:r w:rsidR="00A25B3C" w:rsidRPr="00A25B3C">
        <w:rPr>
          <w:rFonts w:ascii="Times New Roman" w:hAnsi="Times New Roman"/>
          <w:bCs/>
          <w:sz w:val="24"/>
          <w:szCs w:val="20"/>
          <w:shd w:val="clear" w:color="auto" w:fill="FFFFFF"/>
          <w:lang w:val="ru-RU"/>
        </w:rPr>
        <w:t>в тепловых сетях</w:t>
      </w:r>
      <w:r w:rsidRPr="00A25B3C">
        <w:rPr>
          <w:rFonts w:ascii="Times New Roman" w:hAnsi="Times New Roman"/>
          <w:bCs/>
          <w:sz w:val="24"/>
          <w:szCs w:val="20"/>
          <w:shd w:val="clear" w:color="auto" w:fill="FFFFFF"/>
          <w:lang w:val="ru-RU"/>
        </w:rPr>
        <w:t xml:space="preserve"> </w:t>
      </w:r>
      <w:r w:rsidRPr="00357BA9">
        <w:rPr>
          <w:rFonts w:ascii="Times New Roman" w:hAnsi="Times New Roman"/>
          <w:bCs/>
          <w:sz w:val="24"/>
          <w:szCs w:val="20"/>
          <w:shd w:val="clear" w:color="auto" w:fill="FFFFFF"/>
          <w:lang w:val="ru-RU"/>
        </w:rPr>
        <w:t xml:space="preserve">СЦТ от котельной </w:t>
      </w:r>
      <w:r w:rsidR="00C51D37">
        <w:rPr>
          <w:rFonts w:ascii="Times New Roman" w:hAnsi="Times New Roman"/>
          <w:bCs/>
          <w:sz w:val="24"/>
          <w:szCs w:val="20"/>
          <w:shd w:val="clear" w:color="auto" w:fill="FFFFFF"/>
          <w:lang w:val="ru-RU"/>
        </w:rPr>
        <w:t xml:space="preserve">Пансионат </w:t>
      </w:r>
      <w:r w:rsidR="0032241D" w:rsidRPr="00357BA9">
        <w:rPr>
          <w:rFonts w:ascii="Times New Roman" w:hAnsi="Times New Roman"/>
          <w:sz w:val="24"/>
          <w:szCs w:val="24"/>
          <w:lang w:val="ru-RU"/>
        </w:rPr>
        <w:t>г. Ковылкино</w:t>
      </w:r>
      <w:r w:rsidR="004461F8"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C51D37">
        <w:rPr>
          <w:rFonts w:ascii="Times New Roman" w:hAnsi="Times New Roman"/>
          <w:sz w:val="24"/>
          <w:szCs w:val="24"/>
          <w:lang w:val="ru-RU"/>
        </w:rPr>
        <w:t>36,28</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C51D37">
        <w:rPr>
          <w:rFonts w:ascii="Times New Roman" w:hAnsi="Times New Roman"/>
          <w:bCs/>
          <w:sz w:val="24"/>
          <w:szCs w:val="20"/>
          <w:shd w:val="clear" w:color="auto" w:fill="FFFFFF"/>
          <w:lang w:val="ru-RU"/>
        </w:rPr>
        <w:t>0,019</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C51D37" w:rsidRDefault="00C51D37" w:rsidP="000A3B97">
      <w:pPr>
        <w:widowControl w:val="0"/>
        <w:autoSpaceDE w:val="0"/>
        <w:autoSpaceDN w:val="0"/>
        <w:adjustRightInd w:val="0"/>
        <w:spacing w:after="0" w:line="240" w:lineRule="auto"/>
        <w:ind w:firstLine="709"/>
        <w:jc w:val="both"/>
        <w:rPr>
          <w:rFonts w:ascii="Times New Roman" w:hAnsi="Times New Roman"/>
          <w:sz w:val="24"/>
          <w:lang w:val="ru-RU"/>
        </w:rPr>
      </w:pPr>
    </w:p>
    <w:p w:rsidR="00A25B3C" w:rsidRDefault="00A25B3C" w:rsidP="00A25B3C">
      <w:pPr>
        <w:pStyle w:val="1"/>
        <w:rPr>
          <w:lang w:val="ru-RU"/>
        </w:rPr>
      </w:pPr>
      <w:bookmarkStart w:id="42" w:name="_Toc4666366"/>
      <w:r w:rsidRPr="00A25B3C">
        <w:rPr>
          <w:lang w:val="ru-RU"/>
        </w:rPr>
        <w:lastRenderedPageBreak/>
        <w:t xml:space="preserve">1.7.4. Котельная </w:t>
      </w:r>
      <w:r>
        <w:rPr>
          <w:lang w:val="ru-RU"/>
        </w:rPr>
        <w:t>Солнышко 8 МВт</w:t>
      </w:r>
      <w:r w:rsidRPr="00A25B3C">
        <w:rPr>
          <w:lang w:val="ru-RU"/>
        </w:rPr>
        <w:t xml:space="preserve"> г. Ковылкино ул. Пролетарская</w:t>
      </w:r>
      <w:bookmarkEnd w:id="42"/>
    </w:p>
    <w:p w:rsidR="00A25B3C" w:rsidRDefault="00A25B3C" w:rsidP="00A25B3C">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A25B3C" w:rsidRPr="00357BA9" w:rsidRDefault="00A25B3C" w:rsidP="00A25B3C">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Pr>
          <w:rFonts w:ascii="Times New Roman" w:eastAsiaTheme="minorHAnsi" w:hAnsi="Times New Roman"/>
          <w:color w:val="000000"/>
          <w:sz w:val="24"/>
          <w:szCs w:val="24"/>
          <w:lang w:val="ru-RU"/>
        </w:rPr>
        <w:t>Пролетарская</w:t>
      </w:r>
      <w:r w:rsidRPr="00357BA9">
        <w:rPr>
          <w:rFonts w:ascii="Times New Roman" w:eastAsiaTheme="minorHAnsi" w:hAnsi="Times New Roman"/>
          <w:color w:val="000000"/>
          <w:sz w:val="24"/>
          <w:szCs w:val="24"/>
          <w:lang w:val="ru-RU"/>
        </w:rPr>
        <w:t xml:space="preserve">. </w:t>
      </w:r>
    </w:p>
    <w:p w:rsidR="00A25B3C" w:rsidRPr="00357BA9" w:rsidRDefault="00A25B3C" w:rsidP="00A25B3C">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Система теплоснабжения – закрытая с зависимым присоединением потребителей к тепловым сетям. Отпуск тепла от котельной осуществляется по выводу Dу 2</w:t>
      </w:r>
      <w:r>
        <w:rPr>
          <w:rFonts w:ascii="Times New Roman" w:eastAsiaTheme="minorHAnsi" w:hAnsi="Times New Roman"/>
          <w:color w:val="000000"/>
          <w:sz w:val="24"/>
          <w:szCs w:val="24"/>
          <w:lang w:val="ru-RU"/>
        </w:rPr>
        <w:t>73</w:t>
      </w:r>
      <w:r w:rsidRPr="00357BA9">
        <w:rPr>
          <w:rFonts w:ascii="Times New Roman" w:eastAsiaTheme="minorHAnsi" w:hAnsi="Times New Roman"/>
          <w:color w:val="000000"/>
          <w:sz w:val="24"/>
          <w:szCs w:val="24"/>
          <w:lang w:val="ru-RU"/>
        </w:rPr>
        <w:t xml:space="preserve">. </w:t>
      </w:r>
    </w:p>
    <w:p w:rsidR="00A25B3C" w:rsidRPr="00357BA9" w:rsidRDefault="00A25B3C" w:rsidP="00A25B3C">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A25B3C" w:rsidRPr="00A25B3C" w:rsidRDefault="00A25B3C" w:rsidP="00A25B3C">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Pr="00357BA9">
        <w:rPr>
          <w:rFonts w:ascii="Times New Roman" w:hAnsi="Times New Roman"/>
          <w:sz w:val="24"/>
          <w:szCs w:val="24"/>
          <w:lang w:val="ru-RU"/>
        </w:rPr>
        <w:t>0,</w:t>
      </w:r>
      <w:r>
        <w:rPr>
          <w:rFonts w:ascii="Times New Roman" w:hAnsi="Times New Roman"/>
          <w:sz w:val="24"/>
          <w:szCs w:val="24"/>
          <w:lang w:val="ru-RU"/>
        </w:rPr>
        <w:t>97</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7771AC">
        <w:rPr>
          <w:rFonts w:ascii="Times New Roman" w:hAnsi="Times New Roman"/>
          <w:bCs/>
          <w:sz w:val="24"/>
          <w:szCs w:val="20"/>
          <w:shd w:val="clear" w:color="auto" w:fill="FFFFFF"/>
          <w:lang w:val="ru-RU"/>
        </w:rPr>
        <w:t xml:space="preserve">воды </w:t>
      </w:r>
      <w:r w:rsidR="007771AC" w:rsidRPr="00357BA9">
        <w:rPr>
          <w:rFonts w:ascii="Times New Roman" w:hAnsi="Times New Roman"/>
          <w:bCs/>
          <w:sz w:val="24"/>
          <w:szCs w:val="20"/>
          <w:shd w:val="clear" w:color="auto" w:fill="FFFFFF"/>
          <w:lang w:val="ru-RU"/>
        </w:rPr>
        <w:t>в</w:t>
      </w:r>
      <w:r w:rsidRPr="00A25B3C">
        <w:rPr>
          <w:rFonts w:ascii="Times New Roman" w:hAnsi="Times New Roman"/>
          <w:bCs/>
          <w:sz w:val="24"/>
          <w:szCs w:val="20"/>
          <w:shd w:val="clear" w:color="auto" w:fill="FFFFFF"/>
          <w:lang w:val="ru-RU"/>
        </w:rPr>
        <w:t xml:space="preserve"> тепловых сетях </w:t>
      </w:r>
      <w:r w:rsidRPr="00357BA9">
        <w:rPr>
          <w:rFonts w:ascii="Times New Roman" w:hAnsi="Times New Roman"/>
          <w:bCs/>
          <w:sz w:val="24"/>
          <w:szCs w:val="20"/>
          <w:shd w:val="clear" w:color="auto" w:fill="FFFFFF"/>
          <w:lang w:val="ru-RU"/>
        </w:rPr>
        <w:t xml:space="preserve">СЦТ от котельной </w:t>
      </w:r>
      <w:r w:rsidRPr="00357BA9">
        <w:rPr>
          <w:rFonts w:ascii="Times New Roman" w:hAnsi="Times New Roman"/>
          <w:sz w:val="24"/>
          <w:szCs w:val="24"/>
          <w:lang w:val="ru-RU"/>
        </w:rPr>
        <w:t xml:space="preserve">г. Ковылкино </w:t>
      </w:r>
      <w:r w:rsidRPr="00357BA9">
        <w:rPr>
          <w:rFonts w:ascii="Times New Roman" w:hAnsi="Times New Roman"/>
          <w:bCs/>
          <w:sz w:val="24"/>
          <w:szCs w:val="20"/>
          <w:shd w:val="clear" w:color="auto" w:fill="FFFFFF"/>
          <w:lang w:val="ru-RU"/>
        </w:rPr>
        <w:t xml:space="preserve">составляет </w:t>
      </w:r>
      <w:r>
        <w:rPr>
          <w:rFonts w:ascii="Times New Roman" w:hAnsi="Times New Roman"/>
          <w:sz w:val="24"/>
          <w:szCs w:val="24"/>
          <w:lang w:val="ru-RU"/>
        </w:rPr>
        <w:t>386,59</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Pr>
          <w:rFonts w:ascii="Times New Roman" w:hAnsi="Times New Roman"/>
          <w:bCs/>
          <w:sz w:val="24"/>
          <w:szCs w:val="20"/>
          <w:shd w:val="clear" w:color="auto" w:fill="FFFFFF"/>
          <w:lang w:val="ru-RU"/>
        </w:rPr>
        <w:t>0,204</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Pr>
          <w:rFonts w:ascii="Times New Roman" w:hAnsi="Times New Roman"/>
          <w:sz w:val="24"/>
          <w:lang w:val="ru-RU"/>
        </w:rPr>
        <w:t>/ч.</w:t>
      </w:r>
    </w:p>
    <w:p w:rsidR="00A25B3C" w:rsidRDefault="00A25B3C" w:rsidP="000A3B97">
      <w:pPr>
        <w:widowControl w:val="0"/>
        <w:autoSpaceDE w:val="0"/>
        <w:autoSpaceDN w:val="0"/>
        <w:adjustRightInd w:val="0"/>
        <w:spacing w:after="0" w:line="240" w:lineRule="auto"/>
        <w:ind w:firstLine="709"/>
        <w:jc w:val="both"/>
        <w:rPr>
          <w:rFonts w:ascii="Times New Roman" w:hAnsi="Times New Roman"/>
          <w:b/>
          <w:sz w:val="24"/>
          <w:lang w:val="ru-RU"/>
        </w:rPr>
      </w:pPr>
    </w:p>
    <w:p w:rsidR="00A25B3C" w:rsidRPr="00A25B3C" w:rsidRDefault="00A25B3C" w:rsidP="000A3B97">
      <w:pPr>
        <w:widowControl w:val="0"/>
        <w:autoSpaceDE w:val="0"/>
        <w:autoSpaceDN w:val="0"/>
        <w:adjustRightInd w:val="0"/>
        <w:spacing w:after="0" w:line="240" w:lineRule="auto"/>
        <w:ind w:firstLine="709"/>
        <w:jc w:val="both"/>
        <w:rPr>
          <w:rFonts w:ascii="Times New Roman" w:hAnsi="Times New Roman"/>
          <w:b/>
          <w:sz w:val="24"/>
          <w:lang w:val="ru-RU"/>
        </w:rPr>
      </w:pPr>
    </w:p>
    <w:p w:rsidR="00AE522D" w:rsidRPr="00357BA9" w:rsidRDefault="00AE522D" w:rsidP="00AE522D">
      <w:pPr>
        <w:pStyle w:val="1"/>
        <w:rPr>
          <w:bCs w:val="0"/>
          <w:szCs w:val="24"/>
          <w:lang w:val="ru-RU"/>
        </w:rPr>
      </w:pPr>
      <w:bookmarkStart w:id="43" w:name="_Toc4666367"/>
      <w:r w:rsidRPr="00357BA9">
        <w:rPr>
          <w:bCs w:val="0"/>
          <w:szCs w:val="24"/>
          <w:lang w:val="ru-RU"/>
        </w:rPr>
        <w:t>1.7</w:t>
      </w:r>
      <w:r w:rsidRPr="00357BA9">
        <w:rPr>
          <w:szCs w:val="24"/>
          <w:lang w:val="ru-RU"/>
        </w:rPr>
        <w:t>.</w:t>
      </w:r>
      <w:r w:rsidR="00A25B3C">
        <w:rPr>
          <w:szCs w:val="24"/>
          <w:lang w:val="ru-RU"/>
        </w:rPr>
        <w:t>5</w:t>
      </w:r>
      <w:r w:rsidRPr="00357BA9">
        <w:rPr>
          <w:szCs w:val="24"/>
          <w:lang w:val="ru-RU"/>
        </w:rPr>
        <w:t xml:space="preserve">. Котельная </w:t>
      </w:r>
      <w:r w:rsidR="00A25B3C">
        <w:rPr>
          <w:szCs w:val="24"/>
          <w:lang w:val="ru-RU"/>
        </w:rPr>
        <w:t>в зоне МРСК</w:t>
      </w:r>
      <w:r w:rsidR="001F4071" w:rsidRPr="00357BA9">
        <w:rPr>
          <w:szCs w:val="24"/>
          <w:lang w:val="ru-RU"/>
        </w:rPr>
        <w:t xml:space="preserve"> г. Ковылкино ул. Пролетарская</w:t>
      </w:r>
      <w:bookmarkEnd w:id="43"/>
    </w:p>
    <w:p w:rsidR="00AE522D" w:rsidRPr="00357BA9" w:rsidRDefault="00AE522D" w:rsidP="00AE522D">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32241D"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w:t>
      </w:r>
      <w:r w:rsidR="005F0529" w:rsidRPr="00357BA9">
        <w:rPr>
          <w:rFonts w:ascii="Times New Roman" w:eastAsiaTheme="minorHAnsi" w:hAnsi="Times New Roman"/>
          <w:color w:val="000000"/>
          <w:sz w:val="24"/>
          <w:szCs w:val="24"/>
          <w:lang w:val="ru-RU"/>
        </w:rPr>
        <w:t xml:space="preserve">ул. </w:t>
      </w:r>
      <w:r w:rsidR="0032241D" w:rsidRPr="00357BA9">
        <w:rPr>
          <w:rFonts w:ascii="Times New Roman" w:eastAsiaTheme="minorHAnsi" w:hAnsi="Times New Roman"/>
          <w:color w:val="000000"/>
          <w:sz w:val="24"/>
          <w:szCs w:val="24"/>
          <w:lang w:val="ru-RU"/>
        </w:rPr>
        <w:t>Пролетарская</w:t>
      </w:r>
      <w:r w:rsidRPr="00357BA9">
        <w:rPr>
          <w:rFonts w:ascii="Times New Roman" w:eastAsiaTheme="minorHAnsi" w:hAnsi="Times New Roman"/>
          <w:color w:val="000000"/>
          <w:sz w:val="24"/>
          <w:szCs w:val="24"/>
          <w:lang w:val="ru-RU"/>
        </w:rPr>
        <w:t xml:space="preserve">. </w:t>
      </w: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w:t>
      </w:r>
      <w:r w:rsidR="002944FA" w:rsidRPr="00357BA9">
        <w:rPr>
          <w:rFonts w:ascii="Times New Roman" w:eastAsiaTheme="minorHAnsi" w:hAnsi="Times New Roman"/>
          <w:color w:val="000000"/>
          <w:sz w:val="24"/>
          <w:szCs w:val="24"/>
          <w:lang w:val="ru-RU"/>
        </w:rPr>
        <w:t>закрытая</w:t>
      </w:r>
      <w:r w:rsidRPr="00357BA9">
        <w:rPr>
          <w:rFonts w:ascii="Times New Roman" w:eastAsiaTheme="minorHAnsi" w:hAnsi="Times New Roman"/>
          <w:color w:val="000000"/>
          <w:sz w:val="24"/>
          <w:szCs w:val="24"/>
          <w:lang w:val="ru-RU"/>
        </w:rPr>
        <w:t xml:space="preserve"> с зависимым присоединением потребителей к тепловым сетям. Отпуск тепла от котельной осуществляется по выводу Dу </w:t>
      </w:r>
      <w:r w:rsidR="00357BA9">
        <w:rPr>
          <w:rFonts w:ascii="Times New Roman" w:eastAsiaTheme="minorHAnsi" w:hAnsi="Times New Roman"/>
          <w:color w:val="000000"/>
          <w:sz w:val="24"/>
          <w:szCs w:val="24"/>
          <w:lang w:val="ru-RU"/>
        </w:rPr>
        <w:t>15</w:t>
      </w:r>
      <w:r w:rsidR="0032241D" w:rsidRPr="00357BA9">
        <w:rPr>
          <w:rFonts w:ascii="Times New Roman" w:eastAsiaTheme="minorHAnsi" w:hAnsi="Times New Roman"/>
          <w:color w:val="000000"/>
          <w:sz w:val="24"/>
          <w:szCs w:val="24"/>
          <w:lang w:val="ru-RU"/>
        </w:rPr>
        <w:t>0</w:t>
      </w:r>
      <w:r w:rsidRPr="00357BA9">
        <w:rPr>
          <w:rFonts w:ascii="Times New Roman" w:eastAsiaTheme="minorHAnsi" w:hAnsi="Times New Roman"/>
          <w:color w:val="000000"/>
          <w:sz w:val="24"/>
          <w:szCs w:val="24"/>
          <w:lang w:val="ru-RU"/>
        </w:rPr>
        <w:t xml:space="preserve">. </w:t>
      </w:r>
    </w:p>
    <w:p w:rsidR="00AE522D" w:rsidRDefault="0032241D" w:rsidP="00AE522D">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На данный момент котельная используется как тепловой пункт.</w:t>
      </w:r>
    </w:p>
    <w:p w:rsidR="00A25B3C" w:rsidRPr="00357BA9" w:rsidRDefault="00A25B3C" w:rsidP="00A25B3C">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A25B3C" w:rsidRPr="00357BA9" w:rsidRDefault="00A25B3C" w:rsidP="00A25B3C">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Pr="00357BA9">
        <w:rPr>
          <w:rFonts w:ascii="Times New Roman" w:hAnsi="Times New Roman"/>
          <w:sz w:val="24"/>
          <w:szCs w:val="24"/>
          <w:lang w:val="ru-RU"/>
        </w:rPr>
        <w:t>0,</w:t>
      </w:r>
      <w:r>
        <w:rPr>
          <w:rFonts w:ascii="Times New Roman" w:hAnsi="Times New Roman"/>
          <w:sz w:val="24"/>
          <w:szCs w:val="24"/>
          <w:lang w:val="ru-RU"/>
        </w:rPr>
        <w:t>89</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Pr>
          <w:rFonts w:ascii="Times New Roman" w:hAnsi="Times New Roman"/>
          <w:bCs/>
          <w:sz w:val="24"/>
          <w:szCs w:val="20"/>
          <w:shd w:val="clear" w:color="auto" w:fill="FFFFFF"/>
          <w:lang w:val="ru-RU"/>
        </w:rPr>
        <w:t>воды в</w:t>
      </w:r>
      <w:r w:rsidRPr="00357BA9">
        <w:rPr>
          <w:rFonts w:ascii="Times New Roman" w:hAnsi="Times New Roman"/>
          <w:bCs/>
          <w:sz w:val="24"/>
          <w:szCs w:val="20"/>
          <w:shd w:val="clear" w:color="auto" w:fill="FFFFFF"/>
          <w:lang w:val="ru-RU"/>
        </w:rPr>
        <w:t xml:space="preserve"> тепловых сет</w:t>
      </w:r>
      <w:r>
        <w:rPr>
          <w:rFonts w:ascii="Times New Roman" w:hAnsi="Times New Roman"/>
          <w:bCs/>
          <w:sz w:val="24"/>
          <w:szCs w:val="20"/>
          <w:shd w:val="clear" w:color="auto" w:fill="FFFFFF"/>
          <w:lang w:val="ru-RU"/>
        </w:rPr>
        <w:t>ях</w:t>
      </w:r>
      <w:r w:rsidRPr="00357BA9">
        <w:rPr>
          <w:rFonts w:ascii="Times New Roman" w:hAnsi="Times New Roman"/>
          <w:bCs/>
          <w:sz w:val="24"/>
          <w:szCs w:val="20"/>
          <w:shd w:val="clear" w:color="auto" w:fill="FFFFFF"/>
          <w:lang w:val="ru-RU"/>
        </w:rPr>
        <w:t xml:space="preserve"> СЦТ от котельной </w:t>
      </w:r>
      <w:r w:rsidRPr="00357BA9">
        <w:rPr>
          <w:rFonts w:ascii="Times New Roman" w:hAnsi="Times New Roman"/>
          <w:sz w:val="24"/>
          <w:szCs w:val="24"/>
          <w:lang w:val="ru-RU"/>
        </w:rPr>
        <w:t xml:space="preserve">г. Ковылкино </w:t>
      </w:r>
      <w:r w:rsidRPr="00357BA9">
        <w:rPr>
          <w:rFonts w:ascii="Times New Roman" w:hAnsi="Times New Roman"/>
          <w:bCs/>
          <w:sz w:val="24"/>
          <w:szCs w:val="20"/>
          <w:shd w:val="clear" w:color="auto" w:fill="FFFFFF"/>
          <w:lang w:val="ru-RU"/>
        </w:rPr>
        <w:t xml:space="preserve">составляет </w:t>
      </w:r>
      <w:r w:rsidRPr="00357BA9">
        <w:rPr>
          <w:rFonts w:ascii="Times New Roman" w:hAnsi="Times New Roman"/>
          <w:sz w:val="24"/>
          <w:szCs w:val="24"/>
          <w:lang w:val="ru-RU"/>
        </w:rPr>
        <w:t>18,52</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DD3C5A">
        <w:rPr>
          <w:rFonts w:ascii="Times New Roman" w:hAnsi="Times New Roman"/>
          <w:bCs/>
          <w:sz w:val="24"/>
          <w:szCs w:val="20"/>
          <w:shd w:val="clear" w:color="auto" w:fill="FFFFFF"/>
          <w:lang w:val="ru-RU"/>
        </w:rPr>
        <w:t>0,03</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A25B3C" w:rsidRPr="006D6FEC" w:rsidRDefault="00A25B3C" w:rsidP="00A25B3C">
      <w:pPr>
        <w:widowControl w:val="0"/>
        <w:autoSpaceDE w:val="0"/>
        <w:autoSpaceDN w:val="0"/>
        <w:adjustRightInd w:val="0"/>
        <w:spacing w:after="0" w:line="240" w:lineRule="auto"/>
        <w:jc w:val="both"/>
        <w:rPr>
          <w:rFonts w:ascii="Times New Roman" w:hAnsi="Times New Roman"/>
          <w:sz w:val="24"/>
          <w:highlight w:val="yellow"/>
          <w:lang w:val="ru-RU"/>
        </w:rPr>
      </w:pPr>
    </w:p>
    <w:p w:rsidR="00AE522D" w:rsidRPr="006D6FEC" w:rsidRDefault="00AE522D" w:rsidP="000A3B97">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AE522D" w:rsidRPr="00357BA9" w:rsidRDefault="00AE522D" w:rsidP="00AE522D">
      <w:pPr>
        <w:pStyle w:val="1"/>
        <w:rPr>
          <w:bCs w:val="0"/>
          <w:szCs w:val="24"/>
          <w:lang w:val="ru-RU"/>
        </w:rPr>
      </w:pPr>
      <w:bookmarkStart w:id="44" w:name="_Toc4666368"/>
      <w:r w:rsidRPr="00357BA9">
        <w:rPr>
          <w:bCs w:val="0"/>
          <w:szCs w:val="24"/>
          <w:lang w:val="ru-RU"/>
        </w:rPr>
        <w:t>1.7</w:t>
      </w:r>
      <w:r w:rsidR="005F0529" w:rsidRPr="00357BA9">
        <w:rPr>
          <w:szCs w:val="24"/>
          <w:lang w:val="ru-RU"/>
        </w:rPr>
        <w:t>.</w:t>
      </w:r>
      <w:r w:rsidR="00DD3C5A">
        <w:rPr>
          <w:szCs w:val="24"/>
          <w:lang w:val="ru-RU"/>
        </w:rPr>
        <w:t>6</w:t>
      </w:r>
      <w:r w:rsidRPr="00357BA9">
        <w:rPr>
          <w:szCs w:val="24"/>
          <w:lang w:val="ru-RU"/>
        </w:rPr>
        <w:t xml:space="preserve">. Котельная </w:t>
      </w:r>
      <w:r w:rsidR="001F4071" w:rsidRPr="00357BA9">
        <w:rPr>
          <w:szCs w:val="24"/>
          <w:lang w:val="ru-RU"/>
        </w:rPr>
        <w:t>средней школы №1 г. Ковылкино ул. Пионерская</w:t>
      </w:r>
      <w:bookmarkEnd w:id="44"/>
    </w:p>
    <w:p w:rsidR="00AE522D" w:rsidRPr="00357BA9" w:rsidRDefault="00AE522D" w:rsidP="00AE522D">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32241D"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w:t>
      </w:r>
      <w:r w:rsidR="005F0529" w:rsidRPr="00357BA9">
        <w:rPr>
          <w:rFonts w:ascii="Times New Roman" w:eastAsiaTheme="minorHAnsi" w:hAnsi="Times New Roman"/>
          <w:color w:val="000000"/>
          <w:sz w:val="24"/>
          <w:szCs w:val="24"/>
          <w:lang w:val="ru-RU"/>
        </w:rPr>
        <w:t xml:space="preserve">ул. </w:t>
      </w:r>
      <w:r w:rsidR="0032241D" w:rsidRPr="00357BA9">
        <w:rPr>
          <w:rFonts w:ascii="Times New Roman" w:eastAsiaTheme="minorHAnsi" w:hAnsi="Times New Roman"/>
          <w:color w:val="000000"/>
          <w:sz w:val="24"/>
          <w:szCs w:val="24"/>
          <w:lang w:val="ru-RU"/>
        </w:rPr>
        <w:t>Пионерская</w:t>
      </w:r>
      <w:r w:rsidRPr="00357BA9">
        <w:rPr>
          <w:rFonts w:ascii="Times New Roman" w:eastAsiaTheme="minorHAnsi" w:hAnsi="Times New Roman"/>
          <w:color w:val="000000"/>
          <w:sz w:val="24"/>
          <w:szCs w:val="24"/>
          <w:lang w:val="ru-RU"/>
        </w:rPr>
        <w:t xml:space="preserve">. </w:t>
      </w: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w:t>
      </w:r>
      <w:r w:rsidR="002944FA" w:rsidRPr="00357BA9">
        <w:rPr>
          <w:rFonts w:ascii="Times New Roman" w:eastAsiaTheme="minorHAnsi" w:hAnsi="Times New Roman"/>
          <w:color w:val="000000"/>
          <w:sz w:val="24"/>
          <w:szCs w:val="24"/>
          <w:lang w:val="ru-RU"/>
        </w:rPr>
        <w:t>закрытая</w:t>
      </w:r>
      <w:r w:rsidRPr="00357BA9">
        <w:rPr>
          <w:rFonts w:ascii="Times New Roman" w:eastAsiaTheme="minorHAnsi" w:hAnsi="Times New Roman"/>
          <w:color w:val="000000"/>
          <w:sz w:val="24"/>
          <w:szCs w:val="24"/>
          <w:lang w:val="ru-RU"/>
        </w:rPr>
        <w:t xml:space="preserve"> с зависимым присоединением потребителей к тепловым сетям. Отпуск тепла от котельной осуществляется по выводу Dу </w:t>
      </w:r>
      <w:r w:rsidR="0032241D" w:rsidRPr="00357BA9">
        <w:rPr>
          <w:rFonts w:ascii="Times New Roman" w:eastAsiaTheme="minorHAnsi" w:hAnsi="Times New Roman"/>
          <w:color w:val="000000"/>
          <w:sz w:val="24"/>
          <w:szCs w:val="24"/>
          <w:lang w:val="ru-RU"/>
        </w:rPr>
        <w:t>200</w:t>
      </w:r>
      <w:r w:rsidRPr="00357BA9">
        <w:rPr>
          <w:rFonts w:ascii="Times New Roman" w:eastAsiaTheme="minorHAnsi" w:hAnsi="Times New Roman"/>
          <w:color w:val="000000"/>
          <w:sz w:val="24"/>
          <w:szCs w:val="24"/>
          <w:lang w:val="ru-RU"/>
        </w:rPr>
        <w:t xml:space="preserve">. </w:t>
      </w: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AE522D" w:rsidRPr="00357BA9" w:rsidRDefault="00AE522D" w:rsidP="00AE522D">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AE13FC" w:rsidRPr="00357BA9">
        <w:rPr>
          <w:rFonts w:ascii="Times New Roman" w:hAnsi="Times New Roman"/>
          <w:sz w:val="24"/>
          <w:szCs w:val="24"/>
          <w:lang w:val="ru-RU"/>
        </w:rPr>
        <w:t>0,</w:t>
      </w:r>
      <w:r w:rsidR="00DD3C5A">
        <w:rPr>
          <w:rFonts w:ascii="Times New Roman" w:hAnsi="Times New Roman"/>
          <w:sz w:val="24"/>
          <w:szCs w:val="24"/>
          <w:lang w:val="ru-RU"/>
        </w:rPr>
        <w:t>88</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DD3C5A" w:rsidRPr="00DD3C5A">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32241D" w:rsidRPr="00357BA9">
        <w:rPr>
          <w:rFonts w:ascii="Times New Roman" w:hAnsi="Times New Roman"/>
          <w:sz w:val="24"/>
          <w:szCs w:val="24"/>
          <w:lang w:val="ru-RU"/>
        </w:rPr>
        <w:t>г. Ковылкино</w:t>
      </w:r>
      <w:r w:rsidR="004461F8"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DD3C5A">
        <w:rPr>
          <w:rFonts w:ascii="Times New Roman" w:hAnsi="Times New Roman"/>
          <w:sz w:val="24"/>
          <w:szCs w:val="24"/>
          <w:lang w:val="ru-RU"/>
        </w:rPr>
        <w:t>353,40</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DD3C5A">
        <w:rPr>
          <w:rFonts w:ascii="Times New Roman" w:hAnsi="Times New Roman"/>
          <w:bCs/>
          <w:sz w:val="24"/>
          <w:szCs w:val="20"/>
          <w:shd w:val="clear" w:color="auto" w:fill="FFFFFF"/>
          <w:lang w:val="ru-RU"/>
        </w:rPr>
        <w:t>0,19</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AE522D" w:rsidRPr="006D6FEC" w:rsidRDefault="00AE522D" w:rsidP="000A3B97">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AE522D" w:rsidRPr="00357BA9" w:rsidRDefault="00AE522D" w:rsidP="00AE522D">
      <w:pPr>
        <w:pStyle w:val="1"/>
        <w:rPr>
          <w:bCs w:val="0"/>
          <w:szCs w:val="24"/>
          <w:lang w:val="ru-RU"/>
        </w:rPr>
      </w:pPr>
      <w:bookmarkStart w:id="45" w:name="_Toc4666369"/>
      <w:r w:rsidRPr="00357BA9">
        <w:rPr>
          <w:bCs w:val="0"/>
          <w:szCs w:val="24"/>
          <w:lang w:val="ru-RU"/>
        </w:rPr>
        <w:t>1.7</w:t>
      </w:r>
      <w:r w:rsidRPr="00357BA9">
        <w:rPr>
          <w:szCs w:val="24"/>
          <w:lang w:val="ru-RU"/>
        </w:rPr>
        <w:t>.</w:t>
      </w:r>
      <w:r w:rsidR="00DD3C5A">
        <w:rPr>
          <w:szCs w:val="24"/>
          <w:lang w:val="ru-RU"/>
        </w:rPr>
        <w:t>7</w:t>
      </w:r>
      <w:r w:rsidRPr="00357BA9">
        <w:rPr>
          <w:szCs w:val="24"/>
          <w:lang w:val="ru-RU"/>
        </w:rPr>
        <w:t>. Котельная</w:t>
      </w:r>
      <w:r w:rsidR="005F0529" w:rsidRPr="00357BA9">
        <w:rPr>
          <w:szCs w:val="24"/>
          <w:lang w:val="ru-RU"/>
        </w:rPr>
        <w:t xml:space="preserve"> </w:t>
      </w:r>
      <w:r w:rsidR="001F4071" w:rsidRPr="00357BA9">
        <w:rPr>
          <w:szCs w:val="24"/>
          <w:lang w:val="ru-RU"/>
        </w:rPr>
        <w:t>средней школы №3 г. Ковылкино ул. Гагарина 40</w:t>
      </w:r>
      <w:bookmarkEnd w:id="45"/>
    </w:p>
    <w:p w:rsidR="00AE522D" w:rsidRPr="00357BA9" w:rsidRDefault="00AE522D" w:rsidP="00AE522D">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F533EA"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w:t>
      </w:r>
      <w:r w:rsidR="005F0529" w:rsidRPr="00357BA9">
        <w:rPr>
          <w:rFonts w:ascii="Times New Roman" w:eastAsiaTheme="minorHAnsi" w:hAnsi="Times New Roman"/>
          <w:color w:val="000000"/>
          <w:sz w:val="24"/>
          <w:szCs w:val="24"/>
          <w:lang w:val="ru-RU"/>
        </w:rPr>
        <w:t xml:space="preserve">ул. </w:t>
      </w:r>
      <w:r w:rsidR="00F533EA" w:rsidRPr="00357BA9">
        <w:rPr>
          <w:rFonts w:ascii="Times New Roman" w:eastAsiaTheme="minorHAnsi" w:hAnsi="Times New Roman"/>
          <w:color w:val="000000"/>
          <w:sz w:val="24"/>
          <w:szCs w:val="24"/>
          <w:lang w:val="ru-RU"/>
        </w:rPr>
        <w:t>Гагарина 40</w:t>
      </w:r>
      <w:r w:rsidRPr="00357BA9">
        <w:rPr>
          <w:rFonts w:ascii="Times New Roman" w:eastAsiaTheme="minorHAnsi" w:hAnsi="Times New Roman"/>
          <w:color w:val="000000"/>
          <w:sz w:val="24"/>
          <w:szCs w:val="24"/>
          <w:lang w:val="ru-RU"/>
        </w:rPr>
        <w:t xml:space="preserve">. </w:t>
      </w:r>
    </w:p>
    <w:p w:rsidR="00AE522D" w:rsidRPr="00357BA9" w:rsidRDefault="002944FA"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Система теплоснабжения – закрытая</w:t>
      </w:r>
      <w:r w:rsidR="00AE522D" w:rsidRPr="00357BA9">
        <w:rPr>
          <w:rFonts w:ascii="Times New Roman" w:eastAsiaTheme="minorHAnsi" w:hAnsi="Times New Roman"/>
          <w:color w:val="000000"/>
          <w:sz w:val="24"/>
          <w:szCs w:val="24"/>
          <w:lang w:val="ru-RU"/>
        </w:rPr>
        <w:t xml:space="preserve"> с зависимым присоединением потребителей к тепловым сетям. Отпуск тепла от котельной осуществляется по выводу Dу </w:t>
      </w:r>
      <w:r w:rsidR="00F533EA" w:rsidRPr="00357BA9">
        <w:rPr>
          <w:rFonts w:ascii="Times New Roman" w:eastAsiaTheme="minorHAnsi" w:hAnsi="Times New Roman"/>
          <w:color w:val="000000"/>
          <w:sz w:val="24"/>
          <w:szCs w:val="24"/>
          <w:lang w:val="ru-RU"/>
        </w:rPr>
        <w:t>200</w:t>
      </w:r>
      <w:r w:rsidR="00AE522D" w:rsidRPr="00357BA9">
        <w:rPr>
          <w:rFonts w:ascii="Times New Roman" w:eastAsiaTheme="minorHAnsi" w:hAnsi="Times New Roman"/>
          <w:color w:val="000000"/>
          <w:sz w:val="24"/>
          <w:szCs w:val="24"/>
          <w:lang w:val="ru-RU"/>
        </w:rPr>
        <w:t xml:space="preserve">. </w:t>
      </w:r>
    </w:p>
    <w:p w:rsidR="00AE522D" w:rsidRPr="00357BA9" w:rsidRDefault="00AE522D" w:rsidP="00AE522D">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AE522D" w:rsidRPr="00357BA9" w:rsidRDefault="00AE522D" w:rsidP="00AE522D">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357BA9">
        <w:rPr>
          <w:rFonts w:ascii="Times New Roman" w:hAnsi="Times New Roman"/>
          <w:sz w:val="24"/>
          <w:szCs w:val="24"/>
          <w:lang w:val="ru-RU"/>
        </w:rPr>
        <w:t>0,</w:t>
      </w:r>
      <w:r w:rsidR="00DD3C5A">
        <w:rPr>
          <w:rFonts w:ascii="Times New Roman" w:hAnsi="Times New Roman"/>
          <w:sz w:val="24"/>
          <w:szCs w:val="24"/>
          <w:lang w:val="ru-RU"/>
        </w:rPr>
        <w:t>69</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DD3C5A">
        <w:rPr>
          <w:rFonts w:ascii="Times New Roman" w:hAnsi="Times New Roman"/>
          <w:sz w:val="24"/>
          <w:lang w:val="ru-RU"/>
        </w:rPr>
        <w:t xml:space="preserve">воды </w:t>
      </w:r>
      <w:r w:rsidR="00DD3C5A" w:rsidRPr="00DD3C5A">
        <w:rPr>
          <w:rFonts w:ascii="Times New Roman" w:hAnsi="Times New Roman"/>
          <w:bCs/>
          <w:sz w:val="24"/>
          <w:szCs w:val="20"/>
          <w:shd w:val="clear" w:color="auto" w:fill="FFFFFF"/>
          <w:lang w:val="ru-RU"/>
        </w:rPr>
        <w:t xml:space="preserve">в тепловых сетях </w:t>
      </w:r>
      <w:r w:rsidRPr="00357BA9">
        <w:rPr>
          <w:rFonts w:ascii="Times New Roman" w:hAnsi="Times New Roman"/>
          <w:bCs/>
          <w:sz w:val="24"/>
          <w:szCs w:val="20"/>
          <w:shd w:val="clear" w:color="auto" w:fill="FFFFFF"/>
          <w:lang w:val="ru-RU"/>
        </w:rPr>
        <w:t xml:space="preserve">СЦТ от котельной </w:t>
      </w:r>
      <w:r w:rsidR="00F533EA" w:rsidRPr="00357BA9">
        <w:rPr>
          <w:rFonts w:ascii="Times New Roman" w:hAnsi="Times New Roman"/>
          <w:sz w:val="24"/>
          <w:szCs w:val="24"/>
          <w:lang w:val="ru-RU"/>
        </w:rPr>
        <w:t>г. Ковылкино</w:t>
      </w:r>
      <w:r w:rsidR="00AA4337"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DD3C5A">
        <w:rPr>
          <w:rFonts w:ascii="Times New Roman" w:hAnsi="Times New Roman"/>
          <w:sz w:val="24"/>
          <w:szCs w:val="24"/>
          <w:lang w:val="ru-RU"/>
        </w:rPr>
        <w:t>276,68</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DD3C5A">
        <w:rPr>
          <w:rFonts w:ascii="Times New Roman" w:hAnsi="Times New Roman"/>
          <w:bCs/>
          <w:sz w:val="24"/>
          <w:szCs w:val="20"/>
          <w:shd w:val="clear" w:color="auto" w:fill="FFFFFF"/>
          <w:lang w:val="ru-RU"/>
        </w:rPr>
        <w:t>0,156</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1F4071" w:rsidRPr="006D6FEC" w:rsidRDefault="001F4071" w:rsidP="00AE522D">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1F4071" w:rsidRPr="00357BA9" w:rsidRDefault="001F4071" w:rsidP="001F4071">
      <w:pPr>
        <w:pStyle w:val="1"/>
        <w:rPr>
          <w:bCs w:val="0"/>
          <w:szCs w:val="24"/>
          <w:lang w:val="ru-RU"/>
        </w:rPr>
      </w:pPr>
      <w:bookmarkStart w:id="46" w:name="_Toc4666370"/>
      <w:r w:rsidRPr="00357BA9">
        <w:rPr>
          <w:bCs w:val="0"/>
          <w:szCs w:val="24"/>
          <w:lang w:val="ru-RU"/>
        </w:rPr>
        <w:t>1.7</w:t>
      </w:r>
      <w:r w:rsidRPr="00357BA9">
        <w:rPr>
          <w:szCs w:val="24"/>
          <w:lang w:val="ru-RU"/>
        </w:rPr>
        <w:t>.</w:t>
      </w:r>
      <w:r w:rsidR="00DD3C5A">
        <w:rPr>
          <w:szCs w:val="24"/>
          <w:lang w:val="ru-RU"/>
        </w:rPr>
        <w:t>8</w:t>
      </w:r>
      <w:r w:rsidRPr="00357BA9">
        <w:rPr>
          <w:szCs w:val="24"/>
          <w:lang w:val="ru-RU"/>
        </w:rPr>
        <w:t>. Котельная Ветлечебница г. Ковылкино ул. Мичурина</w:t>
      </w:r>
      <w:bookmarkEnd w:id="46"/>
    </w:p>
    <w:p w:rsidR="001F4071" w:rsidRPr="00357BA9" w:rsidRDefault="001F4071" w:rsidP="001F4071">
      <w:pPr>
        <w:widowControl w:val="0"/>
        <w:autoSpaceDE w:val="0"/>
        <w:autoSpaceDN w:val="0"/>
        <w:adjustRightInd w:val="0"/>
        <w:spacing w:after="0" w:line="240" w:lineRule="auto"/>
        <w:ind w:firstLine="709"/>
        <w:jc w:val="both"/>
        <w:rPr>
          <w:rFonts w:ascii="Times New Roman" w:hAnsi="Times New Roman"/>
          <w:sz w:val="24"/>
          <w:lang w:val="ru-RU"/>
        </w:rPr>
      </w:pP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F533EA"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F533EA" w:rsidRPr="00357BA9">
        <w:rPr>
          <w:rFonts w:ascii="Times New Roman" w:eastAsiaTheme="minorHAnsi" w:hAnsi="Times New Roman"/>
          <w:color w:val="000000"/>
          <w:sz w:val="24"/>
          <w:szCs w:val="24"/>
          <w:lang w:val="ru-RU"/>
        </w:rPr>
        <w:t>Мичурина</w:t>
      </w:r>
      <w:r w:rsidRPr="00357BA9">
        <w:rPr>
          <w:rFonts w:ascii="Times New Roman" w:eastAsiaTheme="minorHAnsi" w:hAnsi="Times New Roman"/>
          <w:color w:val="000000"/>
          <w:sz w:val="24"/>
          <w:szCs w:val="24"/>
          <w:lang w:val="ru-RU"/>
        </w:rPr>
        <w:t xml:space="preserve">. </w:t>
      </w: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F533EA" w:rsidRPr="00357BA9">
        <w:rPr>
          <w:rFonts w:ascii="Times New Roman" w:eastAsiaTheme="minorHAnsi" w:hAnsi="Times New Roman"/>
          <w:color w:val="000000"/>
          <w:sz w:val="24"/>
          <w:szCs w:val="24"/>
          <w:lang w:val="ru-RU"/>
        </w:rPr>
        <w:t>150</w:t>
      </w:r>
      <w:r w:rsidRPr="00357BA9">
        <w:rPr>
          <w:rFonts w:ascii="Times New Roman" w:eastAsiaTheme="minorHAnsi" w:hAnsi="Times New Roman"/>
          <w:color w:val="000000"/>
          <w:sz w:val="24"/>
          <w:szCs w:val="24"/>
          <w:lang w:val="ru-RU"/>
        </w:rPr>
        <w:t xml:space="preserve">. </w:t>
      </w: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1F4071" w:rsidRPr="00357BA9" w:rsidRDefault="001F4071" w:rsidP="001F4071">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357BA9">
        <w:rPr>
          <w:rFonts w:ascii="Times New Roman" w:hAnsi="Times New Roman"/>
          <w:sz w:val="24"/>
          <w:szCs w:val="24"/>
          <w:lang w:val="ru-RU"/>
        </w:rPr>
        <w:t>0,06</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04269E" w:rsidRPr="0004269E">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F533EA"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DD3C5A">
        <w:rPr>
          <w:rFonts w:ascii="Times New Roman" w:hAnsi="Times New Roman"/>
          <w:sz w:val="24"/>
          <w:szCs w:val="24"/>
          <w:lang w:val="ru-RU"/>
        </w:rPr>
        <w:t>23,28</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w:t>
      </w:r>
      <w:r w:rsidRPr="00357BA9">
        <w:rPr>
          <w:rFonts w:ascii="Times New Roman" w:hAnsi="Times New Roman"/>
          <w:bCs/>
          <w:sz w:val="24"/>
          <w:szCs w:val="20"/>
          <w:shd w:val="clear" w:color="auto" w:fill="FFFFFF"/>
          <w:lang w:val="ru-RU"/>
        </w:rPr>
        <w:lastRenderedPageBreak/>
        <w:t xml:space="preserve">систему отопления составляет </w:t>
      </w:r>
      <w:r w:rsidR="00DD3C5A">
        <w:rPr>
          <w:rFonts w:ascii="Times New Roman" w:hAnsi="Times New Roman"/>
          <w:bCs/>
          <w:sz w:val="24"/>
          <w:szCs w:val="20"/>
          <w:shd w:val="clear" w:color="auto" w:fill="FFFFFF"/>
          <w:lang w:val="ru-RU"/>
        </w:rPr>
        <w:t>0,012</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1F4071" w:rsidRPr="006D6FEC" w:rsidRDefault="001F4071" w:rsidP="001F4071">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1F4071" w:rsidRPr="00357BA9" w:rsidRDefault="001F4071" w:rsidP="001F4071">
      <w:pPr>
        <w:pStyle w:val="1"/>
        <w:rPr>
          <w:bCs w:val="0"/>
          <w:szCs w:val="24"/>
          <w:lang w:val="ru-RU"/>
        </w:rPr>
      </w:pPr>
      <w:bookmarkStart w:id="47" w:name="_Toc4666371"/>
      <w:r w:rsidRPr="00357BA9">
        <w:rPr>
          <w:bCs w:val="0"/>
          <w:szCs w:val="24"/>
          <w:lang w:val="ru-RU"/>
        </w:rPr>
        <w:t>1.7</w:t>
      </w:r>
      <w:r w:rsidRPr="00357BA9">
        <w:rPr>
          <w:szCs w:val="24"/>
          <w:lang w:val="ru-RU"/>
        </w:rPr>
        <w:t>.</w:t>
      </w:r>
      <w:r w:rsidR="0004269E">
        <w:rPr>
          <w:szCs w:val="24"/>
          <w:lang w:val="ru-RU"/>
        </w:rPr>
        <w:t>9</w:t>
      </w:r>
      <w:r w:rsidRPr="00357BA9">
        <w:rPr>
          <w:szCs w:val="24"/>
          <w:lang w:val="ru-RU"/>
        </w:rPr>
        <w:t>. Котельная МСО «Авангард» г. Ковылкино ул. Свободы</w:t>
      </w:r>
      <w:bookmarkEnd w:id="47"/>
    </w:p>
    <w:p w:rsidR="001F4071" w:rsidRPr="00357BA9" w:rsidRDefault="001F4071" w:rsidP="001F4071">
      <w:pPr>
        <w:widowControl w:val="0"/>
        <w:autoSpaceDE w:val="0"/>
        <w:autoSpaceDN w:val="0"/>
        <w:adjustRightInd w:val="0"/>
        <w:spacing w:after="0" w:line="240" w:lineRule="auto"/>
        <w:ind w:firstLine="709"/>
        <w:jc w:val="both"/>
        <w:rPr>
          <w:rFonts w:ascii="Times New Roman" w:hAnsi="Times New Roman"/>
          <w:sz w:val="24"/>
          <w:lang w:val="ru-RU"/>
        </w:rPr>
      </w:pP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F533EA"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F533EA" w:rsidRPr="00357BA9">
        <w:rPr>
          <w:rFonts w:ascii="Times New Roman" w:eastAsiaTheme="minorHAnsi" w:hAnsi="Times New Roman"/>
          <w:color w:val="000000"/>
          <w:sz w:val="24"/>
          <w:szCs w:val="24"/>
          <w:lang w:val="ru-RU"/>
        </w:rPr>
        <w:t>Свободы</w:t>
      </w:r>
      <w:r w:rsidRPr="00357BA9">
        <w:rPr>
          <w:rFonts w:ascii="Times New Roman" w:eastAsiaTheme="minorHAnsi" w:hAnsi="Times New Roman"/>
          <w:color w:val="000000"/>
          <w:sz w:val="24"/>
          <w:szCs w:val="24"/>
          <w:lang w:val="ru-RU"/>
        </w:rPr>
        <w:t xml:space="preserve">. </w:t>
      </w: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F533EA" w:rsidRPr="00357BA9">
        <w:rPr>
          <w:rFonts w:ascii="Times New Roman" w:eastAsiaTheme="minorHAnsi" w:hAnsi="Times New Roman"/>
          <w:color w:val="000000"/>
          <w:sz w:val="24"/>
          <w:szCs w:val="24"/>
          <w:lang w:val="ru-RU"/>
        </w:rPr>
        <w:t>150</w:t>
      </w:r>
      <w:r w:rsidRPr="00357BA9">
        <w:rPr>
          <w:rFonts w:ascii="Times New Roman" w:eastAsiaTheme="minorHAnsi" w:hAnsi="Times New Roman"/>
          <w:color w:val="000000"/>
          <w:sz w:val="24"/>
          <w:szCs w:val="24"/>
          <w:lang w:val="ru-RU"/>
        </w:rPr>
        <w:t xml:space="preserve">. </w:t>
      </w: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1F4071" w:rsidRPr="00357BA9" w:rsidRDefault="001F4071" w:rsidP="001F4071">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357BA9">
        <w:rPr>
          <w:rFonts w:ascii="Times New Roman" w:hAnsi="Times New Roman"/>
          <w:sz w:val="24"/>
          <w:szCs w:val="24"/>
          <w:lang w:val="ru-RU"/>
        </w:rPr>
        <w:t>0,0</w:t>
      </w:r>
      <w:r w:rsidR="0004269E">
        <w:rPr>
          <w:rFonts w:ascii="Times New Roman" w:hAnsi="Times New Roman"/>
          <w:sz w:val="24"/>
          <w:szCs w:val="24"/>
          <w:lang w:val="ru-RU"/>
        </w:rPr>
        <w:t>54</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04269E" w:rsidRPr="0004269E">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F533EA"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04269E">
        <w:rPr>
          <w:rFonts w:ascii="Times New Roman" w:hAnsi="Times New Roman"/>
          <w:sz w:val="24"/>
          <w:szCs w:val="24"/>
          <w:lang w:val="ru-RU"/>
        </w:rPr>
        <w:t>21,54</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04269E">
        <w:rPr>
          <w:rFonts w:ascii="Times New Roman" w:hAnsi="Times New Roman"/>
          <w:bCs/>
          <w:sz w:val="24"/>
          <w:szCs w:val="20"/>
          <w:shd w:val="clear" w:color="auto" w:fill="FFFFFF"/>
          <w:lang w:val="ru-RU"/>
        </w:rPr>
        <w:t>0,012</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1F4071" w:rsidRPr="006D6FEC" w:rsidRDefault="001F4071" w:rsidP="001F4071">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1F4071" w:rsidRPr="00357BA9" w:rsidRDefault="001F4071" w:rsidP="001F4071">
      <w:pPr>
        <w:pStyle w:val="1"/>
        <w:rPr>
          <w:bCs w:val="0"/>
          <w:szCs w:val="24"/>
          <w:lang w:val="ru-RU"/>
        </w:rPr>
      </w:pPr>
      <w:bookmarkStart w:id="48" w:name="_Toc4666372"/>
      <w:r w:rsidRPr="00357BA9">
        <w:rPr>
          <w:bCs w:val="0"/>
          <w:szCs w:val="24"/>
          <w:lang w:val="ru-RU"/>
        </w:rPr>
        <w:t>1.7</w:t>
      </w:r>
      <w:r w:rsidRPr="00357BA9">
        <w:rPr>
          <w:szCs w:val="24"/>
          <w:lang w:val="ru-RU"/>
        </w:rPr>
        <w:t>.</w:t>
      </w:r>
      <w:r w:rsidR="00E37D6B">
        <w:rPr>
          <w:szCs w:val="24"/>
          <w:lang w:val="ru-RU"/>
        </w:rPr>
        <w:t>10</w:t>
      </w:r>
      <w:r w:rsidRPr="00357BA9">
        <w:rPr>
          <w:szCs w:val="24"/>
          <w:lang w:val="ru-RU"/>
        </w:rPr>
        <w:t xml:space="preserve">. Котельная </w:t>
      </w:r>
      <w:r w:rsidR="00E52AD4">
        <w:rPr>
          <w:szCs w:val="24"/>
          <w:lang w:val="ru-RU"/>
        </w:rPr>
        <w:t xml:space="preserve">18 МВт </w:t>
      </w:r>
      <w:r w:rsidR="000A0B64" w:rsidRPr="00357BA9">
        <w:rPr>
          <w:szCs w:val="24"/>
          <w:lang w:val="ru-RU"/>
        </w:rPr>
        <w:t xml:space="preserve"> Есенина г. Ковылкино</w:t>
      </w:r>
      <w:bookmarkEnd w:id="48"/>
    </w:p>
    <w:p w:rsidR="001F4071" w:rsidRPr="00357BA9" w:rsidRDefault="001F4071" w:rsidP="001F4071">
      <w:pPr>
        <w:widowControl w:val="0"/>
        <w:autoSpaceDE w:val="0"/>
        <w:autoSpaceDN w:val="0"/>
        <w:adjustRightInd w:val="0"/>
        <w:spacing w:after="0" w:line="240" w:lineRule="auto"/>
        <w:ind w:firstLine="709"/>
        <w:jc w:val="both"/>
        <w:rPr>
          <w:rFonts w:ascii="Times New Roman" w:hAnsi="Times New Roman"/>
          <w:sz w:val="24"/>
          <w:lang w:val="ru-RU"/>
        </w:rPr>
      </w:pP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53134B"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53134B" w:rsidRPr="00357BA9">
        <w:rPr>
          <w:rFonts w:ascii="Times New Roman" w:eastAsiaTheme="minorHAnsi" w:hAnsi="Times New Roman"/>
          <w:color w:val="000000"/>
          <w:sz w:val="24"/>
          <w:szCs w:val="24"/>
          <w:lang w:val="ru-RU"/>
        </w:rPr>
        <w:t>Есенина</w:t>
      </w:r>
      <w:r w:rsidRPr="00357BA9">
        <w:rPr>
          <w:rFonts w:ascii="Times New Roman" w:eastAsiaTheme="minorHAnsi" w:hAnsi="Times New Roman"/>
          <w:color w:val="000000"/>
          <w:sz w:val="24"/>
          <w:szCs w:val="24"/>
          <w:lang w:val="ru-RU"/>
        </w:rPr>
        <w:t xml:space="preserve">. </w:t>
      </w: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357BA9">
        <w:rPr>
          <w:rFonts w:ascii="Times New Roman" w:eastAsiaTheme="minorHAnsi" w:hAnsi="Times New Roman"/>
          <w:color w:val="000000"/>
          <w:sz w:val="24"/>
          <w:szCs w:val="24"/>
          <w:lang w:val="ru-RU"/>
        </w:rPr>
        <w:t>219</w:t>
      </w:r>
      <w:r w:rsidRPr="00357BA9">
        <w:rPr>
          <w:rFonts w:ascii="Times New Roman" w:eastAsiaTheme="minorHAnsi" w:hAnsi="Times New Roman"/>
          <w:color w:val="000000"/>
          <w:sz w:val="24"/>
          <w:szCs w:val="24"/>
          <w:lang w:val="ru-RU"/>
        </w:rPr>
        <w:t xml:space="preserve">. </w:t>
      </w:r>
    </w:p>
    <w:p w:rsidR="001F4071" w:rsidRPr="00357BA9" w:rsidRDefault="001F4071" w:rsidP="001F4071">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1F4071" w:rsidRDefault="00E52AD4" w:rsidP="001F4071">
      <w:pPr>
        <w:widowControl w:val="0"/>
        <w:autoSpaceDE w:val="0"/>
        <w:autoSpaceDN w:val="0"/>
        <w:adjustRightInd w:val="0"/>
        <w:spacing w:after="0" w:line="240" w:lineRule="auto"/>
        <w:ind w:firstLine="709"/>
        <w:jc w:val="both"/>
        <w:rPr>
          <w:rFonts w:ascii="Times New Roman" w:hAnsi="Times New Roman"/>
          <w:sz w:val="24"/>
          <w:lang w:val="ru-RU"/>
        </w:rPr>
      </w:pPr>
      <w:r w:rsidRPr="00E52AD4">
        <w:rPr>
          <w:rFonts w:ascii="Times New Roman" w:hAnsi="Times New Roman"/>
          <w:sz w:val="24"/>
          <w:lang w:val="ru-RU"/>
        </w:rPr>
        <w:t xml:space="preserve">Усредненный расход воды на подпитку тепловой сети составляет </w:t>
      </w:r>
      <w:r>
        <w:rPr>
          <w:rFonts w:ascii="Times New Roman" w:hAnsi="Times New Roman"/>
          <w:sz w:val="24"/>
          <w:lang w:val="ru-RU"/>
        </w:rPr>
        <w:t>2,5</w:t>
      </w:r>
      <w:r w:rsidRPr="00E52AD4">
        <w:rPr>
          <w:rFonts w:ascii="Times New Roman" w:hAnsi="Times New Roman"/>
          <w:sz w:val="24"/>
          <w:lang w:val="ru-RU"/>
        </w:rPr>
        <w:t xml:space="preserve"> м³/ч. Объем воды в тепловых сетях СЦТ от котельной г. Ковылкино составляет </w:t>
      </w:r>
      <w:r>
        <w:rPr>
          <w:rFonts w:ascii="Times New Roman" w:hAnsi="Times New Roman"/>
          <w:sz w:val="24"/>
          <w:lang w:val="ru-RU"/>
        </w:rPr>
        <w:t>1005,87</w:t>
      </w:r>
      <w:r w:rsidRPr="00E52AD4">
        <w:rPr>
          <w:rFonts w:ascii="Times New Roman" w:hAnsi="Times New Roman"/>
          <w:sz w:val="24"/>
          <w:lang w:val="ru-RU"/>
        </w:rPr>
        <w:t xml:space="preserve"> м³. Расход сетевой воды на систему отопления составляет 0,</w:t>
      </w:r>
      <w:r>
        <w:rPr>
          <w:rFonts w:ascii="Times New Roman" w:hAnsi="Times New Roman"/>
          <w:sz w:val="24"/>
          <w:lang w:val="ru-RU"/>
        </w:rPr>
        <w:t>53</w:t>
      </w:r>
      <w:r w:rsidRPr="00E52AD4">
        <w:rPr>
          <w:rFonts w:ascii="Times New Roman" w:hAnsi="Times New Roman"/>
          <w:sz w:val="24"/>
          <w:lang w:val="ru-RU"/>
        </w:rPr>
        <w:t xml:space="preserve"> м³/ч.</w:t>
      </w:r>
    </w:p>
    <w:p w:rsidR="00E52AD4" w:rsidRPr="006D6FEC" w:rsidRDefault="00E52AD4" w:rsidP="001F4071">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0A0B64" w:rsidRPr="00357BA9" w:rsidRDefault="000A0B64" w:rsidP="000A0B64">
      <w:pPr>
        <w:pStyle w:val="1"/>
        <w:rPr>
          <w:bCs w:val="0"/>
          <w:szCs w:val="24"/>
          <w:lang w:val="ru-RU"/>
        </w:rPr>
      </w:pPr>
      <w:bookmarkStart w:id="49" w:name="_Toc4666373"/>
      <w:r w:rsidRPr="00357BA9">
        <w:rPr>
          <w:bCs w:val="0"/>
          <w:szCs w:val="24"/>
          <w:lang w:val="ru-RU"/>
        </w:rPr>
        <w:t>1.7</w:t>
      </w:r>
      <w:r w:rsidRPr="00357BA9">
        <w:rPr>
          <w:szCs w:val="24"/>
          <w:lang w:val="ru-RU"/>
        </w:rPr>
        <w:t>.</w:t>
      </w:r>
      <w:r w:rsidR="00D61D48" w:rsidRPr="00357BA9">
        <w:rPr>
          <w:szCs w:val="24"/>
          <w:lang w:val="ru-RU"/>
        </w:rPr>
        <w:t>1</w:t>
      </w:r>
      <w:r w:rsidR="00E37D6B">
        <w:rPr>
          <w:szCs w:val="24"/>
          <w:lang w:val="ru-RU"/>
        </w:rPr>
        <w:t>1</w:t>
      </w:r>
      <w:r w:rsidRPr="00357BA9">
        <w:rPr>
          <w:szCs w:val="24"/>
          <w:lang w:val="ru-RU"/>
        </w:rPr>
        <w:t xml:space="preserve">. Котельная по ул. Заповедная </w:t>
      </w:r>
      <w:r w:rsidR="00357BA9">
        <w:rPr>
          <w:szCs w:val="24"/>
          <w:lang w:val="ru-RU"/>
        </w:rPr>
        <w:t>1</w:t>
      </w:r>
      <w:r w:rsidRPr="00357BA9">
        <w:rPr>
          <w:szCs w:val="24"/>
          <w:lang w:val="ru-RU"/>
        </w:rPr>
        <w:t xml:space="preserve"> г. Ковылкино</w:t>
      </w:r>
      <w:bookmarkEnd w:id="49"/>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53134B"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357BA9">
        <w:rPr>
          <w:rFonts w:ascii="Times New Roman" w:eastAsiaTheme="minorHAnsi" w:hAnsi="Times New Roman"/>
          <w:color w:val="000000"/>
          <w:sz w:val="24"/>
          <w:szCs w:val="24"/>
          <w:lang w:val="ru-RU"/>
        </w:rPr>
        <w:t>Заповедная 1</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53134B" w:rsidRPr="00357BA9">
        <w:rPr>
          <w:rFonts w:ascii="Times New Roman" w:eastAsiaTheme="minorHAnsi" w:hAnsi="Times New Roman"/>
          <w:color w:val="000000"/>
          <w:sz w:val="24"/>
          <w:szCs w:val="24"/>
          <w:lang w:val="ru-RU"/>
        </w:rPr>
        <w:t>100</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357BA9">
        <w:rPr>
          <w:rFonts w:ascii="Times New Roman" w:hAnsi="Times New Roman"/>
          <w:sz w:val="24"/>
          <w:szCs w:val="24"/>
          <w:lang w:val="ru-RU"/>
        </w:rPr>
        <w:t>0,02</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E52AD4" w:rsidRPr="00E52AD4">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53134B"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E52AD4">
        <w:rPr>
          <w:rFonts w:ascii="Times New Roman" w:hAnsi="Times New Roman"/>
          <w:sz w:val="24"/>
          <w:szCs w:val="24"/>
          <w:lang w:val="ru-RU"/>
        </w:rPr>
        <w:t>8,39</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E52AD4">
        <w:rPr>
          <w:rFonts w:ascii="Times New Roman" w:hAnsi="Times New Roman"/>
          <w:bCs/>
          <w:sz w:val="24"/>
          <w:szCs w:val="20"/>
          <w:shd w:val="clear" w:color="auto" w:fill="FFFFFF"/>
          <w:lang w:val="ru-RU"/>
        </w:rPr>
        <w:t>0,044</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0A0B64" w:rsidRPr="006D6FEC" w:rsidRDefault="000A0B64" w:rsidP="000A0B64">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0A0B64" w:rsidRPr="00357BA9" w:rsidRDefault="000A0B64" w:rsidP="000A0B64">
      <w:pPr>
        <w:pStyle w:val="1"/>
        <w:rPr>
          <w:bCs w:val="0"/>
          <w:szCs w:val="24"/>
          <w:lang w:val="ru-RU"/>
        </w:rPr>
      </w:pPr>
      <w:bookmarkStart w:id="50" w:name="_Toc4666374"/>
      <w:r w:rsidRPr="00357BA9">
        <w:rPr>
          <w:bCs w:val="0"/>
          <w:szCs w:val="24"/>
          <w:lang w:val="ru-RU"/>
        </w:rPr>
        <w:t>1.7</w:t>
      </w:r>
      <w:r w:rsidRPr="00357BA9">
        <w:rPr>
          <w:szCs w:val="24"/>
          <w:lang w:val="ru-RU"/>
        </w:rPr>
        <w:t>.1</w:t>
      </w:r>
      <w:r w:rsidR="00E37D6B">
        <w:rPr>
          <w:szCs w:val="24"/>
          <w:lang w:val="ru-RU"/>
        </w:rPr>
        <w:t>2</w:t>
      </w:r>
      <w:r w:rsidRPr="00357BA9">
        <w:rPr>
          <w:szCs w:val="24"/>
          <w:lang w:val="ru-RU"/>
        </w:rPr>
        <w:t>. Котельная</w:t>
      </w:r>
      <w:r w:rsidR="00357BA9">
        <w:rPr>
          <w:szCs w:val="24"/>
          <w:lang w:val="ru-RU"/>
        </w:rPr>
        <w:t xml:space="preserve"> по ул. Заповедная </w:t>
      </w:r>
      <w:r w:rsidR="00E52AD4">
        <w:rPr>
          <w:szCs w:val="24"/>
          <w:lang w:val="ru-RU"/>
        </w:rPr>
        <w:t xml:space="preserve">5 </w:t>
      </w:r>
      <w:r w:rsidRPr="00357BA9">
        <w:rPr>
          <w:szCs w:val="24"/>
          <w:lang w:val="ru-RU"/>
        </w:rPr>
        <w:t xml:space="preserve"> г. Ковылкино</w:t>
      </w:r>
      <w:bookmarkEnd w:id="50"/>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53134B"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53134B" w:rsidRPr="00357BA9">
        <w:rPr>
          <w:rFonts w:ascii="Times New Roman" w:eastAsiaTheme="minorHAnsi" w:hAnsi="Times New Roman"/>
          <w:color w:val="000000"/>
          <w:sz w:val="24"/>
          <w:szCs w:val="24"/>
          <w:lang w:val="ru-RU"/>
        </w:rPr>
        <w:t>Заповедная 5</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53134B" w:rsidRPr="00357BA9">
        <w:rPr>
          <w:rFonts w:ascii="Times New Roman" w:eastAsiaTheme="minorHAnsi" w:hAnsi="Times New Roman"/>
          <w:color w:val="000000"/>
          <w:sz w:val="24"/>
          <w:szCs w:val="24"/>
          <w:lang w:val="ru-RU"/>
        </w:rPr>
        <w:t>100</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E52AD4">
        <w:rPr>
          <w:rFonts w:ascii="Times New Roman" w:hAnsi="Times New Roman"/>
          <w:sz w:val="24"/>
          <w:szCs w:val="24"/>
          <w:lang w:val="ru-RU"/>
        </w:rPr>
        <w:t>0,12</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Pr="00357BA9">
        <w:rPr>
          <w:rFonts w:ascii="Times New Roman" w:hAnsi="Times New Roman"/>
          <w:bCs/>
          <w:sz w:val="24"/>
          <w:szCs w:val="20"/>
          <w:shd w:val="clear" w:color="auto" w:fill="FFFFFF"/>
          <w:lang w:val="ru-RU"/>
        </w:rPr>
        <w:t xml:space="preserve">трубопроводов тепловых сетей СЦТ от котельной </w:t>
      </w:r>
      <w:r w:rsidR="0053134B"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E52AD4">
        <w:rPr>
          <w:rFonts w:ascii="Times New Roman" w:hAnsi="Times New Roman"/>
          <w:sz w:val="24"/>
          <w:szCs w:val="24"/>
          <w:lang w:val="ru-RU"/>
        </w:rPr>
        <w:t>46,49</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E52AD4">
        <w:rPr>
          <w:rFonts w:ascii="Times New Roman" w:hAnsi="Times New Roman"/>
          <w:bCs/>
          <w:sz w:val="24"/>
          <w:szCs w:val="20"/>
          <w:shd w:val="clear" w:color="auto" w:fill="FFFFFF"/>
          <w:lang w:val="ru-RU"/>
        </w:rPr>
        <w:t>0,04</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0A0B64" w:rsidRPr="006D6FEC" w:rsidRDefault="000A0B64" w:rsidP="000A0B64">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0A0B64" w:rsidRPr="00357BA9" w:rsidRDefault="000A0B64" w:rsidP="000A0B64">
      <w:pPr>
        <w:pStyle w:val="1"/>
        <w:rPr>
          <w:lang w:val="ru-RU"/>
        </w:rPr>
      </w:pPr>
      <w:bookmarkStart w:id="51" w:name="_Toc4666375"/>
      <w:r w:rsidRPr="00357BA9">
        <w:rPr>
          <w:bCs w:val="0"/>
          <w:szCs w:val="24"/>
          <w:lang w:val="ru-RU"/>
        </w:rPr>
        <w:t>1.7</w:t>
      </w:r>
      <w:r w:rsidRPr="00357BA9">
        <w:rPr>
          <w:szCs w:val="24"/>
          <w:lang w:val="ru-RU"/>
        </w:rPr>
        <w:t>.</w:t>
      </w:r>
      <w:r w:rsidR="00D61D48" w:rsidRPr="00357BA9">
        <w:rPr>
          <w:szCs w:val="24"/>
          <w:lang w:val="ru-RU"/>
        </w:rPr>
        <w:t>1</w:t>
      </w:r>
      <w:r w:rsidR="00E37D6B">
        <w:rPr>
          <w:szCs w:val="24"/>
          <w:lang w:val="ru-RU"/>
        </w:rPr>
        <w:t>3</w:t>
      </w:r>
      <w:r w:rsidRPr="00357BA9">
        <w:rPr>
          <w:szCs w:val="24"/>
          <w:lang w:val="ru-RU"/>
        </w:rPr>
        <w:t>. Котельная МБДОУ "ЦРР-д сад "Улыбка"</w:t>
      </w:r>
      <w:bookmarkEnd w:id="51"/>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53134B"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53134B" w:rsidRPr="00357BA9">
        <w:rPr>
          <w:rFonts w:ascii="Times New Roman" w:eastAsiaTheme="minorHAnsi" w:hAnsi="Times New Roman"/>
          <w:color w:val="000000"/>
          <w:sz w:val="24"/>
          <w:szCs w:val="24"/>
          <w:lang w:val="ru-RU"/>
        </w:rPr>
        <w:t>Королева 2В</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53134B" w:rsidRPr="00357BA9">
        <w:rPr>
          <w:rFonts w:ascii="Times New Roman" w:eastAsiaTheme="minorHAnsi" w:hAnsi="Times New Roman"/>
          <w:color w:val="000000"/>
          <w:sz w:val="24"/>
          <w:szCs w:val="24"/>
          <w:lang w:val="ru-RU"/>
        </w:rPr>
        <w:t>80</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E52AD4">
        <w:rPr>
          <w:rFonts w:ascii="Times New Roman" w:hAnsi="Times New Roman"/>
          <w:sz w:val="24"/>
          <w:szCs w:val="24"/>
          <w:lang w:val="ru-RU"/>
        </w:rPr>
        <w:t>0,06</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E52AD4" w:rsidRPr="00E52AD4">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53134B"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E52AD4">
        <w:rPr>
          <w:rFonts w:ascii="Times New Roman" w:hAnsi="Times New Roman"/>
          <w:sz w:val="24"/>
          <w:szCs w:val="24"/>
          <w:lang w:val="ru-RU"/>
        </w:rPr>
        <w:t>24,95</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E52AD4">
        <w:rPr>
          <w:rFonts w:ascii="Times New Roman" w:hAnsi="Times New Roman"/>
          <w:bCs/>
          <w:sz w:val="24"/>
          <w:szCs w:val="20"/>
          <w:shd w:val="clear" w:color="auto" w:fill="FFFFFF"/>
          <w:lang w:val="ru-RU"/>
        </w:rPr>
        <w:t>0,01</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0A0B64" w:rsidRPr="006D6FEC" w:rsidRDefault="000A0B64" w:rsidP="000A0B64">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0A0B64" w:rsidRPr="00357BA9" w:rsidRDefault="000A0B64" w:rsidP="000A0B64">
      <w:pPr>
        <w:pStyle w:val="1"/>
        <w:rPr>
          <w:lang w:val="ru-RU"/>
        </w:rPr>
      </w:pPr>
      <w:bookmarkStart w:id="52" w:name="_Toc4666376"/>
      <w:r w:rsidRPr="00357BA9">
        <w:rPr>
          <w:bCs w:val="0"/>
          <w:szCs w:val="24"/>
          <w:lang w:val="ru-RU"/>
        </w:rPr>
        <w:t>1.7</w:t>
      </w:r>
      <w:r w:rsidRPr="00357BA9">
        <w:rPr>
          <w:szCs w:val="24"/>
          <w:lang w:val="ru-RU"/>
        </w:rPr>
        <w:t>.</w:t>
      </w:r>
      <w:r w:rsidR="00D61D48" w:rsidRPr="00357BA9">
        <w:rPr>
          <w:szCs w:val="24"/>
          <w:lang w:val="ru-RU"/>
        </w:rPr>
        <w:t>1</w:t>
      </w:r>
      <w:r w:rsidR="00E37D6B">
        <w:rPr>
          <w:szCs w:val="24"/>
          <w:lang w:val="ru-RU"/>
        </w:rPr>
        <w:t>4</w:t>
      </w:r>
      <w:r w:rsidRPr="00357BA9">
        <w:rPr>
          <w:szCs w:val="24"/>
          <w:lang w:val="ru-RU"/>
        </w:rPr>
        <w:t>. Котельная МБДОУ "ЦРР-д сад "Сказка"</w:t>
      </w:r>
      <w:bookmarkEnd w:id="52"/>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2554DE"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2554DE" w:rsidRPr="00357BA9">
        <w:rPr>
          <w:rFonts w:ascii="Times New Roman" w:eastAsiaTheme="minorHAnsi" w:hAnsi="Times New Roman"/>
          <w:color w:val="000000"/>
          <w:sz w:val="24"/>
          <w:szCs w:val="24"/>
          <w:lang w:val="ru-RU"/>
        </w:rPr>
        <w:t>Фролова</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8B0378" w:rsidRPr="00357BA9">
        <w:rPr>
          <w:rFonts w:ascii="Times New Roman" w:eastAsiaTheme="minorHAnsi" w:hAnsi="Times New Roman"/>
          <w:color w:val="000000"/>
          <w:sz w:val="24"/>
          <w:szCs w:val="24"/>
          <w:lang w:val="ru-RU"/>
        </w:rPr>
        <w:t>80</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8B0378" w:rsidRPr="00357BA9">
        <w:rPr>
          <w:rFonts w:ascii="Times New Roman" w:hAnsi="Times New Roman"/>
          <w:sz w:val="24"/>
          <w:szCs w:val="24"/>
          <w:lang w:val="ru-RU"/>
        </w:rPr>
        <w:t>0,0</w:t>
      </w:r>
      <w:r w:rsidR="00357BA9">
        <w:rPr>
          <w:rFonts w:ascii="Times New Roman" w:hAnsi="Times New Roman"/>
          <w:sz w:val="24"/>
          <w:szCs w:val="24"/>
          <w:lang w:val="ru-RU"/>
        </w:rPr>
        <w:t>7</w:t>
      </w:r>
      <w:r w:rsidR="003E6734">
        <w:rPr>
          <w:rFonts w:ascii="Times New Roman" w:hAnsi="Times New Roman"/>
          <w:sz w:val="24"/>
          <w:szCs w:val="24"/>
          <w:lang w:val="ru-RU"/>
        </w:rPr>
        <w:t>6</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BC5F03" w:rsidRPr="00BC5F03">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8B0378"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3E6734">
        <w:rPr>
          <w:rFonts w:ascii="Times New Roman" w:hAnsi="Times New Roman"/>
          <w:sz w:val="24"/>
          <w:szCs w:val="24"/>
          <w:lang w:val="ru-RU"/>
        </w:rPr>
        <w:t>30,31</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3E6734">
        <w:rPr>
          <w:rFonts w:ascii="Times New Roman" w:hAnsi="Times New Roman"/>
          <w:bCs/>
          <w:sz w:val="24"/>
          <w:szCs w:val="20"/>
          <w:shd w:val="clear" w:color="auto" w:fill="FFFFFF"/>
          <w:lang w:val="ru-RU"/>
        </w:rPr>
        <w:t>0,02</w:t>
      </w:r>
      <w:r w:rsid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0A0B64" w:rsidRPr="006D6FEC" w:rsidRDefault="000A0B64" w:rsidP="000A0B64">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0A0B64" w:rsidRPr="00357BA9" w:rsidRDefault="000A0B64" w:rsidP="000A0B64">
      <w:pPr>
        <w:pStyle w:val="1"/>
        <w:rPr>
          <w:lang w:val="ru-RU"/>
        </w:rPr>
      </w:pPr>
      <w:bookmarkStart w:id="53" w:name="_Toc4666377"/>
      <w:r w:rsidRPr="00357BA9">
        <w:rPr>
          <w:bCs w:val="0"/>
          <w:szCs w:val="24"/>
          <w:lang w:val="ru-RU"/>
        </w:rPr>
        <w:t>1.7</w:t>
      </w:r>
      <w:r w:rsidRPr="00357BA9">
        <w:rPr>
          <w:szCs w:val="24"/>
          <w:lang w:val="ru-RU"/>
        </w:rPr>
        <w:t>.</w:t>
      </w:r>
      <w:r w:rsidR="00D61D48" w:rsidRPr="00357BA9">
        <w:rPr>
          <w:szCs w:val="24"/>
          <w:lang w:val="ru-RU"/>
        </w:rPr>
        <w:t>1</w:t>
      </w:r>
      <w:r w:rsidR="00E37D6B">
        <w:rPr>
          <w:szCs w:val="24"/>
          <w:lang w:val="ru-RU"/>
        </w:rPr>
        <w:t>5</w:t>
      </w:r>
      <w:r w:rsidRPr="00357BA9">
        <w:rPr>
          <w:szCs w:val="24"/>
          <w:lang w:val="ru-RU"/>
        </w:rPr>
        <w:t>. Котельная Ф</w:t>
      </w:r>
      <w:r w:rsidR="003E6734">
        <w:rPr>
          <w:szCs w:val="24"/>
          <w:lang w:val="ru-RU"/>
        </w:rPr>
        <w:t>С</w:t>
      </w:r>
      <w:r w:rsidRPr="00357BA9">
        <w:rPr>
          <w:szCs w:val="24"/>
          <w:lang w:val="ru-RU"/>
        </w:rPr>
        <w:t>К</w:t>
      </w:r>
      <w:r w:rsidR="003E6734">
        <w:rPr>
          <w:szCs w:val="24"/>
          <w:lang w:val="ru-RU"/>
        </w:rPr>
        <w:t xml:space="preserve"> </w:t>
      </w:r>
      <w:r w:rsidRPr="00357BA9">
        <w:rPr>
          <w:szCs w:val="24"/>
          <w:lang w:val="ru-RU"/>
        </w:rPr>
        <w:t>г. Ковылкино</w:t>
      </w:r>
      <w:bookmarkEnd w:id="53"/>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8B0378"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8B0378" w:rsidRPr="00357BA9">
        <w:rPr>
          <w:rFonts w:ascii="Times New Roman" w:eastAsiaTheme="minorHAnsi" w:hAnsi="Times New Roman"/>
          <w:color w:val="000000"/>
          <w:sz w:val="24"/>
          <w:szCs w:val="24"/>
          <w:lang w:val="ru-RU"/>
        </w:rPr>
        <w:t>Королева 2</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8B0378" w:rsidRPr="00357BA9">
        <w:rPr>
          <w:rFonts w:ascii="Times New Roman" w:eastAsiaTheme="minorHAnsi" w:hAnsi="Times New Roman"/>
          <w:color w:val="000000"/>
          <w:sz w:val="24"/>
          <w:szCs w:val="24"/>
          <w:lang w:val="ru-RU"/>
        </w:rPr>
        <w:t>100</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0B64" w:rsidRPr="00357BA9"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357BA9">
        <w:rPr>
          <w:rFonts w:ascii="Times New Roman" w:hAnsi="Times New Roman"/>
          <w:sz w:val="24"/>
          <w:szCs w:val="24"/>
          <w:lang w:val="ru-RU"/>
        </w:rPr>
        <w:t>0,04</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BC5F03" w:rsidRPr="00BC5F03">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8B0378"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4324E4">
        <w:rPr>
          <w:rFonts w:ascii="Times New Roman" w:hAnsi="Times New Roman"/>
          <w:sz w:val="24"/>
          <w:szCs w:val="24"/>
          <w:lang w:val="ru-RU"/>
        </w:rPr>
        <w:t>16,48</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4324E4">
        <w:rPr>
          <w:rFonts w:ascii="Times New Roman" w:hAnsi="Times New Roman"/>
          <w:bCs/>
          <w:sz w:val="24"/>
          <w:szCs w:val="20"/>
          <w:shd w:val="clear" w:color="auto" w:fill="FFFFFF"/>
          <w:lang w:val="ru-RU"/>
        </w:rPr>
        <w:t>0,009</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0A0B64" w:rsidRPr="006D6FEC" w:rsidRDefault="000A0B64" w:rsidP="000A0B64">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0A0B64" w:rsidRPr="00357BA9" w:rsidRDefault="000A0B64" w:rsidP="000A0B64">
      <w:pPr>
        <w:pStyle w:val="1"/>
        <w:rPr>
          <w:lang w:val="ru-RU"/>
        </w:rPr>
      </w:pPr>
      <w:bookmarkStart w:id="54" w:name="_Toc4666378"/>
      <w:r w:rsidRPr="00357BA9">
        <w:rPr>
          <w:bCs w:val="0"/>
          <w:szCs w:val="24"/>
          <w:lang w:val="ru-RU"/>
        </w:rPr>
        <w:t>1.7</w:t>
      </w:r>
      <w:r w:rsidRPr="00357BA9">
        <w:rPr>
          <w:szCs w:val="24"/>
          <w:lang w:val="ru-RU"/>
        </w:rPr>
        <w:t>.</w:t>
      </w:r>
      <w:r w:rsidR="00D61D48" w:rsidRPr="00357BA9">
        <w:rPr>
          <w:szCs w:val="24"/>
          <w:lang w:val="ru-RU"/>
        </w:rPr>
        <w:t>1</w:t>
      </w:r>
      <w:r w:rsidR="00E37D6B">
        <w:rPr>
          <w:szCs w:val="24"/>
          <w:lang w:val="ru-RU"/>
        </w:rPr>
        <w:t>6</w:t>
      </w:r>
      <w:r w:rsidRPr="00357BA9">
        <w:rPr>
          <w:szCs w:val="24"/>
          <w:lang w:val="ru-RU"/>
        </w:rPr>
        <w:t xml:space="preserve">. Котельная </w:t>
      </w:r>
      <w:r w:rsidR="004324E4">
        <w:rPr>
          <w:szCs w:val="24"/>
          <w:lang w:val="ru-RU"/>
        </w:rPr>
        <w:t>по ул. Фролова 2А</w:t>
      </w:r>
      <w:bookmarkEnd w:id="54"/>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008B0378"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w:t>
      </w:r>
      <w:r w:rsidR="008B0378" w:rsidRPr="00357BA9">
        <w:rPr>
          <w:rFonts w:ascii="Times New Roman" w:eastAsiaTheme="minorHAnsi" w:hAnsi="Times New Roman"/>
          <w:color w:val="000000"/>
          <w:sz w:val="24"/>
          <w:szCs w:val="24"/>
          <w:lang w:val="ru-RU"/>
        </w:rPr>
        <w:t xml:space="preserve">Фролова </w:t>
      </w:r>
      <w:r w:rsidR="004324E4">
        <w:rPr>
          <w:rFonts w:ascii="Times New Roman" w:eastAsiaTheme="minorHAnsi" w:hAnsi="Times New Roman"/>
          <w:color w:val="000000"/>
          <w:sz w:val="24"/>
          <w:szCs w:val="24"/>
          <w:lang w:val="ru-RU"/>
        </w:rPr>
        <w:t>2А</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w:t>
      </w:r>
      <w:r w:rsidR="008B0378" w:rsidRPr="00357BA9">
        <w:rPr>
          <w:rFonts w:ascii="Times New Roman" w:eastAsiaTheme="minorHAnsi" w:hAnsi="Times New Roman"/>
          <w:color w:val="000000"/>
          <w:sz w:val="24"/>
          <w:szCs w:val="24"/>
          <w:lang w:val="ru-RU"/>
        </w:rPr>
        <w:t>100</w:t>
      </w:r>
      <w:r w:rsidRPr="00357BA9">
        <w:rPr>
          <w:rFonts w:ascii="Times New Roman" w:eastAsiaTheme="minorHAnsi" w:hAnsi="Times New Roman"/>
          <w:color w:val="000000"/>
          <w:sz w:val="24"/>
          <w:szCs w:val="24"/>
          <w:lang w:val="ru-RU"/>
        </w:rPr>
        <w:t xml:space="preserve">. </w:t>
      </w:r>
    </w:p>
    <w:p w:rsidR="000A0B64" w:rsidRPr="00357BA9" w:rsidRDefault="000A0B64" w:rsidP="000A0B64">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0A0B64" w:rsidRDefault="000A0B64" w:rsidP="000A0B64">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sidR="00357BA9">
        <w:rPr>
          <w:rFonts w:ascii="Times New Roman" w:hAnsi="Times New Roman"/>
          <w:sz w:val="24"/>
          <w:szCs w:val="24"/>
          <w:lang w:val="ru-RU"/>
        </w:rPr>
        <w:t>0,1</w:t>
      </w:r>
      <w:r w:rsidR="004324E4">
        <w:rPr>
          <w:rFonts w:ascii="Times New Roman" w:hAnsi="Times New Roman"/>
          <w:sz w:val="24"/>
          <w:szCs w:val="24"/>
          <w:lang w:val="ru-RU"/>
        </w:rPr>
        <w:t>7</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BC5F03" w:rsidRPr="00BC5F03">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008B0378" w:rsidRPr="00357BA9">
        <w:rPr>
          <w:rFonts w:ascii="Times New Roman" w:hAnsi="Times New Roman"/>
          <w:sz w:val="24"/>
          <w:szCs w:val="24"/>
          <w:lang w:val="ru-RU"/>
        </w:rPr>
        <w:t>г. Ковылкино</w:t>
      </w:r>
      <w:r w:rsidRPr="00357BA9">
        <w:rPr>
          <w:rFonts w:ascii="Times New Roman" w:hAnsi="Times New Roman"/>
          <w:sz w:val="24"/>
          <w:szCs w:val="24"/>
          <w:lang w:val="ru-RU"/>
        </w:rPr>
        <w:t xml:space="preserve"> </w:t>
      </w:r>
      <w:r w:rsidRPr="00357BA9">
        <w:rPr>
          <w:rFonts w:ascii="Times New Roman" w:hAnsi="Times New Roman"/>
          <w:bCs/>
          <w:sz w:val="24"/>
          <w:szCs w:val="20"/>
          <w:shd w:val="clear" w:color="auto" w:fill="FFFFFF"/>
          <w:lang w:val="ru-RU"/>
        </w:rPr>
        <w:t xml:space="preserve">составляет </w:t>
      </w:r>
      <w:r w:rsidR="004324E4">
        <w:rPr>
          <w:rFonts w:ascii="Times New Roman" w:hAnsi="Times New Roman"/>
          <w:sz w:val="24"/>
          <w:szCs w:val="24"/>
          <w:lang w:val="ru-RU"/>
        </w:rPr>
        <w:t>67,66</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sidR="004324E4">
        <w:rPr>
          <w:rFonts w:ascii="Times New Roman" w:hAnsi="Times New Roman"/>
          <w:bCs/>
          <w:sz w:val="24"/>
          <w:szCs w:val="20"/>
          <w:shd w:val="clear" w:color="auto" w:fill="FFFFFF"/>
          <w:lang w:val="ru-RU"/>
        </w:rPr>
        <w:t>0,04</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357BA9" w:rsidRDefault="00357BA9" w:rsidP="000A0B64">
      <w:pPr>
        <w:widowControl w:val="0"/>
        <w:autoSpaceDE w:val="0"/>
        <w:autoSpaceDN w:val="0"/>
        <w:adjustRightInd w:val="0"/>
        <w:spacing w:after="0" w:line="240" w:lineRule="auto"/>
        <w:ind w:firstLine="709"/>
        <w:jc w:val="both"/>
        <w:rPr>
          <w:rFonts w:ascii="Times New Roman" w:hAnsi="Times New Roman"/>
          <w:sz w:val="24"/>
          <w:lang w:val="ru-RU"/>
        </w:rPr>
      </w:pPr>
    </w:p>
    <w:p w:rsidR="00357BA9" w:rsidRPr="00357BA9" w:rsidRDefault="00357BA9" w:rsidP="00357BA9">
      <w:pPr>
        <w:pStyle w:val="1"/>
        <w:rPr>
          <w:lang w:val="ru-RU"/>
        </w:rPr>
      </w:pPr>
      <w:bookmarkStart w:id="55" w:name="_Toc4666379"/>
      <w:r w:rsidRPr="00357BA9">
        <w:rPr>
          <w:bCs w:val="0"/>
          <w:szCs w:val="24"/>
          <w:lang w:val="ru-RU"/>
        </w:rPr>
        <w:t>1.7</w:t>
      </w:r>
      <w:r w:rsidRPr="00357BA9">
        <w:rPr>
          <w:szCs w:val="24"/>
          <w:lang w:val="ru-RU"/>
        </w:rPr>
        <w:t>.1</w:t>
      </w:r>
      <w:r w:rsidR="00E37D6B">
        <w:rPr>
          <w:szCs w:val="24"/>
          <w:lang w:val="ru-RU"/>
        </w:rPr>
        <w:t>7</w:t>
      </w:r>
      <w:r w:rsidRPr="00357BA9">
        <w:rPr>
          <w:szCs w:val="24"/>
          <w:lang w:val="ru-RU"/>
        </w:rPr>
        <w:t xml:space="preserve">. Котельная </w:t>
      </w:r>
      <w:r>
        <w:rPr>
          <w:szCs w:val="24"/>
          <w:lang w:val="ru-RU"/>
        </w:rPr>
        <w:t>по ул. Фролова 7Б</w:t>
      </w:r>
      <w:bookmarkEnd w:id="55"/>
    </w:p>
    <w:p w:rsidR="00357BA9" w:rsidRPr="00357BA9" w:rsidRDefault="00357BA9" w:rsidP="00357BA9">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357BA9" w:rsidRPr="00357BA9" w:rsidRDefault="00357BA9" w:rsidP="00357BA9">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Котельная находится в черте </w:t>
      </w:r>
      <w:r w:rsidRPr="00357BA9">
        <w:rPr>
          <w:rFonts w:ascii="Times New Roman" w:hAnsi="Times New Roman"/>
          <w:sz w:val="24"/>
          <w:szCs w:val="24"/>
          <w:lang w:val="ru-RU"/>
        </w:rPr>
        <w:t>г. Ковылкино</w:t>
      </w:r>
      <w:r w:rsidRPr="00357BA9">
        <w:rPr>
          <w:rFonts w:ascii="Times New Roman" w:eastAsiaTheme="minorHAnsi" w:hAnsi="Times New Roman"/>
          <w:color w:val="000000"/>
          <w:sz w:val="24"/>
          <w:szCs w:val="24"/>
          <w:lang w:val="ru-RU"/>
        </w:rPr>
        <w:t xml:space="preserve">, по адресу ул. Фролова </w:t>
      </w:r>
      <w:r>
        <w:rPr>
          <w:rFonts w:ascii="Times New Roman" w:eastAsiaTheme="minorHAnsi" w:hAnsi="Times New Roman"/>
          <w:color w:val="000000"/>
          <w:sz w:val="24"/>
          <w:szCs w:val="24"/>
          <w:lang w:val="ru-RU"/>
        </w:rPr>
        <w:t>7Б</w:t>
      </w:r>
      <w:r w:rsidRPr="00357BA9">
        <w:rPr>
          <w:rFonts w:ascii="Times New Roman" w:eastAsiaTheme="minorHAnsi" w:hAnsi="Times New Roman"/>
          <w:color w:val="000000"/>
          <w:sz w:val="24"/>
          <w:szCs w:val="24"/>
          <w:lang w:val="ru-RU"/>
        </w:rPr>
        <w:t xml:space="preserve">. </w:t>
      </w:r>
    </w:p>
    <w:p w:rsidR="00357BA9" w:rsidRPr="00357BA9" w:rsidRDefault="00357BA9" w:rsidP="00357BA9">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Система теплоснабжения – закрытая с зависимым присоединением потребителей к тепловым сетям. Отпуск тепла от котельной осуществляется по выводу Dу 100. </w:t>
      </w:r>
    </w:p>
    <w:p w:rsidR="00357BA9" w:rsidRPr="00357BA9" w:rsidRDefault="00357BA9" w:rsidP="00357BA9">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357BA9">
        <w:rPr>
          <w:rFonts w:ascii="Times New Roman" w:eastAsiaTheme="minorHAnsi" w:hAnsi="Times New Roman"/>
          <w:color w:val="000000"/>
          <w:sz w:val="24"/>
          <w:szCs w:val="24"/>
          <w:lang w:val="ru-RU"/>
        </w:rPr>
        <w:t xml:space="preserve">Расчетный температурный график отпуска тепла 95-70 </w:t>
      </w:r>
      <w:r w:rsidRPr="00357BA9">
        <w:rPr>
          <w:rFonts w:ascii="Times New Roman" w:hAnsi="Times New Roman"/>
          <w:color w:val="333333"/>
          <w:sz w:val="24"/>
          <w:szCs w:val="20"/>
          <w:shd w:val="clear" w:color="auto" w:fill="FFFFFF"/>
          <w:lang w:val="ru-RU"/>
        </w:rPr>
        <w:t>°</w:t>
      </w:r>
      <w:r w:rsidRPr="00357BA9">
        <w:rPr>
          <w:rFonts w:ascii="Times New Roman" w:hAnsi="Times New Roman"/>
          <w:color w:val="333333"/>
          <w:sz w:val="24"/>
          <w:szCs w:val="20"/>
          <w:shd w:val="clear" w:color="auto" w:fill="FFFFFF"/>
        </w:rPr>
        <w:t>C</w:t>
      </w:r>
      <w:r w:rsidRPr="00357BA9">
        <w:rPr>
          <w:rFonts w:ascii="Times New Roman" w:eastAsiaTheme="minorHAnsi" w:hAnsi="Times New Roman"/>
          <w:color w:val="000000"/>
          <w:sz w:val="24"/>
          <w:szCs w:val="24"/>
          <w:lang w:val="ru-RU"/>
        </w:rPr>
        <w:t xml:space="preserve">. </w:t>
      </w:r>
    </w:p>
    <w:p w:rsidR="00357BA9" w:rsidRDefault="00357BA9" w:rsidP="00357BA9">
      <w:pPr>
        <w:widowControl w:val="0"/>
        <w:autoSpaceDE w:val="0"/>
        <w:autoSpaceDN w:val="0"/>
        <w:adjustRightInd w:val="0"/>
        <w:spacing w:after="0" w:line="240" w:lineRule="auto"/>
        <w:ind w:firstLine="709"/>
        <w:jc w:val="both"/>
        <w:rPr>
          <w:rFonts w:ascii="Times New Roman" w:hAnsi="Times New Roman"/>
          <w:sz w:val="24"/>
          <w:lang w:val="ru-RU"/>
        </w:rPr>
      </w:pPr>
      <w:r w:rsidRPr="00357BA9">
        <w:rPr>
          <w:rFonts w:ascii="Times New Roman" w:hAnsi="Times New Roman"/>
          <w:sz w:val="24"/>
          <w:lang w:val="ru-RU"/>
        </w:rPr>
        <w:t xml:space="preserve">Усредненный расход воды на подпитку тепловой сети составляет </w:t>
      </w:r>
      <w:r>
        <w:rPr>
          <w:rFonts w:ascii="Times New Roman" w:hAnsi="Times New Roman"/>
          <w:sz w:val="24"/>
          <w:szCs w:val="24"/>
          <w:lang w:val="ru-RU"/>
        </w:rPr>
        <w:t>0,05</w:t>
      </w:r>
      <w:r w:rsidRPr="00357BA9">
        <w:rPr>
          <w:rFonts w:ascii="Times New Roman" w:hAnsi="Times New Roman"/>
          <w:sz w:val="24"/>
          <w:szCs w:val="24"/>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szCs w:val="24"/>
          <w:lang w:val="ru-RU"/>
        </w:rPr>
        <w:t>/ч</w:t>
      </w:r>
      <w:r w:rsidRPr="00357BA9">
        <w:rPr>
          <w:rFonts w:ascii="Times New Roman" w:hAnsi="Times New Roman"/>
          <w:sz w:val="24"/>
          <w:lang w:val="ru-RU"/>
        </w:rPr>
        <w:t xml:space="preserve">. Объем </w:t>
      </w:r>
      <w:r w:rsidR="00BC5F03" w:rsidRPr="00BC5F03">
        <w:rPr>
          <w:rFonts w:ascii="Times New Roman" w:hAnsi="Times New Roman"/>
          <w:bCs/>
          <w:sz w:val="24"/>
          <w:szCs w:val="20"/>
          <w:shd w:val="clear" w:color="auto" w:fill="FFFFFF"/>
          <w:lang w:val="ru-RU"/>
        </w:rPr>
        <w:t xml:space="preserve">воды в тепловых сетях </w:t>
      </w:r>
      <w:r w:rsidRPr="00357BA9">
        <w:rPr>
          <w:rFonts w:ascii="Times New Roman" w:hAnsi="Times New Roman"/>
          <w:bCs/>
          <w:sz w:val="24"/>
          <w:szCs w:val="20"/>
          <w:shd w:val="clear" w:color="auto" w:fill="FFFFFF"/>
          <w:lang w:val="ru-RU"/>
        </w:rPr>
        <w:t xml:space="preserve">СЦТ от котельной </w:t>
      </w:r>
      <w:r w:rsidRPr="00357BA9">
        <w:rPr>
          <w:rFonts w:ascii="Times New Roman" w:hAnsi="Times New Roman"/>
          <w:sz w:val="24"/>
          <w:szCs w:val="24"/>
          <w:lang w:val="ru-RU"/>
        </w:rPr>
        <w:t xml:space="preserve">г. Ковылкино </w:t>
      </w:r>
      <w:r w:rsidRPr="00357BA9">
        <w:rPr>
          <w:rFonts w:ascii="Times New Roman" w:hAnsi="Times New Roman"/>
          <w:bCs/>
          <w:sz w:val="24"/>
          <w:szCs w:val="20"/>
          <w:shd w:val="clear" w:color="auto" w:fill="FFFFFF"/>
          <w:lang w:val="ru-RU"/>
        </w:rPr>
        <w:t xml:space="preserve">составляет </w:t>
      </w:r>
      <w:r>
        <w:rPr>
          <w:rFonts w:ascii="Times New Roman" w:hAnsi="Times New Roman"/>
          <w:sz w:val="24"/>
          <w:szCs w:val="24"/>
          <w:lang w:val="ru-RU"/>
        </w:rPr>
        <w:t>1,5</w:t>
      </w:r>
      <w:r w:rsidRPr="00357BA9">
        <w:rPr>
          <w:rFonts w:ascii="Times New Roman" w:hAnsi="Times New Roman"/>
          <w:szCs w:val="24"/>
          <w:lang w:val="ru-RU"/>
        </w:rPr>
        <w:t xml:space="preserve"> </w:t>
      </w:r>
      <w:r w:rsidRPr="00357BA9">
        <w:rPr>
          <w:rFonts w:ascii="Times New Roman" w:hAnsi="Times New Roman"/>
          <w:bCs/>
          <w:sz w:val="24"/>
          <w:szCs w:val="20"/>
          <w:shd w:val="clear" w:color="auto" w:fill="FFFFFF"/>
          <w:lang w:val="ru-RU"/>
        </w:rPr>
        <w:t xml:space="preserve">м³. Расход сетевой воды на систему отопления составляет </w:t>
      </w:r>
      <w:r>
        <w:rPr>
          <w:rFonts w:ascii="Times New Roman" w:hAnsi="Times New Roman"/>
          <w:bCs/>
          <w:sz w:val="24"/>
          <w:szCs w:val="20"/>
          <w:shd w:val="clear" w:color="auto" w:fill="FFFFFF"/>
          <w:lang w:val="ru-RU"/>
        </w:rPr>
        <w:t>10,88</w:t>
      </w:r>
      <w:r w:rsidRPr="00357BA9">
        <w:rPr>
          <w:rFonts w:ascii="Times New Roman" w:hAnsi="Times New Roman"/>
          <w:bCs/>
          <w:sz w:val="24"/>
          <w:szCs w:val="20"/>
          <w:shd w:val="clear" w:color="auto" w:fill="FFFFFF"/>
          <w:lang w:val="ru-RU"/>
        </w:rPr>
        <w:t xml:space="preserve"> </w:t>
      </w:r>
      <w:r w:rsidRPr="00357BA9">
        <w:rPr>
          <w:rFonts w:ascii="Times New Roman" w:hAnsi="Times New Roman"/>
          <w:sz w:val="24"/>
          <w:szCs w:val="24"/>
          <w:shd w:val="clear" w:color="auto" w:fill="FFFFFF"/>
          <w:lang w:val="ru-RU"/>
        </w:rPr>
        <w:t>м³</w:t>
      </w:r>
      <w:r w:rsidRPr="00357BA9">
        <w:rPr>
          <w:rFonts w:ascii="Times New Roman" w:hAnsi="Times New Roman"/>
          <w:sz w:val="24"/>
          <w:lang w:val="ru-RU"/>
        </w:rPr>
        <w:t>/ч.</w:t>
      </w:r>
    </w:p>
    <w:p w:rsidR="00357BA9" w:rsidRPr="00357BA9" w:rsidRDefault="00357BA9" w:rsidP="000A0B64">
      <w:pPr>
        <w:widowControl w:val="0"/>
        <w:autoSpaceDE w:val="0"/>
        <w:autoSpaceDN w:val="0"/>
        <w:adjustRightInd w:val="0"/>
        <w:spacing w:after="0" w:line="240" w:lineRule="auto"/>
        <w:ind w:firstLine="709"/>
        <w:jc w:val="both"/>
        <w:rPr>
          <w:rFonts w:ascii="Times New Roman" w:hAnsi="Times New Roman"/>
          <w:sz w:val="24"/>
          <w:lang w:val="ru-RU"/>
        </w:rPr>
      </w:pPr>
    </w:p>
    <w:p w:rsidR="000A0B64" w:rsidRPr="006D6FEC" w:rsidRDefault="000A0B64" w:rsidP="000A0B64">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AE522D" w:rsidRPr="006D6FEC" w:rsidRDefault="00AE522D" w:rsidP="000A3B97">
      <w:pPr>
        <w:widowControl w:val="0"/>
        <w:autoSpaceDE w:val="0"/>
        <w:autoSpaceDN w:val="0"/>
        <w:adjustRightInd w:val="0"/>
        <w:spacing w:after="0" w:line="240" w:lineRule="auto"/>
        <w:ind w:firstLine="709"/>
        <w:jc w:val="both"/>
        <w:rPr>
          <w:rFonts w:ascii="Times New Roman" w:hAnsi="Times New Roman"/>
          <w:sz w:val="24"/>
          <w:highlight w:val="yellow"/>
          <w:lang w:val="ru-RU"/>
        </w:rPr>
      </w:pPr>
    </w:p>
    <w:p w:rsidR="00511A17" w:rsidRPr="00B110AB" w:rsidRDefault="00511A17" w:rsidP="00775FA3">
      <w:pPr>
        <w:pStyle w:val="1"/>
        <w:jc w:val="both"/>
        <w:rPr>
          <w:szCs w:val="24"/>
          <w:lang w:val="ru-RU"/>
        </w:rPr>
      </w:pPr>
      <w:bookmarkStart w:id="56" w:name="_Toc4666380"/>
      <w:r w:rsidRPr="00B110AB">
        <w:rPr>
          <w:szCs w:val="24"/>
          <w:lang w:val="ru-RU"/>
        </w:rPr>
        <w:t>1.</w:t>
      </w:r>
      <w:r w:rsidRPr="00B110AB">
        <w:rPr>
          <w:bCs w:val="0"/>
          <w:szCs w:val="24"/>
          <w:lang w:val="ru-RU"/>
        </w:rPr>
        <w:t>8</w:t>
      </w:r>
      <w:r w:rsidRPr="00B110AB">
        <w:rPr>
          <w:szCs w:val="24"/>
          <w:lang w:val="ru-RU"/>
        </w:rPr>
        <w:t xml:space="preserve"> Топливные балансы источников тепловой энергии и система обеспечения топливом</w:t>
      </w:r>
      <w:bookmarkEnd w:id="56"/>
    </w:p>
    <w:p w:rsidR="00511A17" w:rsidRPr="00B110AB" w:rsidRDefault="00511A17" w:rsidP="00511A17">
      <w:pPr>
        <w:widowControl w:val="0"/>
        <w:autoSpaceDE w:val="0"/>
        <w:autoSpaceDN w:val="0"/>
        <w:adjustRightInd w:val="0"/>
        <w:spacing w:after="0" w:line="240" w:lineRule="auto"/>
        <w:ind w:left="720"/>
        <w:jc w:val="both"/>
        <w:rPr>
          <w:rFonts w:ascii="Times New Roman" w:hAnsi="Times New Roman"/>
          <w:sz w:val="24"/>
          <w:szCs w:val="24"/>
          <w:lang w:val="ru-RU"/>
        </w:rPr>
      </w:pPr>
    </w:p>
    <w:p w:rsidR="00511A17" w:rsidRPr="00B110AB" w:rsidRDefault="00511A17" w:rsidP="00511A17">
      <w:pPr>
        <w:widowControl w:val="0"/>
        <w:overflowPunct w:val="0"/>
        <w:autoSpaceDE w:val="0"/>
        <w:autoSpaceDN w:val="0"/>
        <w:adjustRightInd w:val="0"/>
        <w:spacing w:after="0" w:line="214" w:lineRule="auto"/>
        <w:ind w:firstLine="720"/>
        <w:jc w:val="both"/>
        <w:rPr>
          <w:rFonts w:ascii="Times New Roman" w:hAnsi="Times New Roman"/>
          <w:sz w:val="24"/>
          <w:szCs w:val="24"/>
          <w:lang w:val="ru-RU"/>
        </w:rPr>
      </w:pPr>
      <w:r w:rsidRPr="00B110AB">
        <w:rPr>
          <w:rFonts w:ascii="Times New Roman" w:hAnsi="Times New Roman"/>
          <w:sz w:val="24"/>
          <w:szCs w:val="24"/>
          <w:lang w:val="ru-RU"/>
        </w:rPr>
        <w:t xml:space="preserve">Основным видом топлива для водогрейных котлов котельной является природный газ теплотворной способностью </w:t>
      </w:r>
      <m:oMath>
        <m:sSubSup>
          <m:sSubSupPr>
            <m:ctrlPr>
              <w:rPr>
                <w:rFonts w:ascii="Cambria Math" w:hAnsi="Cambria Math"/>
                <w:i/>
                <w:sz w:val="24"/>
                <w:szCs w:val="24"/>
                <w:lang w:val="ru-RU"/>
              </w:rPr>
            </m:ctrlPr>
          </m:sSubSupPr>
          <m:e>
            <m:r>
              <w:rPr>
                <w:rFonts w:ascii="Cambria Math" w:hAnsi="Cambria Math"/>
                <w:sz w:val="24"/>
                <w:szCs w:val="24"/>
              </w:rPr>
              <m:t>Q</m:t>
            </m:r>
          </m:e>
          <m:sub>
            <m:r>
              <w:rPr>
                <w:rFonts w:ascii="Cambria Math" w:hAnsi="Cambria Math"/>
                <w:sz w:val="24"/>
                <w:szCs w:val="24"/>
                <w:lang w:val="ru-RU"/>
              </w:rPr>
              <m:t>р</m:t>
            </m:r>
          </m:sub>
          <m:sup>
            <m:r>
              <w:rPr>
                <w:rFonts w:ascii="Cambria Math" w:hAnsi="Cambria Math"/>
                <w:sz w:val="24"/>
                <w:szCs w:val="24"/>
                <w:lang w:val="ru-RU"/>
              </w:rPr>
              <m:t>н</m:t>
            </m:r>
          </m:sup>
        </m:sSubSup>
      </m:oMath>
      <w:r w:rsidR="00B110AB">
        <w:rPr>
          <w:rFonts w:ascii="Times New Roman" w:hAnsi="Times New Roman"/>
          <w:sz w:val="24"/>
          <w:szCs w:val="24"/>
          <w:lang w:val="ru-RU"/>
        </w:rPr>
        <w:t xml:space="preserve"> =8100</w:t>
      </w:r>
      <w:r w:rsidRPr="00B110AB">
        <w:rPr>
          <w:rFonts w:ascii="Times New Roman" w:hAnsi="Times New Roman"/>
          <w:sz w:val="24"/>
          <w:szCs w:val="24"/>
          <w:lang w:val="ru-RU"/>
        </w:rPr>
        <w:t xml:space="preserve"> ккал/</w:t>
      </w:r>
      <w:r w:rsidRPr="00B110AB">
        <w:rPr>
          <w:rFonts w:ascii="Times New Roman" w:hAnsi="Times New Roman"/>
          <w:bCs/>
          <w:sz w:val="24"/>
          <w:szCs w:val="24"/>
          <w:shd w:val="clear" w:color="auto" w:fill="FFFFFF"/>
          <w:lang w:val="ru-RU"/>
        </w:rPr>
        <w:t>м³</w:t>
      </w:r>
      <w:bookmarkStart w:id="57" w:name="page151"/>
      <w:bookmarkEnd w:id="57"/>
      <w:r w:rsidRPr="00B110AB">
        <w:rPr>
          <w:rFonts w:ascii="Times New Roman" w:hAnsi="Times New Roman"/>
          <w:bCs/>
          <w:sz w:val="24"/>
          <w:szCs w:val="24"/>
          <w:shd w:val="clear" w:color="auto" w:fill="FFFFFF"/>
          <w:lang w:val="ru-RU"/>
        </w:rPr>
        <w:t>, резервное топливо отсутствует.</w:t>
      </w:r>
    </w:p>
    <w:p w:rsidR="00511A17" w:rsidRPr="00B110AB" w:rsidRDefault="00511A17" w:rsidP="00511A17">
      <w:pPr>
        <w:widowControl w:val="0"/>
        <w:autoSpaceDE w:val="0"/>
        <w:autoSpaceDN w:val="0"/>
        <w:adjustRightInd w:val="0"/>
        <w:spacing w:after="0" w:line="240" w:lineRule="auto"/>
        <w:ind w:firstLine="709"/>
        <w:jc w:val="both"/>
        <w:rPr>
          <w:rFonts w:ascii="Times New Roman" w:hAnsi="Times New Roman"/>
          <w:sz w:val="24"/>
          <w:szCs w:val="24"/>
          <w:lang w:val="ru-RU"/>
        </w:rPr>
      </w:pPr>
      <w:r w:rsidRPr="00B110AB">
        <w:rPr>
          <w:rFonts w:ascii="Times New Roman" w:hAnsi="Times New Roman"/>
          <w:sz w:val="24"/>
          <w:szCs w:val="24"/>
          <w:lang w:val="ru-RU"/>
        </w:rPr>
        <w:t>Кроме того, оборудование станции позволяет использовать газ в объеме необходимом для работы всего оборудования на номинальной нагрузке.</w:t>
      </w:r>
    </w:p>
    <w:p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511A17" w:rsidRPr="00B110AB" w:rsidRDefault="00511A17" w:rsidP="00511A17">
      <w:pPr>
        <w:pStyle w:val="1"/>
        <w:rPr>
          <w:b w:val="0"/>
          <w:bCs w:val="0"/>
          <w:szCs w:val="24"/>
          <w:lang w:val="ru-RU"/>
        </w:rPr>
      </w:pPr>
      <w:bookmarkStart w:id="58" w:name="_Toc4666381"/>
      <w:r w:rsidRPr="00B110AB">
        <w:rPr>
          <w:szCs w:val="24"/>
          <w:lang w:val="ru-RU"/>
        </w:rPr>
        <w:lastRenderedPageBreak/>
        <w:t>1.</w:t>
      </w:r>
      <w:r w:rsidRPr="00B110AB">
        <w:rPr>
          <w:bCs w:val="0"/>
          <w:szCs w:val="24"/>
          <w:lang w:val="ru-RU"/>
        </w:rPr>
        <w:t>9</w:t>
      </w:r>
      <w:r w:rsidRPr="00B110AB">
        <w:rPr>
          <w:szCs w:val="24"/>
          <w:lang w:val="ru-RU"/>
        </w:rPr>
        <w:t xml:space="preserve"> Тарифы в сфере теплоснабжения</w:t>
      </w:r>
      <w:bookmarkEnd w:id="58"/>
    </w:p>
    <w:p w:rsidR="00511A17" w:rsidRPr="00B110AB" w:rsidRDefault="00511A17" w:rsidP="00511A17">
      <w:pPr>
        <w:pStyle w:val="1"/>
        <w:rPr>
          <w:szCs w:val="24"/>
          <w:lang w:val="ru-RU"/>
        </w:rPr>
      </w:pPr>
      <w:bookmarkStart w:id="59" w:name="_Toc4666382"/>
      <w:r w:rsidRPr="00B110AB">
        <w:rPr>
          <w:szCs w:val="24"/>
          <w:lang w:val="ru-RU"/>
        </w:rPr>
        <w:t>1.</w:t>
      </w:r>
      <w:r w:rsidRPr="00B110AB">
        <w:rPr>
          <w:bCs w:val="0"/>
          <w:szCs w:val="24"/>
          <w:lang w:val="ru-RU"/>
        </w:rPr>
        <w:t>9</w:t>
      </w:r>
      <w:r w:rsidRPr="00B110AB">
        <w:rPr>
          <w:szCs w:val="24"/>
          <w:lang w:val="ru-RU"/>
        </w:rPr>
        <w:t>.1 Утвержденные тарифы на тепловую энергию</w:t>
      </w:r>
      <w:bookmarkEnd w:id="59"/>
    </w:p>
    <w:p w:rsidR="00511A17" w:rsidRPr="00B110AB" w:rsidRDefault="00511A17" w:rsidP="00511A17">
      <w:pPr>
        <w:widowControl w:val="0"/>
        <w:autoSpaceDE w:val="0"/>
        <w:autoSpaceDN w:val="0"/>
        <w:adjustRightInd w:val="0"/>
        <w:spacing w:after="0" w:line="329" w:lineRule="exact"/>
        <w:ind w:firstLine="709"/>
        <w:rPr>
          <w:rFonts w:ascii="Times New Roman" w:hAnsi="Times New Roman"/>
          <w:sz w:val="24"/>
          <w:szCs w:val="24"/>
          <w:lang w:val="ru-RU"/>
        </w:rPr>
      </w:pPr>
    </w:p>
    <w:p w:rsidR="00511A17" w:rsidRPr="00B110AB" w:rsidRDefault="00511A17" w:rsidP="00511A17">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sidRPr="00B110AB">
        <w:rPr>
          <w:rFonts w:ascii="Times New Roman" w:hAnsi="Times New Roman"/>
          <w:sz w:val="24"/>
          <w:szCs w:val="24"/>
          <w:lang w:val="ru-RU"/>
        </w:rPr>
        <w:t>В таблице 11.1. представлена динамика тарифов на тепловую энергию, установленных Министерством энергетики и тарифной политики Республика Мордовия.</w:t>
      </w:r>
    </w:p>
    <w:p w:rsidR="00511A17" w:rsidRPr="00B110AB" w:rsidRDefault="00511A17" w:rsidP="00511A17">
      <w:pPr>
        <w:widowControl w:val="0"/>
        <w:autoSpaceDE w:val="0"/>
        <w:autoSpaceDN w:val="0"/>
        <w:adjustRightInd w:val="0"/>
        <w:spacing w:after="0" w:line="2" w:lineRule="exact"/>
        <w:ind w:firstLine="709"/>
        <w:jc w:val="both"/>
        <w:rPr>
          <w:rFonts w:ascii="Times New Roman" w:hAnsi="Times New Roman"/>
          <w:sz w:val="24"/>
          <w:szCs w:val="24"/>
          <w:lang w:val="ru-RU"/>
        </w:rPr>
      </w:pPr>
    </w:p>
    <w:p w:rsidR="00511A17" w:rsidRPr="00B110AB" w:rsidRDefault="00511A17" w:rsidP="00511A17">
      <w:pPr>
        <w:widowControl w:val="0"/>
        <w:autoSpaceDE w:val="0"/>
        <w:autoSpaceDN w:val="0"/>
        <w:adjustRightInd w:val="0"/>
        <w:spacing w:after="0" w:line="240" w:lineRule="auto"/>
        <w:ind w:firstLine="709"/>
        <w:jc w:val="both"/>
        <w:rPr>
          <w:rFonts w:ascii="Times New Roman" w:hAnsi="Times New Roman"/>
          <w:sz w:val="24"/>
          <w:szCs w:val="24"/>
          <w:lang w:val="ru-RU"/>
        </w:rPr>
      </w:pPr>
    </w:p>
    <w:p w:rsidR="00511A17" w:rsidRPr="00B110AB" w:rsidRDefault="00511A17" w:rsidP="00A15081">
      <w:pPr>
        <w:widowControl w:val="0"/>
        <w:autoSpaceDE w:val="0"/>
        <w:autoSpaceDN w:val="0"/>
        <w:adjustRightInd w:val="0"/>
        <w:spacing w:after="0" w:line="240" w:lineRule="auto"/>
        <w:rPr>
          <w:rFonts w:ascii="Times New Roman" w:hAnsi="Times New Roman"/>
          <w:sz w:val="24"/>
          <w:szCs w:val="24"/>
          <w:lang w:val="ru-RU"/>
        </w:rPr>
      </w:pPr>
      <w:r w:rsidRPr="00B110AB">
        <w:rPr>
          <w:rFonts w:ascii="Times New Roman" w:hAnsi="Times New Roman"/>
          <w:sz w:val="24"/>
          <w:szCs w:val="24"/>
          <w:lang w:val="ru-RU"/>
        </w:rPr>
        <w:t xml:space="preserve">Таблица 11.1. – Тарифы на тепловую энергию для потребителей </w:t>
      </w:r>
      <w:r w:rsidR="0099743D" w:rsidRPr="00B110AB">
        <w:rPr>
          <w:rFonts w:ascii="Times New Roman" w:hAnsi="Times New Roman"/>
          <w:sz w:val="24"/>
          <w:szCs w:val="24"/>
          <w:lang w:val="ru-RU"/>
        </w:rPr>
        <w:t>г. Ковылкино</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533"/>
        <w:gridCol w:w="2921"/>
        <w:gridCol w:w="1856"/>
        <w:gridCol w:w="1672"/>
      </w:tblGrid>
      <w:tr w:rsidR="004C5689" w:rsidRPr="007A096B" w:rsidTr="007A096B">
        <w:trPr>
          <w:trHeight w:val="550"/>
        </w:trPr>
        <w:tc>
          <w:tcPr>
            <w:tcW w:w="3533" w:type="dxa"/>
            <w:vMerge w:val="restart"/>
            <w:shd w:val="clear" w:color="auto" w:fill="auto"/>
            <w:vAlign w:val="center"/>
          </w:tcPr>
          <w:p w:rsidR="004C5689" w:rsidRPr="007A096B" w:rsidRDefault="004C5689" w:rsidP="00686CA7">
            <w:pPr>
              <w:widowControl w:val="0"/>
              <w:autoSpaceDE w:val="0"/>
              <w:autoSpaceDN w:val="0"/>
              <w:adjustRightInd w:val="0"/>
              <w:jc w:val="center"/>
              <w:rPr>
                <w:rFonts w:ascii="Times New Roman" w:hAnsi="Times New Roman"/>
                <w:sz w:val="20"/>
                <w:szCs w:val="24"/>
              </w:rPr>
            </w:pPr>
            <w:r w:rsidRPr="007A096B">
              <w:rPr>
                <w:rFonts w:ascii="Times New Roman" w:hAnsi="Times New Roman"/>
                <w:sz w:val="20"/>
                <w:szCs w:val="24"/>
              </w:rPr>
              <w:t>Наименование теплоснабжающей организации</w:t>
            </w:r>
          </w:p>
        </w:tc>
        <w:tc>
          <w:tcPr>
            <w:tcW w:w="2921" w:type="dxa"/>
            <w:vMerge w:val="restart"/>
            <w:shd w:val="clear" w:color="auto" w:fill="auto"/>
            <w:vAlign w:val="center"/>
          </w:tcPr>
          <w:p w:rsidR="004C5689" w:rsidRPr="007A096B" w:rsidRDefault="004C5689" w:rsidP="00686CA7">
            <w:pPr>
              <w:widowControl w:val="0"/>
              <w:autoSpaceDE w:val="0"/>
              <w:autoSpaceDN w:val="0"/>
              <w:adjustRightInd w:val="0"/>
              <w:jc w:val="center"/>
              <w:rPr>
                <w:rFonts w:ascii="Times New Roman" w:hAnsi="Times New Roman"/>
                <w:sz w:val="20"/>
                <w:szCs w:val="24"/>
              </w:rPr>
            </w:pPr>
            <w:r w:rsidRPr="007A096B">
              <w:rPr>
                <w:rFonts w:ascii="Times New Roman" w:hAnsi="Times New Roman"/>
                <w:sz w:val="20"/>
                <w:szCs w:val="24"/>
              </w:rPr>
              <w:t xml:space="preserve">Единицы измерения </w:t>
            </w:r>
          </w:p>
        </w:tc>
        <w:tc>
          <w:tcPr>
            <w:tcW w:w="3528" w:type="dxa"/>
            <w:gridSpan w:val="2"/>
            <w:shd w:val="clear" w:color="auto" w:fill="auto"/>
            <w:vAlign w:val="center"/>
          </w:tcPr>
          <w:p w:rsidR="004C5689" w:rsidRPr="007A096B" w:rsidRDefault="004C5689" w:rsidP="007F1A46">
            <w:pPr>
              <w:widowControl w:val="0"/>
              <w:autoSpaceDE w:val="0"/>
              <w:autoSpaceDN w:val="0"/>
              <w:adjustRightInd w:val="0"/>
              <w:jc w:val="center"/>
              <w:rPr>
                <w:rFonts w:ascii="Times New Roman" w:hAnsi="Times New Roman"/>
                <w:sz w:val="20"/>
                <w:szCs w:val="24"/>
                <w:lang w:val="ru-RU"/>
              </w:rPr>
            </w:pPr>
            <w:r w:rsidRPr="007A096B">
              <w:rPr>
                <w:rFonts w:ascii="Times New Roman" w:hAnsi="Times New Roman"/>
                <w:sz w:val="20"/>
                <w:szCs w:val="24"/>
                <w:lang w:val="ru-RU"/>
              </w:rPr>
              <w:t>201</w:t>
            </w:r>
            <w:r w:rsidR="007F1A46">
              <w:rPr>
                <w:rFonts w:ascii="Times New Roman" w:hAnsi="Times New Roman"/>
                <w:sz w:val="20"/>
                <w:szCs w:val="24"/>
                <w:lang w:val="ru-RU"/>
              </w:rPr>
              <w:t>8</w:t>
            </w:r>
            <w:r w:rsidRPr="007A096B">
              <w:rPr>
                <w:rFonts w:ascii="Times New Roman" w:hAnsi="Times New Roman"/>
                <w:sz w:val="20"/>
                <w:szCs w:val="24"/>
                <w:lang w:val="ru-RU"/>
              </w:rPr>
              <w:t xml:space="preserve"> г.</w:t>
            </w:r>
            <w:r w:rsidR="007A096B">
              <w:rPr>
                <w:rFonts w:ascii="Times New Roman" w:hAnsi="Times New Roman"/>
                <w:sz w:val="20"/>
                <w:szCs w:val="24"/>
                <w:lang w:val="ru-RU"/>
              </w:rPr>
              <w:t xml:space="preserve"> (с НДС)</w:t>
            </w:r>
          </w:p>
        </w:tc>
      </w:tr>
      <w:tr w:rsidR="00511A17" w:rsidRPr="007A096B" w:rsidTr="007A096B">
        <w:trPr>
          <w:cantSplit/>
          <w:trHeight w:val="920"/>
        </w:trPr>
        <w:tc>
          <w:tcPr>
            <w:tcW w:w="3533" w:type="dxa"/>
            <w:vMerge/>
            <w:shd w:val="clear" w:color="auto" w:fill="auto"/>
            <w:vAlign w:val="center"/>
          </w:tcPr>
          <w:p w:rsidR="00511A17" w:rsidRPr="007A096B" w:rsidRDefault="00511A17" w:rsidP="00686CA7">
            <w:pPr>
              <w:widowControl w:val="0"/>
              <w:autoSpaceDE w:val="0"/>
              <w:autoSpaceDN w:val="0"/>
              <w:adjustRightInd w:val="0"/>
              <w:jc w:val="center"/>
              <w:rPr>
                <w:rFonts w:ascii="Times New Roman" w:hAnsi="Times New Roman"/>
                <w:sz w:val="20"/>
                <w:szCs w:val="24"/>
                <w:lang w:val="ru-RU"/>
              </w:rPr>
            </w:pPr>
          </w:p>
        </w:tc>
        <w:tc>
          <w:tcPr>
            <w:tcW w:w="2921" w:type="dxa"/>
            <w:vMerge/>
            <w:shd w:val="clear" w:color="auto" w:fill="auto"/>
            <w:vAlign w:val="center"/>
          </w:tcPr>
          <w:p w:rsidR="00511A17" w:rsidRPr="007A096B" w:rsidRDefault="00511A17" w:rsidP="00686CA7">
            <w:pPr>
              <w:widowControl w:val="0"/>
              <w:autoSpaceDE w:val="0"/>
              <w:autoSpaceDN w:val="0"/>
              <w:adjustRightInd w:val="0"/>
              <w:ind w:left="113" w:right="113"/>
              <w:jc w:val="center"/>
              <w:rPr>
                <w:rFonts w:ascii="Times New Roman" w:hAnsi="Times New Roman"/>
                <w:sz w:val="20"/>
                <w:szCs w:val="24"/>
                <w:lang w:val="ru-RU"/>
              </w:rPr>
            </w:pPr>
          </w:p>
        </w:tc>
        <w:tc>
          <w:tcPr>
            <w:tcW w:w="1856" w:type="dxa"/>
            <w:shd w:val="clear" w:color="auto" w:fill="auto"/>
            <w:textDirection w:val="btLr"/>
            <w:vAlign w:val="center"/>
          </w:tcPr>
          <w:p w:rsidR="00511A17" w:rsidRPr="007A096B" w:rsidRDefault="001E16CA" w:rsidP="00686CA7">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С 0</w:t>
            </w:r>
            <w:r w:rsidR="00511A17" w:rsidRPr="007A096B">
              <w:rPr>
                <w:rFonts w:ascii="Times New Roman" w:hAnsi="Times New Roman"/>
                <w:sz w:val="20"/>
                <w:szCs w:val="24"/>
                <w:lang w:val="ru-RU"/>
              </w:rPr>
              <w:t>1</w:t>
            </w:r>
            <w:r>
              <w:rPr>
                <w:rFonts w:ascii="Times New Roman" w:hAnsi="Times New Roman"/>
                <w:sz w:val="20"/>
                <w:szCs w:val="24"/>
                <w:lang w:val="ru-RU"/>
              </w:rPr>
              <w:t>.0</w:t>
            </w:r>
            <w:r w:rsidR="00511A17" w:rsidRPr="007A096B">
              <w:rPr>
                <w:rFonts w:ascii="Times New Roman" w:hAnsi="Times New Roman"/>
                <w:sz w:val="20"/>
                <w:szCs w:val="24"/>
                <w:lang w:val="ru-RU"/>
              </w:rPr>
              <w:t>1 по 30.06</w:t>
            </w:r>
          </w:p>
        </w:tc>
        <w:tc>
          <w:tcPr>
            <w:tcW w:w="1672" w:type="dxa"/>
            <w:shd w:val="clear" w:color="auto" w:fill="auto"/>
            <w:textDirection w:val="btLr"/>
            <w:vAlign w:val="center"/>
          </w:tcPr>
          <w:p w:rsidR="00511A17" w:rsidRPr="007A096B" w:rsidRDefault="001E16CA" w:rsidP="00686CA7">
            <w:pPr>
              <w:widowControl w:val="0"/>
              <w:autoSpaceDE w:val="0"/>
              <w:autoSpaceDN w:val="0"/>
              <w:adjustRightInd w:val="0"/>
              <w:ind w:left="113" w:right="113"/>
              <w:jc w:val="center"/>
              <w:rPr>
                <w:rFonts w:ascii="Times New Roman" w:hAnsi="Times New Roman"/>
                <w:sz w:val="20"/>
                <w:szCs w:val="24"/>
                <w:lang w:val="ru-RU"/>
              </w:rPr>
            </w:pPr>
            <w:r>
              <w:rPr>
                <w:rFonts w:ascii="Times New Roman" w:hAnsi="Times New Roman"/>
                <w:sz w:val="20"/>
                <w:szCs w:val="24"/>
                <w:lang w:val="ru-RU"/>
              </w:rPr>
              <w:t>С 0</w:t>
            </w:r>
            <w:r w:rsidR="00511A17" w:rsidRPr="007A096B">
              <w:rPr>
                <w:rFonts w:ascii="Times New Roman" w:hAnsi="Times New Roman"/>
                <w:sz w:val="20"/>
                <w:szCs w:val="24"/>
                <w:lang w:val="ru-RU"/>
              </w:rPr>
              <w:t>1</w:t>
            </w:r>
            <w:r>
              <w:rPr>
                <w:rFonts w:ascii="Times New Roman" w:hAnsi="Times New Roman"/>
                <w:sz w:val="20"/>
                <w:szCs w:val="24"/>
                <w:lang w:val="ru-RU"/>
              </w:rPr>
              <w:t>.07 по 31.</w:t>
            </w:r>
            <w:r w:rsidR="00511A17" w:rsidRPr="007A096B">
              <w:rPr>
                <w:rFonts w:ascii="Times New Roman" w:hAnsi="Times New Roman"/>
                <w:sz w:val="20"/>
                <w:szCs w:val="24"/>
                <w:lang w:val="ru-RU"/>
              </w:rPr>
              <w:t>12</w:t>
            </w:r>
          </w:p>
        </w:tc>
      </w:tr>
      <w:tr w:rsidR="00A15081" w:rsidRPr="007A096B" w:rsidTr="007A096B">
        <w:trPr>
          <w:trHeight w:val="410"/>
        </w:trPr>
        <w:tc>
          <w:tcPr>
            <w:tcW w:w="3533" w:type="dxa"/>
            <w:shd w:val="clear" w:color="auto" w:fill="auto"/>
            <w:vAlign w:val="center"/>
          </w:tcPr>
          <w:p w:rsidR="00A15081" w:rsidRPr="007A096B" w:rsidRDefault="0099743D" w:rsidP="00686CA7">
            <w:pPr>
              <w:widowControl w:val="0"/>
              <w:autoSpaceDE w:val="0"/>
              <w:autoSpaceDN w:val="0"/>
              <w:adjustRightInd w:val="0"/>
              <w:jc w:val="center"/>
              <w:rPr>
                <w:rFonts w:ascii="Times New Roman" w:hAnsi="Times New Roman"/>
                <w:sz w:val="20"/>
                <w:szCs w:val="24"/>
                <w:lang w:val="ru-RU"/>
              </w:rPr>
            </w:pPr>
            <w:r w:rsidRPr="007A096B">
              <w:rPr>
                <w:rFonts w:ascii="Times New Roman" w:hAnsi="Times New Roman"/>
                <w:sz w:val="24"/>
                <w:szCs w:val="24"/>
                <w:lang w:val="ru-RU"/>
              </w:rPr>
              <w:t>ООО «СЕРВИС-ЦЕНТР»</w:t>
            </w:r>
          </w:p>
        </w:tc>
        <w:tc>
          <w:tcPr>
            <w:tcW w:w="2921" w:type="dxa"/>
            <w:shd w:val="clear" w:color="auto" w:fill="auto"/>
            <w:vAlign w:val="center"/>
          </w:tcPr>
          <w:p w:rsidR="00A15081" w:rsidRPr="007A096B" w:rsidRDefault="00A15081" w:rsidP="00686CA7">
            <w:pPr>
              <w:widowControl w:val="0"/>
              <w:autoSpaceDE w:val="0"/>
              <w:autoSpaceDN w:val="0"/>
              <w:adjustRightInd w:val="0"/>
              <w:jc w:val="center"/>
              <w:rPr>
                <w:rFonts w:ascii="Times New Roman" w:hAnsi="Times New Roman"/>
                <w:sz w:val="20"/>
                <w:szCs w:val="24"/>
                <w:lang w:val="ru-RU"/>
              </w:rPr>
            </w:pPr>
            <w:r w:rsidRPr="007A096B">
              <w:rPr>
                <w:rFonts w:ascii="Times New Roman" w:hAnsi="Times New Roman"/>
                <w:sz w:val="20"/>
                <w:szCs w:val="24"/>
                <w:lang w:val="ru-RU"/>
              </w:rPr>
              <w:t>руб./Гкал</w:t>
            </w:r>
          </w:p>
        </w:tc>
        <w:tc>
          <w:tcPr>
            <w:tcW w:w="1856" w:type="dxa"/>
            <w:shd w:val="clear" w:color="auto" w:fill="auto"/>
            <w:vAlign w:val="center"/>
          </w:tcPr>
          <w:p w:rsidR="00A15081" w:rsidRPr="007A096B" w:rsidRDefault="00FE6C78" w:rsidP="0007283E">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2169,93</w:t>
            </w:r>
          </w:p>
        </w:tc>
        <w:tc>
          <w:tcPr>
            <w:tcW w:w="1672" w:type="dxa"/>
            <w:shd w:val="clear" w:color="auto" w:fill="auto"/>
            <w:vAlign w:val="center"/>
          </w:tcPr>
          <w:p w:rsidR="00A15081" w:rsidRPr="007A096B" w:rsidRDefault="00FE6C78" w:rsidP="007A096B">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2239,54</w:t>
            </w:r>
          </w:p>
        </w:tc>
      </w:tr>
      <w:tr w:rsidR="00B110AB" w:rsidRPr="007A096B" w:rsidTr="004C5689">
        <w:trPr>
          <w:trHeight w:val="410"/>
        </w:trPr>
        <w:tc>
          <w:tcPr>
            <w:tcW w:w="3533" w:type="dxa"/>
            <w:vAlign w:val="center"/>
          </w:tcPr>
          <w:p w:rsidR="00B110AB" w:rsidRPr="007A096B" w:rsidRDefault="00B110AB" w:rsidP="00B110AB">
            <w:pPr>
              <w:widowControl w:val="0"/>
              <w:autoSpaceDE w:val="0"/>
              <w:autoSpaceDN w:val="0"/>
              <w:adjustRightInd w:val="0"/>
              <w:jc w:val="center"/>
              <w:rPr>
                <w:rFonts w:ascii="Times New Roman" w:hAnsi="Times New Roman"/>
                <w:sz w:val="20"/>
                <w:szCs w:val="24"/>
                <w:lang w:val="ru-RU"/>
              </w:rPr>
            </w:pPr>
            <w:r w:rsidRPr="007A096B">
              <w:rPr>
                <w:rFonts w:ascii="Times New Roman" w:hAnsi="Times New Roman"/>
                <w:sz w:val="24"/>
                <w:szCs w:val="24"/>
                <w:lang w:val="ru-RU"/>
              </w:rPr>
              <w:t>ООО «Теплоснаб»</w:t>
            </w:r>
          </w:p>
        </w:tc>
        <w:tc>
          <w:tcPr>
            <w:tcW w:w="2921" w:type="dxa"/>
            <w:vAlign w:val="center"/>
          </w:tcPr>
          <w:p w:rsidR="00B110AB" w:rsidRPr="007A096B" w:rsidRDefault="00B110AB" w:rsidP="00B110AB">
            <w:pPr>
              <w:widowControl w:val="0"/>
              <w:autoSpaceDE w:val="0"/>
              <w:autoSpaceDN w:val="0"/>
              <w:adjustRightInd w:val="0"/>
              <w:jc w:val="center"/>
              <w:rPr>
                <w:rFonts w:ascii="Times New Roman" w:hAnsi="Times New Roman"/>
                <w:sz w:val="20"/>
                <w:szCs w:val="24"/>
                <w:lang w:val="ru-RU"/>
              </w:rPr>
            </w:pPr>
            <w:r w:rsidRPr="007A096B">
              <w:rPr>
                <w:rFonts w:ascii="Times New Roman" w:hAnsi="Times New Roman"/>
                <w:sz w:val="20"/>
                <w:szCs w:val="24"/>
                <w:lang w:val="ru-RU"/>
              </w:rPr>
              <w:t>руб./Гкал</w:t>
            </w:r>
          </w:p>
        </w:tc>
        <w:tc>
          <w:tcPr>
            <w:tcW w:w="1856" w:type="dxa"/>
            <w:vAlign w:val="center"/>
          </w:tcPr>
          <w:p w:rsidR="00B110AB" w:rsidRPr="007A096B" w:rsidRDefault="00FE6C78" w:rsidP="00B110AB">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2520,01</w:t>
            </w:r>
          </w:p>
        </w:tc>
        <w:tc>
          <w:tcPr>
            <w:tcW w:w="1672" w:type="dxa"/>
            <w:vAlign w:val="center"/>
          </w:tcPr>
          <w:p w:rsidR="00B110AB" w:rsidRPr="007A096B" w:rsidRDefault="00FE6C78" w:rsidP="00B110AB">
            <w:pPr>
              <w:widowControl w:val="0"/>
              <w:autoSpaceDE w:val="0"/>
              <w:autoSpaceDN w:val="0"/>
              <w:adjustRightInd w:val="0"/>
              <w:jc w:val="center"/>
              <w:rPr>
                <w:rFonts w:ascii="Times New Roman" w:hAnsi="Times New Roman"/>
                <w:sz w:val="20"/>
                <w:szCs w:val="24"/>
                <w:lang w:val="ru-RU"/>
              </w:rPr>
            </w:pPr>
            <w:r>
              <w:rPr>
                <w:rFonts w:ascii="Times New Roman" w:hAnsi="Times New Roman"/>
                <w:sz w:val="20"/>
                <w:szCs w:val="24"/>
                <w:lang w:val="ru-RU"/>
              </w:rPr>
              <w:t>2581,42</w:t>
            </w:r>
          </w:p>
        </w:tc>
      </w:tr>
    </w:tbl>
    <w:p w:rsidR="00511A17" w:rsidRPr="006D6FEC" w:rsidRDefault="00511A1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511A17" w:rsidRPr="00B110AB" w:rsidRDefault="00511A17" w:rsidP="00511A17">
      <w:pPr>
        <w:pStyle w:val="1"/>
        <w:rPr>
          <w:b w:val="0"/>
          <w:bCs w:val="0"/>
          <w:szCs w:val="24"/>
          <w:lang w:val="ru-RU"/>
        </w:rPr>
      </w:pPr>
      <w:bookmarkStart w:id="60" w:name="_Toc4666383"/>
      <w:r w:rsidRPr="00B110AB">
        <w:rPr>
          <w:szCs w:val="24"/>
          <w:lang w:val="ru-RU"/>
        </w:rPr>
        <w:t>2. Перспективное потребление тепловой энергии на цели теплоснабжения</w:t>
      </w:r>
      <w:bookmarkEnd w:id="60"/>
      <w:r w:rsidRPr="00B110AB">
        <w:rPr>
          <w:szCs w:val="24"/>
          <w:lang w:val="ru-RU"/>
        </w:rPr>
        <w:t xml:space="preserve"> </w:t>
      </w:r>
    </w:p>
    <w:p w:rsidR="00511A17" w:rsidRPr="00B110AB" w:rsidRDefault="00511A17" w:rsidP="00511A17">
      <w:pPr>
        <w:pStyle w:val="1"/>
        <w:rPr>
          <w:b w:val="0"/>
          <w:bCs w:val="0"/>
          <w:szCs w:val="24"/>
          <w:lang w:val="ru-RU"/>
        </w:rPr>
      </w:pPr>
      <w:bookmarkStart w:id="61" w:name="_Toc4666384"/>
      <w:r w:rsidRPr="00B110AB">
        <w:rPr>
          <w:szCs w:val="24"/>
          <w:lang w:val="ru-RU"/>
        </w:rPr>
        <w:t>2.1. Общие положения</w:t>
      </w:r>
      <w:bookmarkEnd w:id="61"/>
      <w:r w:rsidRPr="00B110AB">
        <w:rPr>
          <w:szCs w:val="24"/>
          <w:lang w:val="ru-RU"/>
        </w:rPr>
        <w:t xml:space="preserve"> </w:t>
      </w:r>
    </w:p>
    <w:p w:rsidR="00511A17" w:rsidRPr="00B110AB" w:rsidRDefault="00511A17" w:rsidP="00511A17">
      <w:pPr>
        <w:widowControl w:val="0"/>
        <w:autoSpaceDE w:val="0"/>
        <w:autoSpaceDN w:val="0"/>
        <w:adjustRightInd w:val="0"/>
        <w:spacing w:after="0" w:line="329" w:lineRule="exact"/>
        <w:rPr>
          <w:rFonts w:ascii="Times New Roman" w:hAnsi="Times New Roman"/>
          <w:sz w:val="24"/>
          <w:szCs w:val="24"/>
          <w:lang w:val="ru-RU"/>
        </w:rPr>
      </w:pPr>
    </w:p>
    <w:p w:rsidR="00511A17" w:rsidRPr="00B110AB" w:rsidRDefault="00511A17" w:rsidP="00511A17">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r w:rsidRPr="00B110AB">
        <w:rPr>
          <w:rFonts w:ascii="Times New Roman" w:hAnsi="Times New Roman"/>
          <w:sz w:val="24"/>
          <w:szCs w:val="24"/>
          <w:lang w:val="ru-RU"/>
        </w:rPr>
        <w:t xml:space="preserve">Прогноз спроса на тепловую энергию для перспективной застройки территории </w:t>
      </w:r>
      <w:r w:rsidR="0099743D" w:rsidRPr="00B110AB">
        <w:rPr>
          <w:rFonts w:ascii="Times New Roman" w:hAnsi="Times New Roman"/>
          <w:sz w:val="24"/>
          <w:szCs w:val="24"/>
          <w:lang w:val="ru-RU"/>
        </w:rPr>
        <w:t>г. Ковылкино</w:t>
      </w:r>
      <w:r w:rsidR="00A15081" w:rsidRPr="00B110AB">
        <w:rPr>
          <w:rFonts w:ascii="Times New Roman" w:hAnsi="Times New Roman"/>
          <w:sz w:val="24"/>
          <w:szCs w:val="24"/>
          <w:lang w:val="ru-RU"/>
        </w:rPr>
        <w:t xml:space="preserve"> </w:t>
      </w:r>
      <w:r w:rsidR="0099743D" w:rsidRPr="00B110AB">
        <w:rPr>
          <w:rFonts w:ascii="Times New Roman" w:hAnsi="Times New Roman"/>
          <w:sz w:val="24"/>
          <w:szCs w:val="24"/>
          <w:lang w:val="ru-RU"/>
        </w:rPr>
        <w:t>Ковылкинского</w:t>
      </w:r>
      <w:r w:rsidRPr="00B110AB">
        <w:rPr>
          <w:rFonts w:ascii="Times New Roman" w:hAnsi="Times New Roman"/>
          <w:sz w:val="24"/>
          <w:szCs w:val="24"/>
          <w:lang w:val="ru-RU"/>
        </w:rPr>
        <w:t xml:space="preserve"> муниципального района Республики Мордовия на период до 203</w:t>
      </w:r>
      <w:r w:rsidR="00207E9D">
        <w:rPr>
          <w:rFonts w:ascii="Times New Roman" w:hAnsi="Times New Roman"/>
          <w:sz w:val="24"/>
          <w:szCs w:val="24"/>
          <w:lang w:val="ru-RU"/>
        </w:rPr>
        <w:t>3</w:t>
      </w:r>
      <w:r w:rsidRPr="00B110AB">
        <w:rPr>
          <w:rFonts w:ascii="Times New Roman" w:hAnsi="Times New Roman"/>
          <w:sz w:val="24"/>
          <w:szCs w:val="24"/>
          <w:lang w:val="ru-RU"/>
        </w:rPr>
        <w:t xml:space="preserve"> г. определялся на основе утвержденного генерального плана.</w:t>
      </w:r>
    </w:p>
    <w:p w:rsidR="000A7D0B" w:rsidRPr="00B110AB" w:rsidRDefault="000A7D0B" w:rsidP="00511A17">
      <w:pPr>
        <w:widowControl w:val="0"/>
        <w:overflowPunct w:val="0"/>
        <w:autoSpaceDE w:val="0"/>
        <w:autoSpaceDN w:val="0"/>
        <w:adjustRightInd w:val="0"/>
        <w:spacing w:after="0" w:line="223" w:lineRule="auto"/>
        <w:ind w:left="20" w:firstLine="720"/>
        <w:jc w:val="both"/>
        <w:rPr>
          <w:rFonts w:ascii="Times New Roman" w:hAnsi="Times New Roman"/>
          <w:sz w:val="24"/>
          <w:szCs w:val="24"/>
          <w:lang w:val="ru-RU"/>
        </w:rPr>
      </w:pPr>
    </w:p>
    <w:p w:rsidR="00511A17" w:rsidRPr="00B110AB" w:rsidRDefault="00511A17" w:rsidP="00511A17">
      <w:pPr>
        <w:pStyle w:val="1"/>
        <w:rPr>
          <w:b w:val="0"/>
          <w:bCs w:val="0"/>
          <w:szCs w:val="24"/>
          <w:lang w:val="ru-RU"/>
        </w:rPr>
      </w:pPr>
      <w:bookmarkStart w:id="62" w:name="_Toc4666385"/>
      <w:r w:rsidRPr="00B110AB">
        <w:rPr>
          <w:szCs w:val="24"/>
          <w:lang w:val="ru-RU"/>
        </w:rPr>
        <w:t>2.2 Прогноз перспективной застройки</w:t>
      </w:r>
      <w:bookmarkEnd w:id="62"/>
    </w:p>
    <w:p w:rsidR="00511A17" w:rsidRPr="006D6FEC" w:rsidRDefault="00511A17" w:rsidP="00511A17">
      <w:pPr>
        <w:widowControl w:val="0"/>
        <w:autoSpaceDE w:val="0"/>
        <w:autoSpaceDN w:val="0"/>
        <w:adjustRightInd w:val="0"/>
        <w:spacing w:after="0" w:line="240" w:lineRule="auto"/>
        <w:ind w:firstLine="709"/>
        <w:rPr>
          <w:rFonts w:ascii="Times New Roman" w:hAnsi="Times New Roman"/>
          <w:sz w:val="24"/>
          <w:szCs w:val="24"/>
          <w:highlight w:val="yellow"/>
          <w:lang w:val="ru-RU"/>
        </w:rPr>
      </w:pPr>
    </w:p>
    <w:p w:rsidR="00B110AB" w:rsidRPr="00B110AB" w:rsidRDefault="00B110AB" w:rsidP="00B110AB">
      <w:pPr>
        <w:widowControl w:val="0"/>
        <w:autoSpaceDE w:val="0"/>
        <w:autoSpaceDN w:val="0"/>
        <w:adjustRightInd w:val="0"/>
        <w:spacing w:after="0" w:line="240" w:lineRule="auto"/>
        <w:jc w:val="both"/>
        <w:rPr>
          <w:rFonts w:ascii="Times New Roman" w:hAnsi="Times New Roman"/>
          <w:sz w:val="24"/>
          <w:szCs w:val="24"/>
          <w:lang w:val="ru-RU"/>
        </w:rPr>
      </w:pPr>
      <w:r w:rsidRPr="00B110AB">
        <w:rPr>
          <w:rFonts w:ascii="Times New Roman" w:hAnsi="Times New Roman"/>
          <w:sz w:val="24"/>
          <w:szCs w:val="24"/>
          <w:lang w:val="ru-RU"/>
        </w:rPr>
        <w:t>Таблица 2.1 – Жилищный фонд системы централизованного теплоснабжения</w:t>
      </w:r>
    </w:p>
    <w:tbl>
      <w:tblPr>
        <w:tblStyle w:val="a5"/>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965"/>
        <w:gridCol w:w="1240"/>
        <w:gridCol w:w="817"/>
        <w:gridCol w:w="817"/>
        <w:gridCol w:w="817"/>
        <w:gridCol w:w="817"/>
        <w:gridCol w:w="817"/>
        <w:gridCol w:w="817"/>
        <w:gridCol w:w="1207"/>
      </w:tblGrid>
      <w:tr w:rsidR="00FE6C78" w:rsidRPr="00FE6C78" w:rsidTr="00B11F24">
        <w:tc>
          <w:tcPr>
            <w:tcW w:w="2965"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Наименование</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Базовый год 2018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2019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2020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2021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2022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2023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2028 г.</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Конец периода 2033 г.</w:t>
            </w:r>
          </w:p>
        </w:tc>
      </w:tr>
      <w:tr w:rsidR="00FE6C78" w:rsidRPr="00FE6C78" w:rsidTr="00B11F24">
        <w:tc>
          <w:tcPr>
            <w:tcW w:w="2965"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 xml:space="preserve">Жилищный фонд, </w:t>
            </w:r>
            <w:r w:rsidRPr="00FE6C78">
              <w:rPr>
                <w:rFonts w:ascii="Times New Roman" w:eastAsiaTheme="minorHAnsi" w:hAnsi="Times New Roman" w:cstheme="minorBidi"/>
                <w:sz w:val="24"/>
                <w:szCs w:val="24"/>
                <w:lang w:val="ru-RU"/>
              </w:rPr>
              <w:t>м</w:t>
            </w:r>
            <w:r w:rsidRPr="00FE6C78">
              <w:rPr>
                <w:rFonts w:ascii="Times New Roman" w:eastAsiaTheme="minorHAnsi" w:hAnsi="Times New Roman" w:cstheme="minorBidi"/>
                <w:sz w:val="20"/>
                <w:szCs w:val="32"/>
                <w:vertAlign w:val="superscript"/>
                <w:lang w:val="ru-RU"/>
              </w:rPr>
              <w:t>2</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r>
    </w:tbl>
    <w:p w:rsidR="00B110AB" w:rsidRPr="00FA2363" w:rsidRDefault="00B110AB" w:rsidP="00B110AB">
      <w:pPr>
        <w:widowControl w:val="0"/>
        <w:autoSpaceDE w:val="0"/>
        <w:autoSpaceDN w:val="0"/>
        <w:adjustRightInd w:val="0"/>
        <w:spacing w:after="0" w:line="240" w:lineRule="auto"/>
        <w:ind w:firstLine="709"/>
        <w:rPr>
          <w:rFonts w:ascii="Times New Roman" w:hAnsi="Times New Roman"/>
          <w:sz w:val="24"/>
          <w:szCs w:val="24"/>
        </w:rPr>
      </w:pPr>
    </w:p>
    <w:p w:rsidR="00B110AB" w:rsidRDefault="00B110AB" w:rsidP="00B110AB">
      <w:pPr>
        <w:widowControl w:val="0"/>
        <w:autoSpaceDE w:val="0"/>
        <w:autoSpaceDN w:val="0"/>
        <w:adjustRightInd w:val="0"/>
        <w:spacing w:after="0" w:line="240" w:lineRule="auto"/>
        <w:rPr>
          <w:rFonts w:ascii="Times New Roman" w:hAnsi="Times New Roman"/>
          <w:sz w:val="24"/>
          <w:szCs w:val="24"/>
          <w:lang w:val="ru-RU"/>
        </w:rPr>
      </w:pPr>
      <w:r w:rsidRPr="00B110AB">
        <w:rPr>
          <w:rFonts w:ascii="Times New Roman" w:hAnsi="Times New Roman"/>
          <w:sz w:val="24"/>
          <w:szCs w:val="24"/>
          <w:lang w:val="ru-RU"/>
        </w:rPr>
        <w:t>Таблица 2.2 – Перспективный спрос на тепловую мощность (на отопительные цели), Гкал/ч</w:t>
      </w:r>
    </w:p>
    <w:tbl>
      <w:tblPr>
        <w:tblStyle w:val="a5"/>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965"/>
        <w:gridCol w:w="1240"/>
        <w:gridCol w:w="817"/>
        <w:gridCol w:w="817"/>
        <w:gridCol w:w="817"/>
        <w:gridCol w:w="817"/>
        <w:gridCol w:w="817"/>
        <w:gridCol w:w="817"/>
        <w:gridCol w:w="1207"/>
      </w:tblGrid>
      <w:tr w:rsidR="00FE6C78" w:rsidRPr="00FE6C78" w:rsidTr="00B11F24">
        <w:tc>
          <w:tcPr>
            <w:tcW w:w="2965"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Наименование</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Базовый год 2018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2019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2020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2021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2022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2023 г.</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2028 г.</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Конец периода 2033 г.</w:t>
            </w:r>
          </w:p>
        </w:tc>
      </w:tr>
      <w:tr w:rsidR="00FE6C78" w:rsidRPr="00FE6C78" w:rsidTr="00B11F24">
        <w:tc>
          <w:tcPr>
            <w:tcW w:w="2965"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Жилищный фонд, Гкал/ч</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r>
      <w:tr w:rsidR="00FE6C78" w:rsidRPr="00FE6C78" w:rsidTr="00B11F24">
        <w:tc>
          <w:tcPr>
            <w:tcW w:w="2965"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Административно-бытовые здания, Гкал/ч</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0,799</w:t>
            </w:r>
          </w:p>
        </w:tc>
      </w:tr>
      <w:tr w:rsidR="00FE6C78" w:rsidRPr="00FE6C78" w:rsidTr="00B11F24">
        <w:tc>
          <w:tcPr>
            <w:tcW w:w="2965" w:type="dxa"/>
            <w:vAlign w:val="center"/>
          </w:tcPr>
          <w:p w:rsidR="00FE6C78" w:rsidRPr="00FE6C78" w:rsidRDefault="00FE6C78" w:rsidP="00FE6C78">
            <w:pPr>
              <w:contextualSpacing/>
              <w:jc w:val="center"/>
              <w:rPr>
                <w:rFonts w:ascii="Times New Roman" w:eastAsiaTheme="minorHAnsi" w:hAnsi="Times New Roman" w:cstheme="minorBidi"/>
                <w:sz w:val="20"/>
                <w:lang w:val="ru-RU"/>
              </w:rPr>
            </w:pPr>
            <w:r w:rsidRPr="00FE6C78">
              <w:rPr>
                <w:rFonts w:ascii="Times New Roman" w:eastAsiaTheme="minorHAnsi" w:hAnsi="Times New Roman" w:cstheme="minorBidi"/>
                <w:sz w:val="20"/>
                <w:lang w:val="ru-RU"/>
              </w:rPr>
              <w:t>Общеобразовательные школы и детские дошкольные учреждения, Гкал/ч</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207E9D" w:rsidP="00207E9D">
            <w:pPr>
              <w:widowControl w:val="0"/>
              <w:autoSpaceDE w:val="0"/>
              <w:autoSpaceDN w:val="0"/>
              <w:adjustRightInd w:val="0"/>
              <w:jc w:val="center"/>
              <w:rPr>
                <w:rFonts w:ascii="Times New Roman" w:eastAsiaTheme="minorHAnsi" w:hAnsi="Times New Roman" w:cstheme="minorBidi"/>
                <w:sz w:val="20"/>
                <w:szCs w:val="24"/>
                <w:lang w:val="ru-RU"/>
              </w:rPr>
            </w:pPr>
            <w:r>
              <w:rPr>
                <w:rFonts w:ascii="Times New Roman" w:eastAsiaTheme="minorHAnsi" w:hAnsi="Times New Roman" w:cstheme="minorBidi"/>
                <w:sz w:val="20"/>
                <w:szCs w:val="24"/>
                <w:lang w:val="ru-RU"/>
              </w:rPr>
              <w:t>0,859</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0,859</w:t>
            </w:r>
          </w:p>
        </w:tc>
      </w:tr>
      <w:tr w:rsidR="00FE6C78" w:rsidRPr="00FE6C78" w:rsidTr="00B11F24">
        <w:tc>
          <w:tcPr>
            <w:tcW w:w="2965" w:type="dxa"/>
            <w:vAlign w:val="center"/>
          </w:tcPr>
          <w:p w:rsidR="00FE6C78" w:rsidRPr="00FE6C78" w:rsidRDefault="00FE6C78" w:rsidP="00FE6C78">
            <w:pPr>
              <w:contextualSpacing/>
              <w:jc w:val="center"/>
              <w:rPr>
                <w:rFonts w:ascii="Times New Roman" w:eastAsiaTheme="minorHAnsi" w:hAnsi="Times New Roman" w:cstheme="minorBidi"/>
                <w:sz w:val="20"/>
                <w:lang w:val="ru-RU"/>
              </w:rPr>
            </w:pPr>
            <w:r w:rsidRPr="00FE6C78">
              <w:rPr>
                <w:rFonts w:ascii="Times New Roman" w:eastAsiaTheme="minorHAnsi" w:hAnsi="Times New Roman" w:cstheme="minorBidi"/>
                <w:sz w:val="20"/>
                <w:lang w:val="ru-RU"/>
              </w:rPr>
              <w:t>Объекты здравоохранения, Гкал/ч</w:t>
            </w:r>
          </w:p>
        </w:tc>
        <w:tc>
          <w:tcPr>
            <w:tcW w:w="1240"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81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c>
          <w:tcPr>
            <w:tcW w:w="1207" w:type="dxa"/>
            <w:vAlign w:val="center"/>
          </w:tcPr>
          <w:p w:rsidR="00FE6C78" w:rsidRPr="00FE6C78" w:rsidRDefault="00FE6C78" w:rsidP="00FE6C78">
            <w:pPr>
              <w:widowControl w:val="0"/>
              <w:autoSpaceDE w:val="0"/>
              <w:autoSpaceDN w:val="0"/>
              <w:adjustRightInd w:val="0"/>
              <w:jc w:val="center"/>
              <w:rPr>
                <w:rFonts w:ascii="Times New Roman" w:eastAsiaTheme="minorHAnsi" w:hAnsi="Times New Roman" w:cstheme="minorBidi"/>
                <w:sz w:val="20"/>
                <w:szCs w:val="24"/>
                <w:lang w:val="ru-RU"/>
              </w:rPr>
            </w:pPr>
            <w:r w:rsidRPr="00FE6C78">
              <w:rPr>
                <w:rFonts w:ascii="Times New Roman" w:eastAsiaTheme="minorHAnsi" w:hAnsi="Times New Roman" w:cstheme="minorBidi"/>
                <w:sz w:val="20"/>
                <w:szCs w:val="24"/>
                <w:lang w:val="ru-RU"/>
              </w:rPr>
              <w:t>-</w:t>
            </w:r>
          </w:p>
        </w:tc>
      </w:tr>
    </w:tbl>
    <w:p w:rsidR="00FE6C78" w:rsidRPr="00B110AB" w:rsidRDefault="00FE6C78" w:rsidP="00B110AB">
      <w:pPr>
        <w:widowControl w:val="0"/>
        <w:autoSpaceDE w:val="0"/>
        <w:autoSpaceDN w:val="0"/>
        <w:adjustRightInd w:val="0"/>
        <w:spacing w:after="0" w:line="240" w:lineRule="auto"/>
        <w:rPr>
          <w:rFonts w:ascii="Times New Roman" w:hAnsi="Times New Roman"/>
          <w:sz w:val="24"/>
          <w:szCs w:val="24"/>
          <w:lang w:val="ru-RU"/>
        </w:rPr>
      </w:pPr>
    </w:p>
    <w:p w:rsidR="00511A17" w:rsidRPr="006D6FEC" w:rsidRDefault="00511A17" w:rsidP="00511A17">
      <w:pPr>
        <w:widowControl w:val="0"/>
        <w:autoSpaceDE w:val="0"/>
        <w:autoSpaceDN w:val="0"/>
        <w:adjustRightInd w:val="0"/>
        <w:spacing w:after="0" w:line="240" w:lineRule="auto"/>
        <w:ind w:left="20"/>
        <w:rPr>
          <w:rFonts w:ascii="Times New Roman" w:hAnsi="Times New Roman"/>
          <w:sz w:val="24"/>
          <w:szCs w:val="24"/>
          <w:highlight w:val="yellow"/>
          <w:lang w:val="ru-RU"/>
        </w:rPr>
      </w:pPr>
    </w:p>
    <w:p w:rsidR="00511A17" w:rsidRPr="00B110AB" w:rsidRDefault="00511A17" w:rsidP="00686CA7">
      <w:pPr>
        <w:pStyle w:val="1"/>
        <w:rPr>
          <w:b w:val="0"/>
          <w:bCs w:val="0"/>
          <w:szCs w:val="24"/>
          <w:lang w:val="ru-RU"/>
        </w:rPr>
      </w:pPr>
      <w:bookmarkStart w:id="63" w:name="_Toc4666386"/>
      <w:r w:rsidRPr="00B110AB">
        <w:rPr>
          <w:szCs w:val="24"/>
          <w:lang w:val="ru-RU"/>
        </w:rPr>
        <w:t>3. Электронн</w:t>
      </w:r>
      <w:r w:rsidR="002944FA" w:rsidRPr="00B110AB">
        <w:rPr>
          <w:szCs w:val="24"/>
          <w:lang w:val="ru-RU"/>
        </w:rPr>
        <w:t>ая</w:t>
      </w:r>
      <w:r w:rsidRPr="00B110AB">
        <w:rPr>
          <w:szCs w:val="24"/>
          <w:lang w:val="ru-RU"/>
        </w:rPr>
        <w:t xml:space="preserve"> модел</w:t>
      </w:r>
      <w:r w:rsidR="002944FA" w:rsidRPr="00B110AB">
        <w:rPr>
          <w:szCs w:val="24"/>
          <w:lang w:val="ru-RU"/>
        </w:rPr>
        <w:t>ь</w:t>
      </w:r>
      <w:r w:rsidRPr="00B110AB">
        <w:rPr>
          <w:szCs w:val="24"/>
          <w:lang w:val="ru-RU"/>
        </w:rPr>
        <w:t xml:space="preserve"> системы теплоснабжения </w:t>
      </w:r>
      <w:r w:rsidR="000A7D0B" w:rsidRPr="00B110AB">
        <w:rPr>
          <w:szCs w:val="24"/>
          <w:lang w:val="ru-RU"/>
        </w:rPr>
        <w:t>г. Ковылкино</w:t>
      </w:r>
      <w:bookmarkEnd w:id="63"/>
    </w:p>
    <w:p w:rsidR="00511A17" w:rsidRPr="00B110AB" w:rsidRDefault="00511A17" w:rsidP="009128C6">
      <w:pPr>
        <w:pStyle w:val="1"/>
        <w:jc w:val="both"/>
        <w:rPr>
          <w:b w:val="0"/>
          <w:bCs w:val="0"/>
          <w:szCs w:val="24"/>
          <w:lang w:val="ru-RU"/>
        </w:rPr>
      </w:pPr>
      <w:bookmarkStart w:id="64" w:name="_Toc4666387"/>
      <w:r w:rsidRPr="00B110AB">
        <w:rPr>
          <w:szCs w:val="24"/>
          <w:lang w:val="ru-RU"/>
        </w:rPr>
        <w:t xml:space="preserve">3.1 Общее назначение электронной модели системы теплоснабжения </w:t>
      </w:r>
      <w:r w:rsidR="000A7D0B" w:rsidRPr="00B110AB">
        <w:rPr>
          <w:szCs w:val="24"/>
          <w:lang w:val="ru-RU"/>
        </w:rPr>
        <w:t>г. Ковылкино</w:t>
      </w:r>
      <w:bookmarkEnd w:id="64"/>
    </w:p>
    <w:p w:rsidR="00511A17" w:rsidRPr="00B110AB" w:rsidRDefault="00511A17" w:rsidP="00585A44">
      <w:pPr>
        <w:widowControl w:val="0"/>
        <w:autoSpaceDE w:val="0"/>
        <w:autoSpaceDN w:val="0"/>
        <w:adjustRightInd w:val="0"/>
        <w:spacing w:after="0" w:line="235" w:lineRule="auto"/>
        <w:ind w:firstLine="709"/>
        <w:jc w:val="both"/>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9"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Электронная модель системы теплоснабжения </w:t>
      </w:r>
      <w:r w:rsidR="000A7D0B" w:rsidRPr="00B110AB">
        <w:rPr>
          <w:rFonts w:ascii="Times New Roman" w:hAnsi="Times New Roman"/>
          <w:sz w:val="24"/>
          <w:szCs w:val="24"/>
          <w:lang w:val="ru-RU"/>
        </w:rPr>
        <w:t>г. Ковылкино</w:t>
      </w:r>
      <w:r w:rsidR="009128C6" w:rsidRPr="00B110AB">
        <w:rPr>
          <w:rFonts w:ascii="Times New Roman" w:hAnsi="Times New Roman"/>
          <w:sz w:val="24"/>
          <w:szCs w:val="24"/>
          <w:lang w:val="ru-RU"/>
        </w:rPr>
        <w:t xml:space="preserve"> </w:t>
      </w:r>
      <w:r w:rsidRPr="00B110AB">
        <w:rPr>
          <w:rFonts w:ascii="Times New Roman" w:hAnsi="Times New Roman"/>
          <w:sz w:val="24"/>
          <w:szCs w:val="24"/>
          <w:lang w:val="ru-RU"/>
        </w:rPr>
        <w:t>на базе информационно-графической системы «</w:t>
      </w:r>
      <w:r w:rsidRPr="00B110AB">
        <w:rPr>
          <w:rFonts w:ascii="Times New Roman" w:hAnsi="Times New Roman"/>
          <w:sz w:val="24"/>
          <w:szCs w:val="24"/>
        </w:rPr>
        <w:t>Zulu</w:t>
      </w:r>
      <w:r w:rsidRPr="00B110AB">
        <w:rPr>
          <w:rFonts w:ascii="Times New Roman" w:hAnsi="Times New Roman"/>
          <w:sz w:val="24"/>
          <w:szCs w:val="24"/>
          <w:lang w:val="ru-RU"/>
        </w:rPr>
        <w:t xml:space="preserve">» (далее по тексту - электронная модель) разрабатывалась в целях: повышения эффективности информационного обеспечения процессов принятия решений в </w:t>
      </w:r>
      <w:r w:rsidRPr="00B110AB">
        <w:rPr>
          <w:rFonts w:ascii="Times New Roman" w:hAnsi="Times New Roman"/>
          <w:sz w:val="24"/>
          <w:szCs w:val="24"/>
          <w:lang w:val="ru-RU"/>
        </w:rPr>
        <w:lastRenderedPageBreak/>
        <w:t>области текущего функционирования и перспективного развития системы теплоснабжения города; разработка мер для повышения надежности системы теплоснабжения;</w:t>
      </w:r>
    </w:p>
    <w:p w:rsidR="00686CA7" w:rsidRPr="00B110AB" w:rsidRDefault="00686CA7" w:rsidP="00686CA7">
      <w:pPr>
        <w:widowControl w:val="0"/>
        <w:overflowPunct w:val="0"/>
        <w:autoSpaceDE w:val="0"/>
        <w:autoSpaceDN w:val="0"/>
        <w:adjustRightInd w:val="0"/>
        <w:spacing w:after="0" w:line="229"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Разработанная электронная модель предназначена для решения следующих задач: создания электронной схемы существующих и </w:t>
      </w:r>
      <w:r w:rsidR="001951FE" w:rsidRPr="00B110AB">
        <w:rPr>
          <w:rFonts w:ascii="Times New Roman" w:hAnsi="Times New Roman"/>
          <w:sz w:val="24"/>
          <w:szCs w:val="24"/>
          <w:lang w:val="ru-RU"/>
        </w:rPr>
        <w:t>перспективных тепловых сетей,</w:t>
      </w:r>
      <w:r w:rsidRPr="00B110AB">
        <w:rPr>
          <w:rFonts w:ascii="Times New Roman" w:hAnsi="Times New Roman"/>
          <w:sz w:val="24"/>
          <w:szCs w:val="24"/>
          <w:lang w:val="ru-RU"/>
        </w:rPr>
        <w:t xml:space="preserve"> и объектов системы теплоснабжения </w:t>
      </w:r>
      <w:r w:rsidR="000A7D0B" w:rsidRPr="00B110AB">
        <w:rPr>
          <w:rFonts w:ascii="Times New Roman" w:hAnsi="Times New Roman"/>
          <w:sz w:val="24"/>
          <w:szCs w:val="24"/>
          <w:lang w:val="ru-RU"/>
        </w:rPr>
        <w:t>г. Ковылкино</w:t>
      </w:r>
      <w:r w:rsidRPr="00B110AB">
        <w:rPr>
          <w:rFonts w:ascii="Times New Roman" w:hAnsi="Times New Roman"/>
          <w:sz w:val="24"/>
          <w:szCs w:val="24"/>
          <w:lang w:val="ru-RU"/>
        </w:rPr>
        <w:t xml:space="preserve">, привязанных к карте поселка; сведения балансов тепловой энергии; оптимизация гидравлических режимов, определение </w:t>
      </w:r>
      <w:r w:rsidR="007771AC" w:rsidRPr="00B110AB">
        <w:rPr>
          <w:rFonts w:ascii="Times New Roman" w:hAnsi="Times New Roman"/>
          <w:sz w:val="24"/>
          <w:szCs w:val="24"/>
          <w:lang w:val="ru-RU"/>
        </w:rPr>
        <w:t>оптимальных диаметров,</w:t>
      </w:r>
      <w:r w:rsidRPr="00B110AB">
        <w:rPr>
          <w:rFonts w:ascii="Times New Roman" w:hAnsi="Times New Roman"/>
          <w:sz w:val="24"/>
          <w:szCs w:val="24"/>
          <w:lang w:val="ru-RU"/>
        </w:rPr>
        <w:t xml:space="preserve"> проектируемых и реконструируемых тепловых сетей.</w:t>
      </w:r>
      <w:r w:rsidR="001951FE" w:rsidRPr="001951FE">
        <w:rPr>
          <w:lang w:val="ru-RU"/>
        </w:rPr>
        <w:t xml:space="preserve"> </w:t>
      </w:r>
      <w:r w:rsidR="001951FE" w:rsidRPr="001951FE">
        <w:rPr>
          <w:rFonts w:ascii="Times New Roman" w:hAnsi="Times New Roman"/>
          <w:sz w:val="24"/>
          <w:szCs w:val="24"/>
          <w:lang w:val="ru-RU"/>
        </w:rPr>
        <w:t>Прогноз спроса на тепловую энергию для перспективной застройки территории г. Ковылкино Ковылкинского муниципального района Республики Мордовия на период до 2033 г. определялся на основе утвержденного генерального плана:</w:t>
      </w:r>
    </w:p>
    <w:p w:rsidR="00686CA7" w:rsidRPr="006D6FEC"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686CA7" w:rsidRPr="00B110AB" w:rsidRDefault="00686CA7" w:rsidP="00686CA7">
      <w:pPr>
        <w:widowControl w:val="0"/>
        <w:overflowPunct w:val="0"/>
        <w:autoSpaceDE w:val="0"/>
        <w:autoSpaceDN w:val="0"/>
        <w:adjustRightInd w:val="0"/>
        <w:spacing w:after="0" w:line="212" w:lineRule="auto"/>
        <w:ind w:left="720" w:right="-2"/>
        <w:rPr>
          <w:rFonts w:ascii="Times New Roman" w:hAnsi="Times New Roman"/>
          <w:b/>
          <w:bCs/>
          <w:sz w:val="24"/>
          <w:szCs w:val="24"/>
          <w:lang w:val="ru-RU"/>
        </w:rPr>
      </w:pPr>
      <w:r w:rsidRPr="00B110AB">
        <w:rPr>
          <w:rFonts w:ascii="Times New Roman" w:hAnsi="Times New Roman"/>
          <w:b/>
          <w:bCs/>
          <w:sz w:val="24"/>
          <w:szCs w:val="24"/>
          <w:lang w:val="ru-RU"/>
        </w:rPr>
        <w:t>3.2 Расчетные модули ГИС «</w:t>
      </w:r>
      <w:r w:rsidRPr="00B110AB">
        <w:rPr>
          <w:rFonts w:ascii="Times New Roman" w:hAnsi="Times New Roman"/>
          <w:b/>
          <w:bCs/>
          <w:sz w:val="24"/>
          <w:szCs w:val="24"/>
        </w:rPr>
        <w:t>ZULU</w:t>
      </w:r>
      <w:r w:rsidRPr="00B110AB">
        <w:rPr>
          <w:rFonts w:ascii="Times New Roman" w:hAnsi="Times New Roman"/>
          <w:b/>
          <w:bCs/>
          <w:sz w:val="24"/>
          <w:szCs w:val="24"/>
          <w:lang w:val="ru-RU"/>
        </w:rPr>
        <w:t xml:space="preserve">» </w:t>
      </w:r>
    </w:p>
    <w:p w:rsidR="00686CA7" w:rsidRPr="00B110AB" w:rsidRDefault="00686CA7" w:rsidP="00686CA7">
      <w:pPr>
        <w:widowControl w:val="0"/>
        <w:overflowPunct w:val="0"/>
        <w:autoSpaceDE w:val="0"/>
        <w:autoSpaceDN w:val="0"/>
        <w:adjustRightInd w:val="0"/>
        <w:spacing w:after="0" w:line="212" w:lineRule="auto"/>
        <w:ind w:right="-2" w:firstLine="709"/>
        <w:rPr>
          <w:rFonts w:ascii="Times New Roman" w:hAnsi="Times New Roman"/>
          <w:sz w:val="24"/>
          <w:szCs w:val="24"/>
          <w:lang w:val="ru-RU"/>
        </w:rPr>
      </w:pPr>
      <w:r w:rsidRPr="00B110AB">
        <w:rPr>
          <w:rFonts w:ascii="Times New Roman" w:hAnsi="Times New Roman"/>
          <w:b/>
          <w:bCs/>
          <w:sz w:val="24"/>
          <w:szCs w:val="24"/>
          <w:lang w:val="ru-RU"/>
        </w:rPr>
        <w:t>3.2.1 Общие положения</w:t>
      </w:r>
    </w:p>
    <w:p w:rsidR="00686CA7" w:rsidRPr="00B110AB" w:rsidRDefault="00686CA7" w:rsidP="00686CA7">
      <w:pPr>
        <w:widowControl w:val="0"/>
        <w:autoSpaceDE w:val="0"/>
        <w:autoSpaceDN w:val="0"/>
        <w:adjustRightInd w:val="0"/>
        <w:spacing w:after="0" w:line="332"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left="20" w:right="200" w:firstLine="708"/>
        <w:jc w:val="both"/>
        <w:rPr>
          <w:rFonts w:ascii="Times New Roman" w:hAnsi="Times New Roman"/>
          <w:sz w:val="24"/>
          <w:szCs w:val="24"/>
          <w:lang w:val="ru-RU"/>
        </w:rPr>
      </w:pPr>
      <w:r w:rsidRPr="00B110AB">
        <w:rPr>
          <w:rFonts w:ascii="Times New Roman" w:hAnsi="Times New Roman"/>
          <w:sz w:val="24"/>
          <w:szCs w:val="24"/>
          <w:lang w:val="ru-RU"/>
        </w:rPr>
        <w:t xml:space="preserve">Электронная модель системы теплоснабжения </w:t>
      </w:r>
      <w:r w:rsidR="000A7D0B" w:rsidRPr="00B110AB">
        <w:rPr>
          <w:rFonts w:ascii="Times New Roman" w:hAnsi="Times New Roman"/>
          <w:sz w:val="24"/>
          <w:szCs w:val="24"/>
          <w:lang w:val="ru-RU"/>
        </w:rPr>
        <w:t>г. Ковылкино</w:t>
      </w:r>
      <w:r w:rsidRPr="00B110AB">
        <w:rPr>
          <w:rFonts w:ascii="Times New Roman" w:hAnsi="Times New Roman"/>
          <w:sz w:val="24"/>
          <w:szCs w:val="24"/>
          <w:lang w:val="ru-RU"/>
        </w:rPr>
        <w:t xml:space="preserve"> разработана в составе основных модулей:</w:t>
      </w:r>
    </w:p>
    <w:p w:rsidR="00686CA7" w:rsidRPr="00B110AB" w:rsidRDefault="00686CA7" w:rsidP="00686CA7">
      <w:pPr>
        <w:widowControl w:val="0"/>
        <w:autoSpaceDE w:val="0"/>
        <w:autoSpaceDN w:val="0"/>
        <w:adjustRightInd w:val="0"/>
        <w:spacing w:after="0" w:line="2"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110AB">
        <w:rPr>
          <w:rFonts w:ascii="Times New Roman" w:hAnsi="Times New Roman"/>
          <w:sz w:val="24"/>
          <w:szCs w:val="24"/>
          <w:lang w:val="ru-RU"/>
        </w:rPr>
        <w:t>– ГИС «</w:t>
      </w:r>
      <w:r w:rsidRPr="00B110AB">
        <w:rPr>
          <w:rFonts w:ascii="Times New Roman" w:hAnsi="Times New Roman"/>
          <w:sz w:val="24"/>
          <w:szCs w:val="24"/>
        </w:rPr>
        <w:t>Zulu</w:t>
      </w:r>
      <w:r w:rsidRPr="00B110AB">
        <w:rPr>
          <w:rFonts w:ascii="Times New Roman" w:hAnsi="Times New Roman"/>
          <w:sz w:val="24"/>
          <w:szCs w:val="24"/>
          <w:lang w:val="ru-RU"/>
        </w:rPr>
        <w:t xml:space="preserve"> 7.0» («Зулу 7.0»); </w:t>
      </w:r>
    </w:p>
    <w:p w:rsidR="00686CA7" w:rsidRPr="00B110AB" w:rsidRDefault="00686CA7" w:rsidP="00686CA7">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110AB">
        <w:rPr>
          <w:rFonts w:ascii="Times New Roman" w:hAnsi="Times New Roman"/>
          <w:sz w:val="24"/>
          <w:szCs w:val="24"/>
          <w:lang w:val="ru-RU"/>
        </w:rPr>
        <w:t>– ГИС «</w:t>
      </w:r>
      <w:r w:rsidRPr="00B110AB">
        <w:rPr>
          <w:rFonts w:ascii="Times New Roman" w:hAnsi="Times New Roman"/>
          <w:sz w:val="24"/>
          <w:szCs w:val="24"/>
        </w:rPr>
        <w:t>ZuluServer</w:t>
      </w:r>
      <w:r w:rsidRPr="00B110AB">
        <w:rPr>
          <w:rFonts w:ascii="Times New Roman" w:hAnsi="Times New Roman"/>
          <w:sz w:val="24"/>
          <w:szCs w:val="24"/>
          <w:lang w:val="ru-RU"/>
        </w:rPr>
        <w:t xml:space="preserve"> 7.0» («ЗулуСервер 7.0»); </w:t>
      </w:r>
    </w:p>
    <w:p w:rsidR="00686CA7" w:rsidRPr="00B110AB" w:rsidRDefault="00686CA7" w:rsidP="00686CA7">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B110AB">
        <w:rPr>
          <w:rFonts w:ascii="Times New Roman" w:hAnsi="Times New Roman"/>
          <w:sz w:val="24"/>
          <w:szCs w:val="24"/>
          <w:lang w:val="ru-RU"/>
        </w:rPr>
        <w:t>– программно-расчетный комплекс «</w:t>
      </w:r>
      <w:r w:rsidRPr="00B110AB">
        <w:rPr>
          <w:rFonts w:ascii="Times New Roman" w:hAnsi="Times New Roman"/>
          <w:sz w:val="24"/>
          <w:szCs w:val="24"/>
        </w:rPr>
        <w:t>ZuluThermo</w:t>
      </w:r>
      <w:r w:rsidRPr="00B110AB">
        <w:rPr>
          <w:rFonts w:ascii="Times New Roman" w:hAnsi="Times New Roman"/>
          <w:sz w:val="24"/>
          <w:szCs w:val="24"/>
          <w:lang w:val="ru-RU"/>
        </w:rPr>
        <w:t xml:space="preserve">» («ЗулуТермо»).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7"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Электронная модель разработана на базе геоинформационной системы </w:t>
      </w:r>
      <w:r w:rsidRPr="00B110AB">
        <w:rPr>
          <w:rFonts w:ascii="Times New Roman" w:hAnsi="Times New Roman"/>
          <w:sz w:val="24"/>
          <w:szCs w:val="24"/>
        </w:rPr>
        <w:t>Zulu</w:t>
      </w:r>
      <w:r w:rsidRPr="00B110AB">
        <w:rPr>
          <w:rFonts w:ascii="Times New Roman" w:hAnsi="Times New Roman"/>
          <w:sz w:val="24"/>
          <w:szCs w:val="24"/>
          <w:lang w:val="ru-RU"/>
        </w:rPr>
        <w:t xml:space="preserve"> 7.0. Для выполнения работ также была использована сетевая версия («</w:t>
      </w:r>
      <w:r w:rsidRPr="00B110AB">
        <w:rPr>
          <w:rFonts w:ascii="Times New Roman" w:hAnsi="Times New Roman"/>
          <w:sz w:val="24"/>
          <w:szCs w:val="24"/>
        </w:rPr>
        <w:t>ZuluServer</w:t>
      </w:r>
      <w:r w:rsidRPr="00B110AB">
        <w:rPr>
          <w:rFonts w:ascii="Times New Roman" w:hAnsi="Times New Roman"/>
          <w:sz w:val="24"/>
          <w:szCs w:val="24"/>
          <w:lang w:val="ru-RU"/>
        </w:rPr>
        <w:t>»). Непосредственно для создания модели системы теплоснабжения использован программно-расчетный комплекс «</w:t>
      </w:r>
      <w:r w:rsidRPr="00B110AB">
        <w:rPr>
          <w:rFonts w:ascii="Times New Roman" w:hAnsi="Times New Roman"/>
          <w:sz w:val="24"/>
          <w:szCs w:val="24"/>
        </w:rPr>
        <w:t>ZuluThermo</w:t>
      </w:r>
      <w:r w:rsidRPr="00B110AB">
        <w:rPr>
          <w:rFonts w:ascii="Times New Roman" w:hAnsi="Times New Roman"/>
          <w:sz w:val="24"/>
          <w:szCs w:val="24"/>
          <w:lang w:val="ru-RU"/>
        </w:rPr>
        <w:t>». Подробное описание основных функций программного комплекса приводится в Инструкции пользователя ГИС «</w:t>
      </w:r>
      <w:r w:rsidRPr="00B110AB">
        <w:rPr>
          <w:rFonts w:ascii="Times New Roman" w:hAnsi="Times New Roman"/>
          <w:sz w:val="24"/>
          <w:szCs w:val="24"/>
        </w:rPr>
        <w:t>ZuluThermo</w:t>
      </w:r>
      <w:r w:rsidRPr="00B110AB">
        <w:rPr>
          <w:rFonts w:ascii="Times New Roman" w:hAnsi="Times New Roman"/>
          <w:sz w:val="24"/>
          <w:szCs w:val="24"/>
          <w:lang w:val="ru-RU"/>
        </w:rPr>
        <w:t>» и ГИС «</w:t>
      </w:r>
      <w:r w:rsidRPr="00B110AB">
        <w:rPr>
          <w:rFonts w:ascii="Times New Roman" w:hAnsi="Times New Roman"/>
          <w:sz w:val="24"/>
          <w:szCs w:val="24"/>
        </w:rPr>
        <w:t>Zulu</w:t>
      </w:r>
      <w:r w:rsidRPr="00B110AB">
        <w:rPr>
          <w:rFonts w:ascii="Times New Roman" w:hAnsi="Times New Roman"/>
          <w:sz w:val="24"/>
          <w:szCs w:val="24"/>
          <w:lang w:val="ru-RU"/>
        </w:rPr>
        <w:t xml:space="preserve"> 7.0» (прил. электр. форм.).</w:t>
      </w:r>
    </w:p>
    <w:p w:rsidR="00686CA7" w:rsidRPr="00B110AB" w:rsidRDefault="00686CA7" w:rsidP="00686CA7">
      <w:pPr>
        <w:widowControl w:val="0"/>
        <w:autoSpaceDE w:val="0"/>
        <w:autoSpaceDN w:val="0"/>
        <w:adjustRightInd w:val="0"/>
        <w:spacing w:after="0" w:line="281" w:lineRule="exact"/>
        <w:jc w:val="both"/>
        <w:rPr>
          <w:rFonts w:ascii="Times New Roman" w:hAnsi="Times New Roman"/>
          <w:sz w:val="24"/>
          <w:szCs w:val="24"/>
          <w:lang w:val="ru-RU"/>
        </w:rPr>
      </w:pPr>
    </w:p>
    <w:p w:rsidR="00686CA7" w:rsidRPr="00B110AB" w:rsidRDefault="00686CA7" w:rsidP="00686CA7">
      <w:pPr>
        <w:pStyle w:val="1"/>
        <w:rPr>
          <w:szCs w:val="24"/>
          <w:lang w:val="ru-RU"/>
        </w:rPr>
      </w:pPr>
      <w:bookmarkStart w:id="65" w:name="_Toc4666388"/>
      <w:r w:rsidRPr="00B110AB">
        <w:rPr>
          <w:szCs w:val="24"/>
          <w:lang w:val="ru-RU"/>
        </w:rPr>
        <w:t>3.2.2 ГИС «</w:t>
      </w:r>
      <w:r w:rsidRPr="00B110AB">
        <w:rPr>
          <w:szCs w:val="24"/>
        </w:rPr>
        <w:t>Zulu</w:t>
      </w:r>
      <w:r w:rsidRPr="00B110AB">
        <w:rPr>
          <w:szCs w:val="24"/>
          <w:lang w:val="ru-RU"/>
        </w:rPr>
        <w:t>»</w:t>
      </w:r>
      <w:bookmarkEnd w:id="65"/>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left="20" w:right="640" w:firstLine="708"/>
        <w:jc w:val="both"/>
        <w:rPr>
          <w:rFonts w:ascii="Times New Roman" w:hAnsi="Times New Roman"/>
          <w:sz w:val="24"/>
          <w:szCs w:val="24"/>
          <w:lang w:val="ru-RU"/>
        </w:rPr>
      </w:pPr>
      <w:r w:rsidRPr="00B110AB">
        <w:rPr>
          <w:rFonts w:ascii="Times New Roman" w:hAnsi="Times New Roman"/>
          <w:sz w:val="24"/>
          <w:szCs w:val="24"/>
          <w:lang w:val="ru-RU"/>
        </w:rPr>
        <w:t>ГИС «</w:t>
      </w:r>
      <w:r w:rsidRPr="00B110AB">
        <w:rPr>
          <w:rFonts w:ascii="Times New Roman" w:hAnsi="Times New Roman"/>
          <w:sz w:val="24"/>
          <w:szCs w:val="24"/>
        </w:rPr>
        <w:t>Zulu</w:t>
      </w:r>
      <w:r w:rsidRPr="00B110AB">
        <w:rPr>
          <w:rFonts w:ascii="Times New Roman" w:hAnsi="Times New Roman"/>
          <w:sz w:val="24"/>
          <w:szCs w:val="24"/>
          <w:lang w:val="ru-RU"/>
        </w:rPr>
        <w:t>» представляет собой функциональную платформу и пользовательскую среду, включающую в себя:</w:t>
      </w:r>
    </w:p>
    <w:p w:rsidR="00686CA7" w:rsidRPr="00B110AB" w:rsidRDefault="00686CA7" w:rsidP="00686CA7">
      <w:pPr>
        <w:widowControl w:val="0"/>
        <w:overflowPunct w:val="0"/>
        <w:autoSpaceDE w:val="0"/>
        <w:autoSpaceDN w:val="0"/>
        <w:adjustRightInd w:val="0"/>
        <w:spacing w:after="0" w:line="223"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 ГИС-компоненту с многооконным интерфейсом, послойным представлением объектов и полным набором функций, присущих ГИС и обеспечивающих топологически корректный ввод, корректировку, визуализацию и обработку данных; </w:t>
      </w:r>
    </w:p>
    <w:p w:rsidR="00686CA7" w:rsidRPr="00B110AB" w:rsidRDefault="00686CA7" w:rsidP="00686CA7">
      <w:pPr>
        <w:widowControl w:val="0"/>
        <w:overflowPunct w:val="0"/>
        <w:autoSpaceDE w:val="0"/>
        <w:autoSpaceDN w:val="0"/>
        <w:adjustRightInd w:val="0"/>
        <w:spacing w:after="0" w:line="239" w:lineRule="auto"/>
        <w:ind w:left="720"/>
        <w:jc w:val="both"/>
        <w:rPr>
          <w:rFonts w:ascii="Times New Roman" w:hAnsi="Times New Roman"/>
          <w:sz w:val="24"/>
          <w:szCs w:val="24"/>
          <w:lang w:val="ru-RU"/>
        </w:rPr>
      </w:pPr>
      <w:r w:rsidRPr="00B110AB">
        <w:rPr>
          <w:rFonts w:ascii="Times New Roman" w:hAnsi="Times New Roman"/>
          <w:sz w:val="24"/>
          <w:szCs w:val="24"/>
          <w:lang w:val="ru-RU"/>
        </w:rPr>
        <w:t xml:space="preserve">– многокритериальный информационно-поисковый функционал; </w:t>
      </w:r>
    </w:p>
    <w:p w:rsidR="00686CA7" w:rsidRPr="00B110AB" w:rsidRDefault="00686CA7" w:rsidP="00686CA7">
      <w:pPr>
        <w:widowControl w:val="0"/>
        <w:autoSpaceDE w:val="0"/>
        <w:autoSpaceDN w:val="0"/>
        <w:adjustRightInd w:val="0"/>
        <w:spacing w:after="0" w:line="59" w:lineRule="exact"/>
        <w:jc w:val="both"/>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xml:space="preserve">– инструментарий для графического, топологического и семантического описания сетей инженерных коммуникаций, представляющего собой единую информационно-аналитическую модель; </w:t>
      </w:r>
    </w:p>
    <w:p w:rsidR="00686CA7" w:rsidRPr="00B110AB" w:rsidRDefault="00686CA7" w:rsidP="00686CA7">
      <w:pPr>
        <w:widowControl w:val="0"/>
        <w:overflowPunct w:val="0"/>
        <w:autoSpaceDE w:val="0"/>
        <w:autoSpaceDN w:val="0"/>
        <w:adjustRightInd w:val="0"/>
        <w:spacing w:after="0" w:line="214" w:lineRule="auto"/>
        <w:ind w:left="20" w:firstLine="708"/>
        <w:jc w:val="both"/>
        <w:rPr>
          <w:rFonts w:ascii="Times New Roman" w:hAnsi="Times New Roman"/>
          <w:sz w:val="24"/>
          <w:szCs w:val="24"/>
          <w:lang w:val="ru-RU"/>
        </w:rPr>
      </w:pPr>
      <w:r w:rsidRPr="00B110AB">
        <w:rPr>
          <w:rFonts w:ascii="Times New Roman" w:hAnsi="Times New Roman"/>
          <w:sz w:val="24"/>
          <w:szCs w:val="24"/>
          <w:lang w:val="ru-RU"/>
        </w:rPr>
        <w:t>– специальным образом сконфигурированную многопользовательскую базу данных открытого формата, содержащую всю информацию, необходимую для функционирования комплекса - от гра</w:t>
      </w:r>
      <w:bookmarkStart w:id="66" w:name="page177"/>
      <w:bookmarkEnd w:id="66"/>
      <w:r w:rsidRPr="00B110AB">
        <w:rPr>
          <w:rFonts w:ascii="Times New Roman" w:hAnsi="Times New Roman"/>
          <w:sz w:val="24"/>
          <w:szCs w:val="24"/>
          <w:lang w:val="ru-RU"/>
        </w:rPr>
        <w:t>фических данных до паспортов оборудования сетей;</w:t>
      </w: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аналитический инструментарий, включающий в себя как графические (раскраски, выделения, подписи), так и табличные (справки, запросы, отчеты, документы) методы анализа данных; </w:t>
      </w:r>
    </w:p>
    <w:p w:rsidR="00686CA7" w:rsidRPr="00B110AB" w:rsidRDefault="00686CA7" w:rsidP="00686CA7">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110AB">
        <w:rPr>
          <w:rFonts w:ascii="Times New Roman" w:hAnsi="Times New Roman"/>
          <w:sz w:val="24"/>
          <w:szCs w:val="24"/>
          <w:lang w:val="ru-RU"/>
        </w:rPr>
        <w:t xml:space="preserve">– инструментарий для каталогизации «внешних» документов и мультимедийных данных (фотоизображения, видеофрагменты, документы </w:t>
      </w:r>
      <w:r w:rsidRPr="00B110AB">
        <w:rPr>
          <w:rFonts w:ascii="Times New Roman" w:hAnsi="Times New Roman"/>
          <w:sz w:val="24"/>
          <w:szCs w:val="24"/>
        </w:rPr>
        <w:t>Office</w:t>
      </w:r>
      <w:r w:rsidRPr="00B110AB">
        <w:rPr>
          <w:rFonts w:ascii="Times New Roman" w:hAnsi="Times New Roman"/>
          <w:sz w:val="24"/>
          <w:szCs w:val="24"/>
          <w:lang w:val="ru-RU"/>
        </w:rPr>
        <w:t xml:space="preserve"> и т.п.) с привязкой их к конкретным объектам сетей; </w:t>
      </w: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средства для межсистемного обмена графической информацией со сторонними ГИС с использованием стандартных обменных форматов. </w:t>
      </w:r>
    </w:p>
    <w:p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Система предоставляет широкие возможности: </w:t>
      </w: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 </w:t>
      </w: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Осуществлять обработку растровых изображений форматов </w:t>
      </w:r>
      <w:r w:rsidRPr="00B110AB">
        <w:rPr>
          <w:rFonts w:ascii="Times New Roman" w:hAnsi="Times New Roman"/>
          <w:sz w:val="24"/>
          <w:szCs w:val="24"/>
        </w:rPr>
        <w:t>BMP</w:t>
      </w:r>
      <w:r w:rsidRPr="00B110AB">
        <w:rPr>
          <w:rFonts w:ascii="Times New Roman" w:hAnsi="Times New Roman"/>
          <w:sz w:val="24"/>
          <w:szCs w:val="24"/>
          <w:lang w:val="ru-RU"/>
        </w:rPr>
        <w:t xml:space="preserve">, </w:t>
      </w:r>
      <w:r w:rsidRPr="00B110AB">
        <w:rPr>
          <w:rFonts w:ascii="Times New Roman" w:hAnsi="Times New Roman"/>
          <w:sz w:val="24"/>
          <w:szCs w:val="24"/>
        </w:rPr>
        <w:t>TIFF</w:t>
      </w:r>
      <w:r w:rsidRPr="00B110AB">
        <w:rPr>
          <w:rFonts w:ascii="Times New Roman" w:hAnsi="Times New Roman"/>
          <w:sz w:val="24"/>
          <w:szCs w:val="24"/>
          <w:lang w:val="ru-RU"/>
        </w:rPr>
        <w:t xml:space="preserve">, </w:t>
      </w:r>
      <w:r w:rsidRPr="00B110AB">
        <w:rPr>
          <w:rFonts w:ascii="Times New Roman" w:hAnsi="Times New Roman"/>
          <w:sz w:val="24"/>
          <w:szCs w:val="24"/>
        </w:rPr>
        <w:t>PCX</w:t>
      </w:r>
      <w:r w:rsidRPr="00B110AB">
        <w:rPr>
          <w:rFonts w:ascii="Times New Roman" w:hAnsi="Times New Roman"/>
          <w:sz w:val="24"/>
          <w:szCs w:val="24"/>
          <w:lang w:val="ru-RU"/>
        </w:rPr>
        <w:t xml:space="preserve">, </w:t>
      </w:r>
      <w:r w:rsidRPr="00B110AB">
        <w:rPr>
          <w:rFonts w:ascii="Times New Roman" w:hAnsi="Times New Roman"/>
          <w:sz w:val="24"/>
          <w:szCs w:val="24"/>
        </w:rPr>
        <w:t>JPG</w:t>
      </w:r>
      <w:r w:rsidRPr="00B110AB">
        <w:rPr>
          <w:rFonts w:ascii="Times New Roman" w:hAnsi="Times New Roman"/>
          <w:sz w:val="24"/>
          <w:szCs w:val="24"/>
          <w:lang w:val="ru-RU"/>
        </w:rPr>
        <w:t xml:space="preserve">, </w:t>
      </w:r>
      <w:r w:rsidRPr="00B110AB">
        <w:rPr>
          <w:rFonts w:ascii="Times New Roman" w:hAnsi="Times New Roman"/>
          <w:sz w:val="24"/>
          <w:szCs w:val="24"/>
        </w:rPr>
        <w:t>GIF</w:t>
      </w:r>
      <w:r w:rsidRPr="00B110AB">
        <w:rPr>
          <w:rFonts w:ascii="Times New Roman" w:hAnsi="Times New Roman"/>
          <w:sz w:val="24"/>
          <w:szCs w:val="24"/>
          <w:lang w:val="ru-RU"/>
        </w:rPr>
        <w:t xml:space="preserve">, </w:t>
      </w:r>
      <w:r w:rsidRPr="00B110AB">
        <w:rPr>
          <w:rFonts w:ascii="Times New Roman" w:hAnsi="Times New Roman"/>
          <w:sz w:val="24"/>
          <w:szCs w:val="24"/>
        </w:rPr>
        <w:t>PNG</w:t>
      </w:r>
      <w:r w:rsidRPr="00B110AB">
        <w:rPr>
          <w:rFonts w:ascii="Times New Roman" w:hAnsi="Times New Roman"/>
          <w:sz w:val="24"/>
          <w:szCs w:val="24"/>
          <w:lang w:val="ru-RU"/>
        </w:rPr>
        <w:t xml:space="preserve"> при помощи встроенного графического редактора; </w:t>
      </w:r>
    </w:p>
    <w:p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Пользоваться данными с серверов, поддерживающих спецификацию </w:t>
      </w:r>
      <w:r w:rsidRPr="00B110AB">
        <w:rPr>
          <w:rFonts w:ascii="Times New Roman" w:hAnsi="Times New Roman"/>
          <w:sz w:val="24"/>
          <w:szCs w:val="24"/>
        </w:rPr>
        <w:t>WMS</w:t>
      </w:r>
      <w:r w:rsidRPr="00B110AB">
        <w:rPr>
          <w:rFonts w:ascii="Times New Roman" w:hAnsi="Times New Roman"/>
          <w:sz w:val="24"/>
          <w:szCs w:val="24"/>
          <w:lang w:val="ru-RU"/>
        </w:rPr>
        <w:t xml:space="preserve"> (</w:t>
      </w:r>
      <w:r w:rsidRPr="00B110AB">
        <w:rPr>
          <w:rFonts w:ascii="Times New Roman" w:hAnsi="Times New Roman"/>
          <w:sz w:val="24"/>
          <w:szCs w:val="24"/>
        </w:rPr>
        <w:t>Web</w:t>
      </w:r>
      <w:r w:rsidRPr="00B110AB">
        <w:rPr>
          <w:rFonts w:ascii="Times New Roman" w:hAnsi="Times New Roman"/>
          <w:sz w:val="24"/>
          <w:szCs w:val="24"/>
          <w:lang w:val="ru-RU"/>
        </w:rPr>
        <w:t xml:space="preserve"> </w:t>
      </w:r>
      <w:r w:rsidRPr="00B110AB">
        <w:rPr>
          <w:rFonts w:ascii="Times New Roman" w:hAnsi="Times New Roman"/>
          <w:sz w:val="24"/>
          <w:szCs w:val="24"/>
        </w:rPr>
        <w:t>Map</w:t>
      </w:r>
      <w:r w:rsidRPr="00B110AB">
        <w:rPr>
          <w:rFonts w:ascii="Times New Roman" w:hAnsi="Times New Roman"/>
          <w:sz w:val="24"/>
          <w:szCs w:val="24"/>
          <w:lang w:val="ru-RU"/>
        </w:rPr>
        <w:t xml:space="preserve"> </w:t>
      </w:r>
    </w:p>
    <w:p w:rsidR="00686CA7" w:rsidRPr="00B110AB" w:rsidRDefault="00686CA7" w:rsidP="00686CA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110AB">
        <w:rPr>
          <w:rFonts w:ascii="Times New Roman" w:hAnsi="Times New Roman"/>
          <w:sz w:val="24"/>
          <w:szCs w:val="24"/>
        </w:rPr>
        <w:lastRenderedPageBreak/>
        <w:t>Service</w:t>
      </w:r>
      <w:r w:rsidRPr="00B110AB">
        <w:rPr>
          <w:rFonts w:ascii="Times New Roman" w:hAnsi="Times New Roman"/>
          <w:sz w:val="24"/>
          <w:szCs w:val="24"/>
          <w:lang w:val="ru-RU"/>
        </w:rPr>
        <w:t xml:space="preserve">); </w:t>
      </w: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 помощью создаваемых векторных слоев с собственным бинарным форматом, обеспечивающим высокую скорость работы, векторизовать растровые изображения; </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 </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 </w:t>
      </w:r>
    </w:p>
    <w:p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Выполнять пространственные запросы по объектам карты в соответствии со спецификациями </w:t>
      </w:r>
      <w:r w:rsidRPr="00B110AB">
        <w:rPr>
          <w:rFonts w:ascii="Times New Roman" w:hAnsi="Times New Roman"/>
          <w:sz w:val="24"/>
          <w:szCs w:val="24"/>
        </w:rPr>
        <w:t>OGC</w:t>
      </w:r>
      <w:r w:rsidRPr="00B110AB">
        <w:rPr>
          <w:rFonts w:ascii="Times New Roman" w:hAnsi="Times New Roman"/>
          <w:sz w:val="24"/>
          <w:szCs w:val="24"/>
          <w:lang w:val="ru-RU"/>
        </w:rPr>
        <w:t xml:space="preserve">;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Отображать объекты слоя в формате псевдо-3</w:t>
      </w:r>
      <w:r w:rsidRPr="00B110AB">
        <w:rPr>
          <w:rFonts w:ascii="Times New Roman" w:hAnsi="Times New Roman"/>
          <w:sz w:val="24"/>
          <w:szCs w:val="24"/>
        </w:rPr>
        <w:t>D</w:t>
      </w:r>
      <w:r w:rsidRPr="00B110AB">
        <w:rPr>
          <w:rFonts w:ascii="Times New Roman" w:hAnsi="Times New Roman"/>
          <w:sz w:val="24"/>
          <w:szCs w:val="24"/>
          <w:lang w:val="ru-RU"/>
        </w:rPr>
        <w:t xml:space="preserve"> позволяющем визуализироваться относительные высоты объектов (например, высоты зданий); </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и использовать библиотеку графических элементов систем тепло-, водо-, парогазоснабжения и режимов их функционирования; </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расчетные схемы инженерных коммуникаций с автоматическим формированием топологии сети и соответствующих баз данных; </w:t>
      </w:r>
    </w:p>
    <w:p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Изменять топологию сетей и режимы работы ее элементов;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 </w:t>
      </w:r>
    </w:p>
    <w:p w:rsidR="00686CA7" w:rsidRPr="00B110AB" w:rsidRDefault="00686CA7" w:rsidP="00686CA7">
      <w:pPr>
        <w:widowControl w:val="0"/>
        <w:autoSpaceDE w:val="0"/>
        <w:autoSpaceDN w:val="0"/>
        <w:adjustRightInd w:val="0"/>
        <w:spacing w:after="0" w:line="2"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Решать транспортные задачи с учетом правил дорожного движения;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Для быстрого перемещения в нужное место карты устанавливать закладки (закладка на точку на местности с определенным масштабом и </w:t>
      </w:r>
      <w:r w:rsidR="007771AC" w:rsidRPr="00B110AB">
        <w:rPr>
          <w:rFonts w:ascii="Times New Roman" w:hAnsi="Times New Roman"/>
          <w:sz w:val="24"/>
          <w:szCs w:val="24"/>
          <w:lang w:val="ru-RU"/>
        </w:rPr>
        <w:t>отображения,</w:t>
      </w:r>
      <w:r w:rsidRPr="00B110AB">
        <w:rPr>
          <w:rFonts w:ascii="Times New Roman" w:hAnsi="Times New Roman"/>
          <w:sz w:val="24"/>
          <w:szCs w:val="24"/>
          <w:lang w:val="ru-RU"/>
        </w:rPr>
        <w:t xml:space="preserve"> и закладка на определенный объект слоя (весьма удобно, если объект - движущийся по карте));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 Осуществлять программный доступ к данным через объектную модель для написания собственных конвертеров; </w:t>
      </w:r>
    </w:p>
    <w:p w:rsidR="00686CA7" w:rsidRPr="00B110AB" w:rsidRDefault="00686CA7" w:rsidP="00686CA7">
      <w:pPr>
        <w:widowControl w:val="0"/>
        <w:autoSpaceDE w:val="0"/>
        <w:autoSpaceDN w:val="0"/>
        <w:adjustRightInd w:val="0"/>
        <w:spacing w:after="0" w:line="1"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B110AB">
        <w:rPr>
          <w:rFonts w:ascii="Times New Roman" w:hAnsi="Times New Roman"/>
          <w:sz w:val="24"/>
          <w:szCs w:val="24"/>
          <w:lang w:val="ru-RU"/>
        </w:rPr>
        <w:t xml:space="preserve">– Создавать собственные приложения, работающие под управлением </w:t>
      </w:r>
      <w:r w:rsidRPr="00B110AB">
        <w:rPr>
          <w:rFonts w:ascii="Times New Roman" w:hAnsi="Times New Roman"/>
          <w:sz w:val="24"/>
          <w:szCs w:val="24"/>
        </w:rPr>
        <w:t>Zulu</w:t>
      </w:r>
      <w:r w:rsidRPr="00B110AB">
        <w:rPr>
          <w:rFonts w:ascii="Times New Roman" w:hAnsi="Times New Roman"/>
          <w:sz w:val="24"/>
          <w:szCs w:val="24"/>
          <w:lang w:val="ru-RU"/>
        </w:rPr>
        <w:t xml:space="preserve">. </w:t>
      </w:r>
    </w:p>
    <w:p w:rsidR="00686CA7" w:rsidRPr="00B110AB" w:rsidRDefault="00686CA7" w:rsidP="00686CA7">
      <w:pPr>
        <w:widowControl w:val="0"/>
        <w:autoSpaceDE w:val="0"/>
        <w:autoSpaceDN w:val="0"/>
        <w:adjustRightInd w:val="0"/>
        <w:spacing w:after="0" w:line="200" w:lineRule="exact"/>
        <w:rPr>
          <w:rFonts w:ascii="Times New Roman" w:hAnsi="Times New Roman"/>
          <w:sz w:val="24"/>
          <w:szCs w:val="24"/>
          <w:lang w:val="ru-RU"/>
        </w:rPr>
      </w:pPr>
    </w:p>
    <w:p w:rsidR="00686CA7" w:rsidRPr="00B110AB" w:rsidRDefault="00686CA7" w:rsidP="00686CA7">
      <w:pPr>
        <w:widowControl w:val="0"/>
        <w:autoSpaceDE w:val="0"/>
        <w:autoSpaceDN w:val="0"/>
        <w:adjustRightInd w:val="0"/>
        <w:spacing w:after="0" w:line="218" w:lineRule="exact"/>
        <w:rPr>
          <w:rFonts w:ascii="Times New Roman" w:hAnsi="Times New Roman"/>
          <w:sz w:val="24"/>
          <w:szCs w:val="24"/>
          <w:lang w:val="ru-RU"/>
        </w:rPr>
      </w:pPr>
    </w:p>
    <w:p w:rsidR="00686CA7" w:rsidRPr="00B110AB" w:rsidRDefault="00686CA7" w:rsidP="00686CA7">
      <w:pPr>
        <w:pStyle w:val="1"/>
        <w:rPr>
          <w:szCs w:val="24"/>
          <w:lang w:val="ru-RU"/>
        </w:rPr>
      </w:pPr>
      <w:bookmarkStart w:id="67" w:name="_Toc4666389"/>
      <w:r w:rsidRPr="00B110AB">
        <w:rPr>
          <w:szCs w:val="24"/>
          <w:lang w:val="ru-RU"/>
        </w:rPr>
        <w:t>3.2.3 Программно-расчетный комплекс «</w:t>
      </w:r>
      <w:r w:rsidRPr="00B110AB">
        <w:rPr>
          <w:szCs w:val="24"/>
        </w:rPr>
        <w:t>ZuluThermo</w:t>
      </w:r>
      <w:r w:rsidRPr="00B110AB">
        <w:rPr>
          <w:szCs w:val="24"/>
          <w:lang w:val="ru-RU"/>
        </w:rPr>
        <w:t>»</w:t>
      </w:r>
      <w:bookmarkEnd w:id="67"/>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Программно-расчетный комплекс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rsidR="00686CA7" w:rsidRPr="00B110AB" w:rsidRDefault="00686CA7" w:rsidP="00686CA7">
      <w:pPr>
        <w:widowControl w:val="0"/>
        <w:autoSpaceDE w:val="0"/>
        <w:autoSpaceDN w:val="0"/>
        <w:adjustRightInd w:val="0"/>
        <w:spacing w:after="0" w:line="282" w:lineRule="exact"/>
        <w:rPr>
          <w:rFonts w:ascii="Times New Roman" w:hAnsi="Times New Roman"/>
          <w:sz w:val="24"/>
          <w:szCs w:val="24"/>
          <w:lang w:val="ru-RU"/>
        </w:rPr>
      </w:pPr>
    </w:p>
    <w:p w:rsidR="00686CA7" w:rsidRPr="00B110AB" w:rsidRDefault="00686CA7" w:rsidP="00686CA7">
      <w:pPr>
        <w:pStyle w:val="1"/>
        <w:rPr>
          <w:szCs w:val="24"/>
          <w:lang w:val="ru-RU"/>
        </w:rPr>
      </w:pPr>
      <w:bookmarkStart w:id="68" w:name="_Toc4666390"/>
      <w:r w:rsidRPr="00B110AB">
        <w:rPr>
          <w:szCs w:val="24"/>
          <w:lang w:val="ru-RU"/>
        </w:rPr>
        <w:t>3.2.3.1 Построение расчетной модели тепловой сети</w:t>
      </w:r>
      <w:bookmarkEnd w:id="68"/>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При работе в геоинформационной системе сеть достаточно просто и быстро заносится с помощью манипулятора-мыши или по координатам. При этом сразу формируется расчетная модель.</w:t>
      </w: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p>
    <w:p w:rsidR="00686CA7" w:rsidRPr="00B110AB" w:rsidRDefault="00686CA7" w:rsidP="00686CA7">
      <w:pPr>
        <w:widowControl w:val="0"/>
        <w:autoSpaceDE w:val="0"/>
        <w:autoSpaceDN w:val="0"/>
        <w:adjustRightInd w:val="0"/>
        <w:spacing w:after="0" w:line="6" w:lineRule="exact"/>
        <w:rPr>
          <w:rFonts w:ascii="Times New Roman" w:hAnsi="Times New Roman"/>
          <w:sz w:val="24"/>
          <w:szCs w:val="24"/>
          <w:lang w:val="ru-RU"/>
        </w:rPr>
      </w:pPr>
    </w:p>
    <w:p w:rsidR="00686CA7" w:rsidRPr="00B110AB" w:rsidRDefault="00686CA7" w:rsidP="00686CA7">
      <w:pPr>
        <w:pStyle w:val="1"/>
        <w:rPr>
          <w:szCs w:val="24"/>
          <w:lang w:val="ru-RU"/>
        </w:rPr>
      </w:pPr>
      <w:bookmarkStart w:id="69" w:name="_Toc4666391"/>
      <w:r w:rsidRPr="00B110AB">
        <w:rPr>
          <w:szCs w:val="24"/>
          <w:lang w:val="ru-RU"/>
        </w:rPr>
        <w:t>3.2.3.2 Наладочный расчет тепловой сети</w:t>
      </w:r>
      <w:bookmarkEnd w:id="69"/>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110AB">
        <w:rPr>
          <w:rFonts w:ascii="Times New Roman" w:hAnsi="Times New Roman"/>
          <w:sz w:val="24"/>
          <w:szCs w:val="24"/>
          <w:lang w:val="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w:t>
      </w:r>
      <w:bookmarkStart w:id="70" w:name="page179"/>
      <w:bookmarkEnd w:id="70"/>
      <w:r w:rsidRPr="00B110AB">
        <w:rPr>
          <w:rFonts w:ascii="Times New Roman" w:hAnsi="Times New Roman"/>
          <w:sz w:val="24"/>
          <w:szCs w:val="24"/>
          <w:lang w:val="ru-RU"/>
        </w:rPr>
        <w:t xml:space="preserve">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w:t>
      </w:r>
      <w:r w:rsidR="007771AC" w:rsidRPr="00B110AB">
        <w:rPr>
          <w:rFonts w:ascii="Times New Roman" w:hAnsi="Times New Roman"/>
          <w:sz w:val="24"/>
          <w:szCs w:val="24"/>
          <w:lang w:val="ru-RU"/>
        </w:rPr>
        <w:t>недостаточно</w:t>
      </w:r>
      <w:r w:rsidRPr="00B110AB">
        <w:rPr>
          <w:rFonts w:ascii="Times New Roman" w:hAnsi="Times New Roman"/>
          <w:sz w:val="24"/>
          <w:szCs w:val="24"/>
          <w:lang w:val="ru-RU"/>
        </w:rPr>
        <w:t xml:space="preserve">.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A15081" w:rsidP="00A15081">
      <w:pPr>
        <w:widowControl w:val="0"/>
        <w:overflowPunct w:val="0"/>
        <w:autoSpaceDE w:val="0"/>
        <w:autoSpaceDN w:val="0"/>
        <w:adjustRightInd w:val="0"/>
        <w:spacing w:after="0" w:line="227" w:lineRule="auto"/>
        <w:ind w:right="20" w:firstLine="709"/>
        <w:jc w:val="both"/>
        <w:rPr>
          <w:rFonts w:ascii="Times New Roman" w:hAnsi="Times New Roman"/>
          <w:sz w:val="24"/>
          <w:szCs w:val="24"/>
          <w:lang w:val="ru-RU"/>
        </w:rPr>
      </w:pPr>
      <w:r w:rsidRPr="00B110AB">
        <w:rPr>
          <w:rFonts w:ascii="Times New Roman" w:hAnsi="Times New Roman"/>
          <w:sz w:val="24"/>
          <w:szCs w:val="24"/>
          <w:lang w:val="ru-RU"/>
        </w:rPr>
        <w:t xml:space="preserve">В </w:t>
      </w:r>
      <w:r w:rsidR="00686CA7" w:rsidRPr="00B110AB">
        <w:rPr>
          <w:rFonts w:ascii="Times New Roman" w:hAnsi="Times New Roman"/>
          <w:sz w:val="24"/>
          <w:szCs w:val="24"/>
          <w:lang w:val="ru-RU"/>
        </w:rPr>
        <w:t xml:space="preserve">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2"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Дросселирование избыточных напоров на абонентских вводах производят с помощью </w:t>
      </w:r>
      <w:r w:rsidRPr="00B110AB">
        <w:rPr>
          <w:rFonts w:ascii="Times New Roman" w:hAnsi="Times New Roman"/>
          <w:sz w:val="24"/>
          <w:szCs w:val="24"/>
          <w:lang w:val="ru-RU"/>
        </w:rPr>
        <w:lastRenderedPageBreak/>
        <w:t xml:space="preserve">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686CA7" w:rsidRPr="00B110AB" w:rsidRDefault="00686CA7" w:rsidP="00686CA7">
      <w:pPr>
        <w:widowControl w:val="0"/>
        <w:autoSpaceDE w:val="0"/>
        <w:autoSpaceDN w:val="0"/>
        <w:adjustRightInd w:val="0"/>
        <w:spacing w:after="0" w:line="200" w:lineRule="exact"/>
        <w:rPr>
          <w:rFonts w:ascii="Times New Roman" w:hAnsi="Times New Roman"/>
          <w:sz w:val="24"/>
          <w:szCs w:val="24"/>
          <w:lang w:val="ru-RU"/>
        </w:rPr>
      </w:pPr>
    </w:p>
    <w:p w:rsidR="00686CA7" w:rsidRPr="00B110AB" w:rsidRDefault="00686CA7" w:rsidP="00686CA7">
      <w:pPr>
        <w:widowControl w:val="0"/>
        <w:autoSpaceDE w:val="0"/>
        <w:autoSpaceDN w:val="0"/>
        <w:adjustRightInd w:val="0"/>
        <w:spacing w:after="0" w:line="224" w:lineRule="exact"/>
        <w:rPr>
          <w:rFonts w:ascii="Times New Roman" w:hAnsi="Times New Roman"/>
          <w:sz w:val="24"/>
          <w:szCs w:val="24"/>
          <w:lang w:val="ru-RU"/>
        </w:rPr>
      </w:pPr>
    </w:p>
    <w:p w:rsidR="00686CA7" w:rsidRPr="00B110AB" w:rsidRDefault="00686CA7" w:rsidP="00686CA7">
      <w:pPr>
        <w:pStyle w:val="1"/>
        <w:rPr>
          <w:szCs w:val="24"/>
          <w:lang w:val="ru-RU"/>
        </w:rPr>
      </w:pPr>
      <w:bookmarkStart w:id="71" w:name="_Toc4666392"/>
      <w:r w:rsidRPr="00B110AB">
        <w:rPr>
          <w:szCs w:val="24"/>
          <w:lang w:val="ru-RU"/>
        </w:rPr>
        <w:t>3.2.3.3 Поверочный расчет тепловой сети</w:t>
      </w:r>
      <w:bookmarkEnd w:id="71"/>
    </w:p>
    <w:p w:rsidR="00686CA7" w:rsidRPr="00B110AB" w:rsidRDefault="00686CA7" w:rsidP="00686CA7">
      <w:pPr>
        <w:widowControl w:val="0"/>
        <w:autoSpaceDE w:val="0"/>
        <w:autoSpaceDN w:val="0"/>
        <w:adjustRightInd w:val="0"/>
        <w:spacing w:after="0" w:line="33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6" w:lineRule="auto"/>
        <w:ind w:left="8" w:firstLine="708"/>
        <w:jc w:val="both"/>
        <w:rPr>
          <w:rFonts w:ascii="Times New Roman" w:hAnsi="Times New Roman"/>
          <w:sz w:val="24"/>
          <w:szCs w:val="24"/>
          <w:lang w:val="ru-RU"/>
        </w:rPr>
      </w:pPr>
      <w:r w:rsidRPr="00B110AB">
        <w:rPr>
          <w:rFonts w:ascii="Times New Roman" w:hAnsi="Times New Roman"/>
          <w:sz w:val="24"/>
          <w:szCs w:val="24"/>
          <w:lang w:val="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686CA7" w:rsidRPr="00B110AB" w:rsidRDefault="00686CA7" w:rsidP="00686CA7">
      <w:pPr>
        <w:widowControl w:val="0"/>
        <w:autoSpaceDE w:val="0"/>
        <w:autoSpaceDN w:val="0"/>
        <w:adjustRightInd w:val="0"/>
        <w:spacing w:after="0" w:line="62"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1"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686CA7" w:rsidRPr="00B110AB" w:rsidRDefault="00686CA7" w:rsidP="00686CA7">
      <w:pPr>
        <w:widowControl w:val="0"/>
        <w:autoSpaceDE w:val="0"/>
        <w:autoSpaceDN w:val="0"/>
        <w:adjustRightInd w:val="0"/>
        <w:spacing w:after="0" w:line="62"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3" w:lineRule="auto"/>
        <w:ind w:left="8" w:firstLine="708"/>
        <w:jc w:val="both"/>
        <w:rPr>
          <w:rFonts w:ascii="Times New Roman" w:hAnsi="Times New Roman"/>
          <w:sz w:val="24"/>
          <w:szCs w:val="24"/>
          <w:lang w:val="ru-RU"/>
        </w:rPr>
      </w:pPr>
      <w:r w:rsidRPr="00B110AB">
        <w:rPr>
          <w:rFonts w:ascii="Times New Roman" w:hAnsi="Times New Roman"/>
          <w:sz w:val="24"/>
          <w:szCs w:val="24"/>
          <w:lang w:val="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686CA7" w:rsidRPr="00B110AB" w:rsidRDefault="00686CA7" w:rsidP="00686CA7">
      <w:pPr>
        <w:widowControl w:val="0"/>
        <w:autoSpaceDE w:val="0"/>
        <w:autoSpaceDN w:val="0"/>
        <w:adjustRightInd w:val="0"/>
        <w:spacing w:after="0" w:line="288" w:lineRule="exact"/>
        <w:rPr>
          <w:rFonts w:ascii="Times New Roman" w:hAnsi="Times New Roman"/>
          <w:sz w:val="24"/>
          <w:szCs w:val="24"/>
          <w:lang w:val="ru-RU"/>
        </w:rPr>
      </w:pPr>
    </w:p>
    <w:p w:rsidR="00686CA7" w:rsidRPr="00B110AB" w:rsidRDefault="00686CA7" w:rsidP="00686CA7">
      <w:pPr>
        <w:pStyle w:val="1"/>
        <w:rPr>
          <w:szCs w:val="24"/>
          <w:lang w:val="ru-RU"/>
        </w:rPr>
      </w:pPr>
      <w:bookmarkStart w:id="72" w:name="_Toc4666393"/>
      <w:r w:rsidRPr="00B110AB">
        <w:rPr>
          <w:szCs w:val="24"/>
          <w:lang w:val="ru-RU"/>
        </w:rPr>
        <w:t>3.2.3.4 Конструкторский расчет тепловой сети</w:t>
      </w:r>
      <w:bookmarkEnd w:id="72"/>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9"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r w:rsidR="00B11F24" w:rsidRPr="00B110AB">
        <w:rPr>
          <w:rFonts w:ascii="Times New Roman" w:hAnsi="Times New Roman"/>
          <w:sz w:val="24"/>
          <w:szCs w:val="24"/>
          <w:lang w:val="ru-RU"/>
        </w:rPr>
        <w:t>например,</w:t>
      </w:r>
      <w:r w:rsidRPr="00B110AB">
        <w:rPr>
          <w:rFonts w:ascii="Times New Roman" w:hAnsi="Times New Roman"/>
          <w:sz w:val="24"/>
          <w:szCs w:val="24"/>
          <w:lang w:val="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686CA7" w:rsidRPr="00B110AB" w:rsidRDefault="00686CA7" w:rsidP="00686CA7">
      <w:pPr>
        <w:widowControl w:val="0"/>
        <w:autoSpaceDE w:val="0"/>
        <w:autoSpaceDN w:val="0"/>
        <w:adjustRightInd w:val="0"/>
        <w:spacing w:after="0" w:line="64"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left="8" w:right="20" w:firstLine="708"/>
        <w:jc w:val="both"/>
        <w:rPr>
          <w:rFonts w:ascii="Times New Roman" w:hAnsi="Times New Roman"/>
          <w:sz w:val="24"/>
          <w:szCs w:val="24"/>
          <w:lang w:val="ru-RU"/>
        </w:rPr>
      </w:pPr>
      <w:r w:rsidRPr="00B110AB">
        <w:rPr>
          <w:rFonts w:ascii="Times New Roman" w:hAnsi="Times New Roman"/>
          <w:sz w:val="24"/>
          <w:szCs w:val="24"/>
          <w:lang w:val="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686CA7" w:rsidRPr="00B110AB" w:rsidRDefault="00686CA7" w:rsidP="00686CA7">
      <w:pPr>
        <w:widowControl w:val="0"/>
        <w:autoSpaceDE w:val="0"/>
        <w:autoSpaceDN w:val="0"/>
        <w:adjustRightInd w:val="0"/>
        <w:spacing w:after="0" w:line="281" w:lineRule="exact"/>
        <w:rPr>
          <w:rFonts w:ascii="Times New Roman" w:hAnsi="Times New Roman"/>
          <w:sz w:val="24"/>
          <w:szCs w:val="24"/>
          <w:lang w:val="ru-RU"/>
        </w:rPr>
      </w:pPr>
    </w:p>
    <w:p w:rsidR="00686CA7" w:rsidRPr="00B110AB" w:rsidRDefault="00686CA7" w:rsidP="00686CA7">
      <w:pPr>
        <w:pStyle w:val="1"/>
        <w:rPr>
          <w:b w:val="0"/>
          <w:szCs w:val="24"/>
          <w:lang w:val="ru-RU"/>
        </w:rPr>
      </w:pPr>
      <w:bookmarkStart w:id="73" w:name="_Toc4666394"/>
      <w:r w:rsidRPr="00B110AB">
        <w:rPr>
          <w:szCs w:val="24"/>
          <w:lang w:val="ru-RU"/>
        </w:rPr>
        <w:t>3.2.3.5 Расчет требуемой температуры на источнике</w:t>
      </w:r>
      <w:bookmarkStart w:id="74" w:name="page181"/>
      <w:bookmarkEnd w:id="73"/>
      <w:bookmarkEnd w:id="74"/>
    </w:p>
    <w:p w:rsidR="00686CA7" w:rsidRPr="00B110AB" w:rsidRDefault="00686CA7" w:rsidP="00686CA7">
      <w:pPr>
        <w:widowControl w:val="0"/>
        <w:autoSpaceDE w:val="0"/>
        <w:autoSpaceDN w:val="0"/>
        <w:adjustRightInd w:val="0"/>
        <w:spacing w:after="0" w:line="240" w:lineRule="auto"/>
        <w:ind w:firstLine="709"/>
        <w:jc w:val="both"/>
        <w:rPr>
          <w:rFonts w:ascii="Times New Roman" w:hAnsi="Times New Roman"/>
          <w:sz w:val="24"/>
          <w:szCs w:val="24"/>
          <w:lang w:val="ru-RU"/>
        </w:rPr>
      </w:pPr>
      <w:r w:rsidRPr="00B110AB">
        <w:rPr>
          <w:rFonts w:ascii="Times New Roman" w:hAnsi="Times New Roman"/>
          <w:sz w:val="24"/>
          <w:szCs w:val="24"/>
          <w:lang w:val="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686CA7" w:rsidRPr="00B110AB" w:rsidRDefault="00686CA7" w:rsidP="00686CA7">
      <w:pPr>
        <w:widowControl w:val="0"/>
        <w:autoSpaceDE w:val="0"/>
        <w:autoSpaceDN w:val="0"/>
        <w:adjustRightInd w:val="0"/>
        <w:spacing w:after="0" w:line="282" w:lineRule="exact"/>
        <w:rPr>
          <w:rFonts w:ascii="Times New Roman" w:hAnsi="Times New Roman"/>
          <w:sz w:val="24"/>
          <w:szCs w:val="24"/>
          <w:lang w:val="ru-RU"/>
        </w:rPr>
      </w:pPr>
    </w:p>
    <w:p w:rsidR="00686CA7" w:rsidRPr="00B110AB" w:rsidRDefault="00686CA7" w:rsidP="00686CA7">
      <w:pPr>
        <w:pStyle w:val="1"/>
        <w:rPr>
          <w:szCs w:val="24"/>
          <w:lang w:val="ru-RU"/>
        </w:rPr>
      </w:pPr>
      <w:bookmarkStart w:id="75" w:name="_Toc4666395"/>
      <w:r w:rsidRPr="00B110AB">
        <w:rPr>
          <w:szCs w:val="24"/>
          <w:lang w:val="ru-RU"/>
        </w:rPr>
        <w:t>3.2.3.6 Коммутационные задачи</w:t>
      </w:r>
      <w:bookmarkEnd w:id="75"/>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lastRenderedPageBreak/>
        <w:t>Анализ отключений, переключений, поиск ближайшей запорной арматуры, отключающей участок от источников, или полностью изолирующей участок и т.д.</w:t>
      </w:r>
    </w:p>
    <w:p w:rsidR="00686CA7" w:rsidRPr="00B110AB" w:rsidRDefault="00686CA7" w:rsidP="00686CA7">
      <w:pPr>
        <w:widowControl w:val="0"/>
        <w:autoSpaceDE w:val="0"/>
        <w:autoSpaceDN w:val="0"/>
        <w:adjustRightInd w:val="0"/>
        <w:spacing w:after="0" w:line="280" w:lineRule="exact"/>
        <w:rPr>
          <w:rFonts w:ascii="Times New Roman" w:hAnsi="Times New Roman"/>
          <w:sz w:val="24"/>
          <w:szCs w:val="24"/>
          <w:lang w:val="ru-RU"/>
        </w:rPr>
      </w:pPr>
    </w:p>
    <w:p w:rsidR="00686CA7" w:rsidRPr="00B110AB" w:rsidRDefault="00686CA7" w:rsidP="00686CA7">
      <w:pPr>
        <w:pStyle w:val="1"/>
        <w:rPr>
          <w:szCs w:val="24"/>
          <w:lang w:val="ru-RU"/>
        </w:rPr>
      </w:pPr>
      <w:bookmarkStart w:id="76" w:name="_Toc4666396"/>
      <w:r w:rsidRPr="00B110AB">
        <w:rPr>
          <w:szCs w:val="24"/>
          <w:lang w:val="ru-RU"/>
        </w:rPr>
        <w:t>3.2.3.7 Пьезометрический график</w:t>
      </w:r>
      <w:bookmarkEnd w:id="76"/>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1"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 цвет и стиль линий задается пользователем.</w:t>
      </w:r>
    </w:p>
    <w:p w:rsidR="00686CA7" w:rsidRPr="00B110AB" w:rsidRDefault="00686CA7" w:rsidP="00686CA7">
      <w:pPr>
        <w:widowControl w:val="0"/>
        <w:autoSpaceDE w:val="0"/>
        <w:autoSpaceDN w:val="0"/>
        <w:adjustRightInd w:val="0"/>
        <w:spacing w:after="0" w:line="62"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9"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686CA7" w:rsidRPr="00B110AB" w:rsidRDefault="00686CA7" w:rsidP="00686CA7">
      <w:pPr>
        <w:widowControl w:val="0"/>
        <w:autoSpaceDE w:val="0"/>
        <w:autoSpaceDN w:val="0"/>
        <w:adjustRightInd w:val="0"/>
        <w:spacing w:after="0" w:line="64"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3" w:lineRule="auto"/>
        <w:ind w:firstLine="708"/>
        <w:jc w:val="both"/>
        <w:rPr>
          <w:rFonts w:ascii="Times New Roman" w:hAnsi="Times New Roman"/>
          <w:sz w:val="24"/>
          <w:szCs w:val="24"/>
          <w:lang w:val="ru-RU"/>
        </w:rPr>
      </w:pPr>
      <w:r w:rsidRPr="00B110AB">
        <w:rPr>
          <w:rFonts w:ascii="Times New Roman" w:hAnsi="Times New Roman"/>
          <w:sz w:val="24"/>
          <w:szCs w:val="24"/>
          <w:lang w:val="ru-RU"/>
        </w:rPr>
        <w:t>Построению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найденный путь "подсвечивается" на экране цветом выделения.</w:t>
      </w:r>
    </w:p>
    <w:p w:rsidR="00686CA7" w:rsidRPr="00B110AB" w:rsidRDefault="00686CA7" w:rsidP="00686CA7">
      <w:pPr>
        <w:widowControl w:val="0"/>
        <w:overflowPunct w:val="0"/>
        <w:autoSpaceDE w:val="0"/>
        <w:autoSpaceDN w:val="0"/>
        <w:adjustRightInd w:val="0"/>
        <w:spacing w:after="0" w:line="227"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После выбора требуемого пути одним кликом мыши строится пьезометрический график. Состав отображаемой на нем информации, легенда и масштаб представления легко настраиваются пользователем в удобном для него виде. График может быть при необходимости распечатан либо экспортирован в другие приложения через буфер обмена </w:t>
      </w:r>
      <w:r w:rsidRPr="00B110AB">
        <w:rPr>
          <w:rFonts w:ascii="Times New Roman" w:hAnsi="Times New Roman"/>
          <w:sz w:val="24"/>
          <w:szCs w:val="24"/>
        </w:rPr>
        <w:t>Windows</w:t>
      </w:r>
      <w:r w:rsidRPr="00B110AB">
        <w:rPr>
          <w:rFonts w:ascii="Times New Roman" w:hAnsi="Times New Roman"/>
          <w:sz w:val="24"/>
          <w:szCs w:val="24"/>
          <w:lang w:val="ru-RU"/>
        </w:rPr>
        <w:t>.</w:t>
      </w:r>
    </w:p>
    <w:p w:rsidR="00686CA7" w:rsidRPr="00B110AB" w:rsidRDefault="00686CA7" w:rsidP="00686CA7">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110AB">
        <w:rPr>
          <w:rFonts w:ascii="Times New Roman" w:hAnsi="Times New Roman"/>
          <w:sz w:val="24"/>
          <w:szCs w:val="24"/>
          <w:lang w:val="ru-RU"/>
        </w:rPr>
        <w:t>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rsidR="00686CA7" w:rsidRPr="00B110AB" w:rsidRDefault="00686CA7" w:rsidP="00686CA7">
      <w:pPr>
        <w:widowControl w:val="0"/>
        <w:autoSpaceDE w:val="0"/>
        <w:autoSpaceDN w:val="0"/>
        <w:adjustRightInd w:val="0"/>
        <w:spacing w:after="0" w:line="286" w:lineRule="exact"/>
        <w:rPr>
          <w:rFonts w:ascii="Times New Roman" w:hAnsi="Times New Roman"/>
          <w:sz w:val="24"/>
          <w:szCs w:val="24"/>
          <w:lang w:val="ru-RU"/>
        </w:rPr>
      </w:pPr>
    </w:p>
    <w:p w:rsidR="00686CA7" w:rsidRPr="00B110AB" w:rsidRDefault="00686CA7" w:rsidP="00686CA7">
      <w:pPr>
        <w:pStyle w:val="1"/>
        <w:rPr>
          <w:szCs w:val="24"/>
          <w:lang w:val="ru-RU"/>
        </w:rPr>
      </w:pPr>
      <w:bookmarkStart w:id="77" w:name="_Toc4666397"/>
      <w:r w:rsidRPr="00B110AB">
        <w:rPr>
          <w:szCs w:val="24"/>
          <w:lang w:val="ru-RU"/>
        </w:rPr>
        <w:t>3.2.3.8 Расчет нормативных потерь тепла через изоляцию</w:t>
      </w:r>
      <w:bookmarkEnd w:id="77"/>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110AB">
        <w:rPr>
          <w:rFonts w:ascii="Times New Roman" w:hAnsi="Times New Roman"/>
          <w:sz w:val="24"/>
          <w:szCs w:val="24"/>
          <w:lang w:val="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686CA7" w:rsidRPr="00B110AB" w:rsidRDefault="00686CA7" w:rsidP="00686CA7">
      <w:pPr>
        <w:widowControl w:val="0"/>
        <w:autoSpaceDE w:val="0"/>
        <w:autoSpaceDN w:val="0"/>
        <w:adjustRightInd w:val="0"/>
        <w:spacing w:after="0" w:line="11" w:lineRule="exact"/>
        <w:rPr>
          <w:rFonts w:ascii="Times New Roman" w:hAnsi="Times New Roman"/>
          <w:sz w:val="24"/>
          <w:szCs w:val="24"/>
          <w:lang w:val="ru-RU"/>
        </w:rPr>
      </w:pPr>
    </w:p>
    <w:p w:rsidR="00686CA7" w:rsidRPr="00B110AB" w:rsidRDefault="00686CA7" w:rsidP="00686CA7">
      <w:pPr>
        <w:widowControl w:val="0"/>
        <w:autoSpaceDE w:val="0"/>
        <w:autoSpaceDN w:val="0"/>
        <w:adjustRightInd w:val="0"/>
        <w:spacing w:after="0" w:line="240" w:lineRule="auto"/>
        <w:ind w:left="700"/>
        <w:rPr>
          <w:rFonts w:ascii="Times New Roman" w:hAnsi="Times New Roman"/>
          <w:b/>
          <w:bCs/>
          <w:sz w:val="24"/>
          <w:szCs w:val="24"/>
          <w:lang w:val="ru-RU"/>
        </w:rPr>
      </w:pPr>
    </w:p>
    <w:p w:rsidR="00686CA7" w:rsidRPr="00B110AB" w:rsidRDefault="00686CA7" w:rsidP="00842B5A">
      <w:pPr>
        <w:pStyle w:val="1"/>
        <w:jc w:val="both"/>
        <w:rPr>
          <w:szCs w:val="24"/>
          <w:lang w:val="ru-RU"/>
        </w:rPr>
      </w:pPr>
      <w:bookmarkStart w:id="78" w:name="_Toc4666398"/>
      <w:r w:rsidRPr="00B110AB">
        <w:rPr>
          <w:szCs w:val="24"/>
          <w:lang w:val="ru-RU"/>
        </w:rPr>
        <w:t xml:space="preserve">3.3 База данных электронной модели системы теплоснабжения </w:t>
      </w:r>
      <w:r w:rsidR="00842B5A" w:rsidRPr="00B110AB">
        <w:rPr>
          <w:szCs w:val="24"/>
          <w:lang w:val="ru-RU"/>
        </w:rPr>
        <w:t>г. Ковылкино</w:t>
      </w:r>
      <w:bookmarkEnd w:id="78"/>
    </w:p>
    <w:p w:rsidR="00842B5A" w:rsidRPr="00B110AB" w:rsidRDefault="00842B5A" w:rsidP="00686CA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B110AB">
        <w:rPr>
          <w:rFonts w:ascii="Times New Roman" w:hAnsi="Times New Roman"/>
          <w:sz w:val="24"/>
          <w:szCs w:val="24"/>
          <w:lang w:val="ru-RU"/>
        </w:rPr>
        <w:t>Графическая база данных по векторным слоям представляет собой семейство двоичных файлов, находящихся в одном каталоге и имеющих одно имя и разные расширения.</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Для каждого векторного графического слоя обязательно должны существовать файлы с расширением </w:t>
      </w:r>
      <w:r w:rsidRPr="00B110AB">
        <w:rPr>
          <w:rFonts w:ascii="Times New Roman" w:hAnsi="Times New Roman"/>
          <w:sz w:val="24"/>
          <w:szCs w:val="24"/>
        </w:rPr>
        <w:t>B</w:t>
      </w:r>
      <w:r w:rsidRPr="00B110AB">
        <w:rPr>
          <w:rFonts w:ascii="Times New Roman" w:hAnsi="Times New Roman"/>
          <w:sz w:val="24"/>
          <w:szCs w:val="24"/>
          <w:lang w:val="ru-RU"/>
        </w:rPr>
        <w:t xml:space="preserve">00 и </w:t>
      </w:r>
      <w:r w:rsidRPr="00B110AB">
        <w:rPr>
          <w:rFonts w:ascii="Times New Roman" w:hAnsi="Times New Roman"/>
          <w:sz w:val="24"/>
          <w:szCs w:val="24"/>
        </w:rPr>
        <w:t>B</w:t>
      </w:r>
      <w:r w:rsidRPr="00B110AB">
        <w:rPr>
          <w:rFonts w:ascii="Times New Roman" w:hAnsi="Times New Roman"/>
          <w:sz w:val="24"/>
          <w:szCs w:val="24"/>
          <w:lang w:val="ru-RU"/>
        </w:rPr>
        <w:t>01, содержащие метрическую информацию об объектах слоя.</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A15081">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Хранение семантической информации в системе «</w:t>
      </w:r>
      <w:r w:rsidRPr="00B110AB">
        <w:rPr>
          <w:rFonts w:ascii="Times New Roman" w:hAnsi="Times New Roman"/>
          <w:sz w:val="24"/>
          <w:szCs w:val="24"/>
        </w:rPr>
        <w:t>Zulu</w:t>
      </w:r>
      <w:r w:rsidRPr="00B110AB">
        <w:rPr>
          <w:rFonts w:ascii="Times New Roman" w:hAnsi="Times New Roman"/>
          <w:sz w:val="24"/>
          <w:szCs w:val="24"/>
          <w:lang w:val="ru-RU"/>
        </w:rPr>
        <w:t xml:space="preserve">» осуществляется в соответствии с реляционной моделью данных. Вся семантическая информация содержится в таблицах. База </w:t>
      </w:r>
      <w:r w:rsidRPr="00B110AB">
        <w:rPr>
          <w:rFonts w:ascii="Times New Roman" w:hAnsi="Times New Roman"/>
          <w:sz w:val="24"/>
          <w:szCs w:val="24"/>
          <w:lang w:val="ru-RU"/>
        </w:rPr>
        <w:lastRenderedPageBreak/>
        <w:t>данных</w:t>
      </w:r>
      <w:bookmarkStart w:id="79" w:name="page183"/>
      <w:bookmarkEnd w:id="79"/>
      <w:r w:rsidR="00A15081" w:rsidRPr="00B110AB">
        <w:rPr>
          <w:rFonts w:ascii="Times New Roman" w:hAnsi="Times New Roman"/>
          <w:sz w:val="24"/>
          <w:szCs w:val="24"/>
          <w:lang w:val="ru-RU"/>
        </w:rPr>
        <w:t xml:space="preserve"> </w:t>
      </w:r>
      <w:r w:rsidRPr="00B110AB">
        <w:rPr>
          <w:rFonts w:ascii="Times New Roman" w:hAnsi="Times New Roman"/>
          <w:sz w:val="24"/>
          <w:szCs w:val="24"/>
          <w:lang w:val="ru-RU"/>
        </w:rPr>
        <w:t>представляет собой группу таблиц, между которыми установлены связи. Это означает, что одной записи в какой-либо из таблиц реляционной базы данных может соответствовать одна или несколько записей другой таблицы этой базы данных, в зависимости от типа связи между этими двумя таблицами.</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9"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Описание набора таблиц и связей между ними определяет структуру базы данных. Изменяя структуру, можно получать различные базы данных как из разных, так и из одних и тех же исходных таблиц. Каждая структура базы данных «</w:t>
      </w:r>
      <w:r w:rsidRPr="00B110AB">
        <w:rPr>
          <w:rFonts w:ascii="Times New Roman" w:hAnsi="Times New Roman"/>
          <w:sz w:val="24"/>
          <w:szCs w:val="24"/>
        </w:rPr>
        <w:t>Zulu</w:t>
      </w:r>
      <w:r w:rsidRPr="00B110AB">
        <w:rPr>
          <w:rFonts w:ascii="Times New Roman" w:hAnsi="Times New Roman"/>
          <w:sz w:val="24"/>
          <w:szCs w:val="24"/>
          <w:lang w:val="ru-RU"/>
        </w:rPr>
        <w:t xml:space="preserve">» хранится в отдельном файле описания с расширением </w:t>
      </w:r>
      <w:r w:rsidRPr="00B110AB">
        <w:rPr>
          <w:rFonts w:ascii="Times New Roman" w:hAnsi="Times New Roman"/>
          <w:sz w:val="24"/>
          <w:szCs w:val="24"/>
        </w:rPr>
        <w:t>ZB</w:t>
      </w:r>
      <w:r w:rsidRPr="00B110AB">
        <w:rPr>
          <w:rFonts w:ascii="Times New Roman" w:hAnsi="Times New Roman"/>
          <w:sz w:val="24"/>
          <w:szCs w:val="24"/>
          <w:lang w:val="ru-RU"/>
        </w:rPr>
        <w:t xml:space="preserve"> (</w:t>
      </w:r>
      <w:r w:rsidRPr="00B110AB">
        <w:rPr>
          <w:rFonts w:ascii="Times New Roman" w:hAnsi="Times New Roman"/>
          <w:sz w:val="24"/>
          <w:szCs w:val="24"/>
        </w:rPr>
        <w:t>Zulu</w:t>
      </w:r>
      <w:r w:rsidRPr="00B110AB">
        <w:rPr>
          <w:rFonts w:ascii="Times New Roman" w:hAnsi="Times New Roman"/>
          <w:sz w:val="24"/>
          <w:szCs w:val="24"/>
          <w:lang w:val="ru-RU"/>
        </w:rPr>
        <w:t xml:space="preserve"> </w:t>
      </w:r>
      <w:r w:rsidRPr="00B110AB">
        <w:rPr>
          <w:rFonts w:ascii="Times New Roman" w:hAnsi="Times New Roman"/>
          <w:sz w:val="24"/>
          <w:szCs w:val="24"/>
        </w:rPr>
        <w:t>Base</w:t>
      </w:r>
      <w:r w:rsidRPr="00B110AB">
        <w:rPr>
          <w:rFonts w:ascii="Times New Roman" w:hAnsi="Times New Roman"/>
          <w:sz w:val="24"/>
          <w:szCs w:val="24"/>
          <w:lang w:val="ru-RU"/>
        </w:rPr>
        <w:t>). Подключая к графическому слою ту или иную структуру базы данных, пользователь тем самым подключает к слою текущие правила выполнения запросов к семантической базе.</w:t>
      </w:r>
    </w:p>
    <w:p w:rsidR="00686CA7" w:rsidRPr="00B110AB" w:rsidRDefault="00686CA7" w:rsidP="00686CA7">
      <w:pPr>
        <w:widowControl w:val="0"/>
        <w:autoSpaceDE w:val="0"/>
        <w:autoSpaceDN w:val="0"/>
        <w:adjustRightInd w:val="0"/>
        <w:spacing w:after="0" w:line="61"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Это дает возможность иметь для одного графического слоя и для каждого типа несколько баз данных с различной структурой, подключая их попеременно, в зависимости от решаемой пользователем задачи.</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Существует, однако, одно принципиальное ограничение, касающееся структуры базы данных, подключаемой к графическому слою. Привязать семантическую базу данных к графическому слою означает задать соответствие между объектами из графического слоя и записями из семантической базы данных. Исходя из этого, одна из связей в базе не является связью «таблица-таблица», а является связью «слой-таблица». Поле связи с графическим слоем – это поле базовой таблицы (обязательно числовое), значения которого соответствуют значениям ключей объектов слоя. Таким образом, из всех таблиц, входящих в состав семантической базы данных, только одна (базовая) таблица имеет непосредственную связь со слоем.</w:t>
      </w:r>
    </w:p>
    <w:p w:rsidR="00686CA7" w:rsidRPr="00B110AB" w:rsidRDefault="00686CA7" w:rsidP="00686CA7">
      <w:pPr>
        <w:widowControl w:val="0"/>
        <w:autoSpaceDE w:val="0"/>
        <w:autoSpaceDN w:val="0"/>
        <w:adjustRightInd w:val="0"/>
        <w:spacing w:after="0" w:line="65"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w:t>
      </w:r>
      <w:r w:rsidRPr="00B110AB">
        <w:rPr>
          <w:rFonts w:ascii="Times New Roman" w:hAnsi="Times New Roman"/>
          <w:sz w:val="24"/>
          <w:szCs w:val="24"/>
        </w:rPr>
        <w:t>Zulu</w:t>
      </w:r>
      <w:r w:rsidRPr="00B110AB">
        <w:rPr>
          <w:rFonts w:ascii="Times New Roman" w:hAnsi="Times New Roman"/>
          <w:sz w:val="24"/>
          <w:szCs w:val="24"/>
          <w:lang w:val="ru-RU"/>
        </w:rPr>
        <w:t xml:space="preserve">» поддерживает работу с реляционными базами данных, используя сервис </w:t>
      </w:r>
      <w:r w:rsidRPr="00B110AB">
        <w:rPr>
          <w:rFonts w:ascii="Times New Roman" w:hAnsi="Times New Roman"/>
          <w:sz w:val="24"/>
          <w:szCs w:val="24"/>
        </w:rPr>
        <w:t>Borland</w:t>
      </w:r>
      <w:r w:rsidRPr="00B110AB">
        <w:rPr>
          <w:rFonts w:ascii="Times New Roman" w:hAnsi="Times New Roman"/>
          <w:sz w:val="24"/>
          <w:szCs w:val="24"/>
          <w:lang w:val="ru-RU"/>
        </w:rPr>
        <w:t xml:space="preserve"> </w:t>
      </w:r>
      <w:r w:rsidRPr="00B110AB">
        <w:rPr>
          <w:rFonts w:ascii="Times New Roman" w:hAnsi="Times New Roman"/>
          <w:sz w:val="24"/>
          <w:szCs w:val="24"/>
        </w:rPr>
        <w:t>Database</w:t>
      </w:r>
      <w:r w:rsidRPr="00B110AB">
        <w:rPr>
          <w:rFonts w:ascii="Times New Roman" w:hAnsi="Times New Roman"/>
          <w:sz w:val="24"/>
          <w:szCs w:val="24"/>
          <w:lang w:val="ru-RU"/>
        </w:rPr>
        <w:t xml:space="preserve"> </w:t>
      </w:r>
      <w:r w:rsidRPr="00B110AB">
        <w:rPr>
          <w:rFonts w:ascii="Times New Roman" w:hAnsi="Times New Roman"/>
          <w:sz w:val="24"/>
          <w:szCs w:val="24"/>
        </w:rPr>
        <w:t>Engine</w:t>
      </w:r>
      <w:r w:rsidRPr="00B110AB">
        <w:rPr>
          <w:rFonts w:ascii="Times New Roman" w:hAnsi="Times New Roman"/>
          <w:sz w:val="24"/>
          <w:szCs w:val="24"/>
          <w:lang w:val="ru-RU"/>
        </w:rPr>
        <w:t xml:space="preserve"> (</w:t>
      </w:r>
      <w:r w:rsidRPr="00B110AB">
        <w:rPr>
          <w:rFonts w:ascii="Times New Roman" w:hAnsi="Times New Roman"/>
          <w:sz w:val="24"/>
          <w:szCs w:val="24"/>
        </w:rPr>
        <w:t>BDE</w:t>
      </w:r>
      <w:r w:rsidRPr="00B110AB">
        <w:rPr>
          <w:rFonts w:ascii="Times New Roman" w:hAnsi="Times New Roman"/>
          <w:sz w:val="24"/>
          <w:szCs w:val="24"/>
          <w:lang w:val="ru-RU"/>
        </w:rPr>
        <w:t xml:space="preserve">) компании </w:t>
      </w:r>
      <w:r w:rsidRPr="00B110AB">
        <w:rPr>
          <w:rFonts w:ascii="Times New Roman" w:hAnsi="Times New Roman"/>
          <w:sz w:val="24"/>
          <w:szCs w:val="24"/>
        </w:rPr>
        <w:t>Inprise</w:t>
      </w:r>
      <w:r w:rsidRPr="00B110AB">
        <w:rPr>
          <w:rFonts w:ascii="Times New Roman" w:hAnsi="Times New Roman"/>
          <w:sz w:val="24"/>
          <w:szCs w:val="24"/>
          <w:lang w:val="ru-RU"/>
        </w:rPr>
        <w:t xml:space="preserve">. Основным объектом, с которым оперирует </w:t>
      </w:r>
      <w:r w:rsidRPr="00B110AB">
        <w:rPr>
          <w:rFonts w:ascii="Times New Roman" w:hAnsi="Times New Roman"/>
          <w:sz w:val="24"/>
          <w:szCs w:val="24"/>
        </w:rPr>
        <w:t>BDE</w:t>
      </w:r>
      <w:r w:rsidRPr="00B110AB">
        <w:rPr>
          <w:rFonts w:ascii="Times New Roman" w:hAnsi="Times New Roman"/>
          <w:sz w:val="24"/>
          <w:szCs w:val="24"/>
          <w:lang w:val="ru-RU"/>
        </w:rPr>
        <w:t xml:space="preserve">, является база данных. Это может быть действительная база данных, например, </w:t>
      </w:r>
      <w:r w:rsidRPr="00B110AB">
        <w:rPr>
          <w:rFonts w:ascii="Times New Roman" w:hAnsi="Times New Roman"/>
          <w:sz w:val="24"/>
          <w:szCs w:val="24"/>
        </w:rPr>
        <w:t>Microsoft</w:t>
      </w:r>
      <w:r w:rsidRPr="00B110AB">
        <w:rPr>
          <w:rFonts w:ascii="Times New Roman" w:hAnsi="Times New Roman"/>
          <w:sz w:val="24"/>
          <w:szCs w:val="24"/>
          <w:lang w:val="ru-RU"/>
        </w:rPr>
        <w:t xml:space="preserve"> </w:t>
      </w:r>
      <w:r w:rsidRPr="00B110AB">
        <w:rPr>
          <w:rFonts w:ascii="Times New Roman" w:hAnsi="Times New Roman"/>
          <w:sz w:val="24"/>
          <w:szCs w:val="24"/>
        </w:rPr>
        <w:t>SQL</w:t>
      </w:r>
      <w:r w:rsidRPr="00B110AB">
        <w:rPr>
          <w:rFonts w:ascii="Times New Roman" w:hAnsi="Times New Roman"/>
          <w:sz w:val="24"/>
          <w:szCs w:val="24"/>
          <w:lang w:val="ru-RU"/>
        </w:rPr>
        <w:t xml:space="preserve"> </w:t>
      </w:r>
      <w:r w:rsidRPr="00B110AB">
        <w:rPr>
          <w:rFonts w:ascii="Times New Roman" w:hAnsi="Times New Roman"/>
          <w:sz w:val="24"/>
          <w:szCs w:val="24"/>
        </w:rPr>
        <w:t>Server</w:t>
      </w:r>
      <w:r w:rsidRPr="00B110AB">
        <w:rPr>
          <w:rFonts w:ascii="Times New Roman" w:hAnsi="Times New Roman"/>
          <w:sz w:val="24"/>
          <w:szCs w:val="24"/>
          <w:lang w:val="ru-RU"/>
        </w:rPr>
        <w:t xml:space="preserve"> или база данных </w:t>
      </w:r>
      <w:r w:rsidRPr="00B110AB">
        <w:rPr>
          <w:rFonts w:ascii="Times New Roman" w:hAnsi="Times New Roman"/>
          <w:sz w:val="24"/>
          <w:szCs w:val="24"/>
        </w:rPr>
        <w:t>Microsoft</w:t>
      </w:r>
      <w:r w:rsidRPr="00B110AB">
        <w:rPr>
          <w:rFonts w:ascii="Times New Roman" w:hAnsi="Times New Roman"/>
          <w:sz w:val="24"/>
          <w:szCs w:val="24"/>
          <w:lang w:val="ru-RU"/>
        </w:rPr>
        <w:t xml:space="preserve"> </w:t>
      </w:r>
      <w:r w:rsidRPr="00B110AB">
        <w:rPr>
          <w:rFonts w:ascii="Times New Roman" w:hAnsi="Times New Roman"/>
          <w:sz w:val="24"/>
          <w:szCs w:val="24"/>
        </w:rPr>
        <w:t>Access</w:t>
      </w:r>
      <w:r w:rsidRPr="00B110AB">
        <w:rPr>
          <w:rFonts w:ascii="Times New Roman" w:hAnsi="Times New Roman"/>
          <w:sz w:val="24"/>
          <w:szCs w:val="24"/>
          <w:lang w:val="ru-RU"/>
        </w:rPr>
        <w:t xml:space="preserve">, а может быть совокупность таблиц </w:t>
      </w:r>
      <w:r w:rsidRPr="00B110AB">
        <w:rPr>
          <w:rFonts w:ascii="Times New Roman" w:hAnsi="Times New Roman"/>
          <w:sz w:val="24"/>
          <w:szCs w:val="24"/>
        </w:rPr>
        <w:t>Paradox</w:t>
      </w:r>
      <w:r w:rsidRPr="00B110AB">
        <w:rPr>
          <w:rFonts w:ascii="Times New Roman" w:hAnsi="Times New Roman"/>
          <w:sz w:val="24"/>
          <w:szCs w:val="24"/>
          <w:lang w:val="ru-RU"/>
        </w:rPr>
        <w:t xml:space="preserve"> или </w:t>
      </w:r>
      <w:r w:rsidRPr="00B110AB">
        <w:rPr>
          <w:rFonts w:ascii="Times New Roman" w:hAnsi="Times New Roman"/>
          <w:sz w:val="24"/>
          <w:szCs w:val="24"/>
        </w:rPr>
        <w:t>dBase</w:t>
      </w:r>
      <w:r w:rsidRPr="00B110AB">
        <w:rPr>
          <w:rFonts w:ascii="Times New Roman" w:hAnsi="Times New Roman"/>
          <w:sz w:val="24"/>
          <w:szCs w:val="24"/>
          <w:lang w:val="ru-RU"/>
        </w:rPr>
        <w:t xml:space="preserve">. Система </w:t>
      </w:r>
      <w:r w:rsidRPr="00B110AB">
        <w:rPr>
          <w:rFonts w:ascii="Times New Roman" w:hAnsi="Times New Roman"/>
          <w:sz w:val="24"/>
          <w:szCs w:val="24"/>
        </w:rPr>
        <w:t>Zulu</w:t>
      </w:r>
      <w:r w:rsidRPr="00B110AB">
        <w:rPr>
          <w:rFonts w:ascii="Times New Roman" w:hAnsi="Times New Roman"/>
          <w:sz w:val="24"/>
          <w:szCs w:val="24"/>
          <w:lang w:val="ru-RU"/>
        </w:rPr>
        <w:t xml:space="preserve"> также оперирует понятием база данных, однако, здесь под этим термином подразумевается совокупность таблиц и связей между ними, объединенных для выполнения запроса к реальной базе данных с целью получить заданный пользователем срез информации. База данных </w:t>
      </w:r>
      <w:r w:rsidRPr="00B110AB">
        <w:rPr>
          <w:rFonts w:ascii="Times New Roman" w:hAnsi="Times New Roman"/>
          <w:sz w:val="24"/>
          <w:szCs w:val="24"/>
        </w:rPr>
        <w:t>Zulu</w:t>
      </w:r>
      <w:r w:rsidRPr="00B110AB">
        <w:rPr>
          <w:rFonts w:ascii="Times New Roman" w:hAnsi="Times New Roman"/>
          <w:sz w:val="24"/>
          <w:szCs w:val="24"/>
          <w:lang w:val="ru-RU"/>
        </w:rPr>
        <w:t xml:space="preserve"> задается файломописателем базы данных, имеющим расширение </w:t>
      </w:r>
      <w:r w:rsidRPr="00B110AB">
        <w:rPr>
          <w:rFonts w:ascii="Times New Roman" w:hAnsi="Times New Roman"/>
          <w:sz w:val="24"/>
          <w:szCs w:val="24"/>
        </w:rPr>
        <w:t>ZB</w:t>
      </w:r>
      <w:r w:rsidRPr="00B110AB">
        <w:rPr>
          <w:rFonts w:ascii="Times New Roman" w:hAnsi="Times New Roman"/>
          <w:sz w:val="24"/>
          <w:szCs w:val="24"/>
          <w:lang w:val="ru-RU"/>
        </w:rPr>
        <w:t xml:space="preserve"> и именуемым в дальнейшем </w:t>
      </w:r>
      <w:r w:rsidRPr="00B110AB">
        <w:rPr>
          <w:rFonts w:ascii="Times New Roman" w:hAnsi="Times New Roman"/>
          <w:sz w:val="24"/>
          <w:szCs w:val="24"/>
        </w:rPr>
        <w:t>zb</w:t>
      </w:r>
      <w:r w:rsidRPr="00B110AB">
        <w:rPr>
          <w:rFonts w:ascii="Times New Roman" w:hAnsi="Times New Roman"/>
          <w:sz w:val="24"/>
          <w:szCs w:val="24"/>
          <w:lang w:val="ru-RU"/>
        </w:rPr>
        <w:t>-файлом.</w:t>
      </w:r>
    </w:p>
    <w:p w:rsidR="00686CA7" w:rsidRPr="00B110AB" w:rsidRDefault="00686CA7" w:rsidP="00686CA7">
      <w:pPr>
        <w:widowControl w:val="0"/>
        <w:autoSpaceDE w:val="0"/>
        <w:autoSpaceDN w:val="0"/>
        <w:adjustRightInd w:val="0"/>
        <w:spacing w:after="0" w:line="65"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B110AB">
        <w:rPr>
          <w:rFonts w:ascii="Times New Roman" w:hAnsi="Times New Roman"/>
          <w:sz w:val="24"/>
          <w:szCs w:val="24"/>
          <w:lang w:val="ru-RU"/>
        </w:rPr>
        <w:t xml:space="preserve">Описатель базы данных </w:t>
      </w:r>
      <w:r w:rsidRPr="00B110AB">
        <w:rPr>
          <w:rFonts w:ascii="Times New Roman" w:hAnsi="Times New Roman"/>
          <w:sz w:val="24"/>
          <w:szCs w:val="24"/>
        </w:rPr>
        <w:t>Zulu</w:t>
      </w:r>
      <w:r w:rsidRPr="00B110AB">
        <w:rPr>
          <w:rFonts w:ascii="Times New Roman" w:hAnsi="Times New Roman"/>
          <w:sz w:val="24"/>
          <w:szCs w:val="24"/>
          <w:lang w:val="ru-RU"/>
        </w:rPr>
        <w:t xml:space="preserve"> хранит следующую информацию: список таблиц, участвующих в запросе; список таблиц-справочников; набор запросов, задающих правила выборки данных из таблиц; набор сменных форм для отображения разного представления информации.</w:t>
      </w:r>
    </w:p>
    <w:p w:rsidR="00686CA7" w:rsidRPr="006D6FEC" w:rsidRDefault="00686CA7" w:rsidP="00686CA7">
      <w:pPr>
        <w:widowControl w:val="0"/>
        <w:autoSpaceDE w:val="0"/>
        <w:autoSpaceDN w:val="0"/>
        <w:adjustRightInd w:val="0"/>
        <w:spacing w:after="0" w:line="344" w:lineRule="exact"/>
        <w:rPr>
          <w:rFonts w:ascii="Times New Roman" w:hAnsi="Times New Roman"/>
          <w:sz w:val="24"/>
          <w:szCs w:val="24"/>
          <w:highlight w:val="yellow"/>
          <w:lang w:val="ru-RU"/>
        </w:rPr>
      </w:pPr>
    </w:p>
    <w:p w:rsidR="00686CA7" w:rsidRPr="00B110AB" w:rsidRDefault="00686CA7" w:rsidP="009128C6">
      <w:pPr>
        <w:pStyle w:val="1"/>
        <w:jc w:val="both"/>
        <w:rPr>
          <w:b w:val="0"/>
          <w:szCs w:val="24"/>
          <w:lang w:val="ru-RU"/>
        </w:rPr>
      </w:pPr>
      <w:bookmarkStart w:id="80" w:name="_Toc4666399"/>
      <w:r w:rsidRPr="00B110AB">
        <w:rPr>
          <w:szCs w:val="24"/>
          <w:lang w:val="ru-RU"/>
        </w:rPr>
        <w:t xml:space="preserve">3.4 Этапы создания электронной модели системы теплоснабжения </w:t>
      </w:r>
      <w:r w:rsidR="00842B5A" w:rsidRPr="00B110AB">
        <w:rPr>
          <w:szCs w:val="24"/>
          <w:lang w:val="ru-RU"/>
        </w:rPr>
        <w:t>г. Ковылкино</w:t>
      </w:r>
      <w:bookmarkEnd w:id="80"/>
    </w:p>
    <w:p w:rsidR="00686CA7" w:rsidRPr="00B110AB" w:rsidRDefault="00686CA7" w:rsidP="00A15081">
      <w:pPr>
        <w:pStyle w:val="1"/>
        <w:jc w:val="both"/>
        <w:rPr>
          <w:szCs w:val="24"/>
          <w:lang w:val="ru-RU"/>
        </w:rPr>
      </w:pPr>
      <w:bookmarkStart w:id="81" w:name="_Toc4666400"/>
      <w:r w:rsidRPr="00B110AB">
        <w:rPr>
          <w:szCs w:val="24"/>
          <w:lang w:val="ru-RU"/>
        </w:rPr>
        <w:t>3.4.1 Информационно-графическое описание объектов системы теплоснабжения положения</w:t>
      </w:r>
      <w:bookmarkEnd w:id="81"/>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9128C6">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На этапе описания объектов системы теплоснабжения </w:t>
      </w:r>
      <w:r w:rsidR="00842B5A" w:rsidRPr="00B110AB">
        <w:rPr>
          <w:rFonts w:ascii="Times New Roman" w:hAnsi="Times New Roman"/>
          <w:sz w:val="24"/>
          <w:szCs w:val="24"/>
          <w:lang w:val="ru-RU"/>
        </w:rPr>
        <w:t>г. Ковылкино</w:t>
      </w:r>
      <w:r w:rsidR="00A15081" w:rsidRPr="00B110AB">
        <w:rPr>
          <w:rFonts w:ascii="Times New Roman" w:hAnsi="Times New Roman"/>
          <w:sz w:val="24"/>
          <w:szCs w:val="24"/>
          <w:lang w:val="ru-RU"/>
        </w:rPr>
        <w:t xml:space="preserve"> </w:t>
      </w:r>
      <w:r w:rsidRPr="00B110AB">
        <w:rPr>
          <w:rFonts w:ascii="Times New Roman" w:hAnsi="Times New Roman"/>
          <w:sz w:val="24"/>
          <w:szCs w:val="24"/>
          <w:lang w:val="ru-RU"/>
        </w:rPr>
        <w:t>было проведено информационно-графическое описание существующих объектов системы.</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2F3D17">
      <w:pPr>
        <w:widowControl w:val="0"/>
        <w:numPr>
          <w:ilvl w:val="0"/>
          <w:numId w:val="3"/>
        </w:numPr>
        <w:tabs>
          <w:tab w:val="clear" w:pos="720"/>
        </w:tabs>
        <w:overflowPunct w:val="0"/>
        <w:autoSpaceDE w:val="0"/>
        <w:autoSpaceDN w:val="0"/>
        <w:adjustRightInd w:val="0"/>
        <w:spacing w:after="0" w:line="214"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состав плана города входят следующие слои: улицы; дома; городская черта; границы кварталов; названия улиц; подписи районов; границы водных объектов. </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2F3D17">
      <w:pPr>
        <w:widowControl w:val="0"/>
        <w:numPr>
          <w:ilvl w:val="0"/>
          <w:numId w:val="3"/>
        </w:numPr>
        <w:tabs>
          <w:tab w:val="clear" w:pos="720"/>
        </w:tabs>
        <w:overflowPunct w:val="0"/>
        <w:autoSpaceDE w:val="0"/>
        <w:autoSpaceDN w:val="0"/>
        <w:adjustRightInd w:val="0"/>
        <w:spacing w:after="0" w:line="223"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качестве исходного материала для позиционирования объектов системы теплоснабжения (источники тепловой энергии, тепловые сети, потребители) на карте города были использованы схемы тепловых сетей теплоисточников.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2F3D17">
      <w:pPr>
        <w:widowControl w:val="0"/>
        <w:numPr>
          <w:ilvl w:val="0"/>
          <w:numId w:val="3"/>
        </w:numPr>
        <w:tabs>
          <w:tab w:val="clear" w:pos="720"/>
        </w:tabs>
        <w:overflowPunct w:val="0"/>
        <w:autoSpaceDE w:val="0"/>
        <w:autoSpaceDN w:val="0"/>
        <w:adjustRightInd w:val="0"/>
        <w:spacing w:after="0" w:line="227" w:lineRule="auto"/>
        <w:ind w:left="0" w:firstLine="700"/>
        <w:jc w:val="both"/>
        <w:rPr>
          <w:rFonts w:ascii="Times New Roman" w:hAnsi="Times New Roman"/>
          <w:sz w:val="24"/>
          <w:szCs w:val="24"/>
          <w:lang w:val="ru-RU"/>
        </w:rPr>
      </w:pPr>
      <w:r w:rsidRPr="00B110AB">
        <w:rPr>
          <w:rFonts w:ascii="Times New Roman" w:hAnsi="Times New Roman"/>
          <w:sz w:val="24"/>
          <w:szCs w:val="24"/>
          <w:lang w:val="ru-RU"/>
        </w:rPr>
        <w:t xml:space="preserve">электронной модели тепловая сеть состоит из узлов и ветвей, связывающих эти узлы. К узлам относятся следующие объекты: источники, насосные станции, тепловые камеры, задвижки, потребители и т.д. Ряд элементов, такие как тепловые камеры, потребители и т.д., допускают дальнейшую классификацию. </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Параллельно данному этапу проводился этап информационного описания объектов </w:t>
      </w:r>
      <w:r w:rsidRPr="00B110AB">
        <w:rPr>
          <w:rFonts w:ascii="Times New Roman" w:hAnsi="Times New Roman"/>
          <w:sz w:val="24"/>
          <w:szCs w:val="24"/>
          <w:lang w:val="ru-RU"/>
        </w:rPr>
        <w:lastRenderedPageBreak/>
        <w:t xml:space="preserve">системы теплоснабжения: источники тепловой энергии, потребители, участки тепловых сетей. </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Основой семантических данных об объектах системы теплоснабжения были базы данных по нагрузкам потребителей, а также информация по участкам тепловых сетей, источникам, потребителям.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2F3D17">
      <w:pPr>
        <w:widowControl w:val="0"/>
        <w:numPr>
          <w:ilvl w:val="0"/>
          <w:numId w:val="3"/>
        </w:numPr>
        <w:tabs>
          <w:tab w:val="clear" w:pos="720"/>
        </w:tabs>
        <w:overflowPunct w:val="0"/>
        <w:autoSpaceDE w:val="0"/>
        <w:autoSpaceDN w:val="0"/>
        <w:adjustRightInd w:val="0"/>
        <w:spacing w:after="0" w:line="223"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существующей базе данных электронной модели описаны следующие паспортные характеристики по приведенным ниже типам объектов системы теплоснабжения. Состав информации по каждому типу объектов носит как справочный характер (</w:t>
      </w:r>
      <w:r w:rsidR="007771AC" w:rsidRPr="00B110AB">
        <w:rPr>
          <w:rFonts w:ascii="Times New Roman" w:hAnsi="Times New Roman"/>
          <w:sz w:val="24"/>
          <w:szCs w:val="24"/>
          <w:lang w:val="ru-RU"/>
        </w:rPr>
        <w:t>например,</w:t>
      </w:r>
      <w:r w:rsidRPr="00B110AB">
        <w:rPr>
          <w:rFonts w:ascii="Times New Roman" w:hAnsi="Times New Roman"/>
          <w:sz w:val="24"/>
          <w:szCs w:val="24"/>
          <w:lang w:val="ru-RU"/>
        </w:rPr>
        <w:t xml:space="preserve"> материал камеры, балансовая </w:t>
      </w:r>
      <w:bookmarkStart w:id="82" w:name="page185"/>
      <w:bookmarkEnd w:id="82"/>
      <w:r w:rsidRPr="00B110AB">
        <w:rPr>
          <w:rFonts w:ascii="Times New Roman" w:hAnsi="Times New Roman"/>
          <w:sz w:val="24"/>
          <w:szCs w:val="24"/>
          <w:lang w:val="ru-RU"/>
        </w:rPr>
        <w:t>принадлежность и т.д.), так и необходим для функционирования расчетной модели. Полнота заполнения базы данных по параметрам зависела от наличия исходных данных.</w:t>
      </w:r>
    </w:p>
    <w:p w:rsidR="00686CA7" w:rsidRPr="00B110AB" w:rsidRDefault="00686CA7" w:rsidP="00686CA7">
      <w:pPr>
        <w:widowControl w:val="0"/>
        <w:autoSpaceDE w:val="0"/>
        <w:autoSpaceDN w:val="0"/>
        <w:adjustRightInd w:val="0"/>
        <w:spacing w:after="0" w:line="60"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Таким образом, в результате выполнения данного этапа работ была создана карта города, выполнена привязка всех объектов системы теплоснабжения к карте, сформирована база данных по объектам.</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Общий вид разработанной электронной модели системы теплоснабжения </w:t>
      </w:r>
      <w:r w:rsidR="00842B5A" w:rsidRPr="00B110AB">
        <w:rPr>
          <w:rFonts w:ascii="Times New Roman" w:hAnsi="Times New Roman"/>
          <w:sz w:val="24"/>
          <w:szCs w:val="24"/>
          <w:lang w:val="ru-RU"/>
        </w:rPr>
        <w:t>г. Ковылкино</w:t>
      </w:r>
      <w:r w:rsidR="00A15081" w:rsidRPr="00B110AB">
        <w:rPr>
          <w:rFonts w:ascii="Times New Roman" w:hAnsi="Times New Roman"/>
          <w:sz w:val="24"/>
          <w:szCs w:val="24"/>
          <w:lang w:val="ru-RU"/>
        </w:rPr>
        <w:t xml:space="preserve"> </w:t>
      </w:r>
      <w:r w:rsidRPr="00B110AB">
        <w:rPr>
          <w:rFonts w:ascii="Times New Roman" w:hAnsi="Times New Roman"/>
          <w:sz w:val="24"/>
          <w:szCs w:val="24"/>
          <w:lang w:val="ru-RU"/>
        </w:rPr>
        <w:t>представлен на рисунке 3.1.</w:t>
      </w:r>
    </w:p>
    <w:p w:rsidR="00686CA7" w:rsidRPr="00B110AB" w:rsidRDefault="00686CA7" w:rsidP="00686CA7">
      <w:pPr>
        <w:widowControl w:val="0"/>
        <w:autoSpaceDE w:val="0"/>
        <w:autoSpaceDN w:val="0"/>
        <w:adjustRightInd w:val="0"/>
        <w:spacing w:after="0" w:line="282" w:lineRule="exact"/>
        <w:rPr>
          <w:rFonts w:ascii="Times New Roman" w:hAnsi="Times New Roman"/>
          <w:sz w:val="24"/>
          <w:szCs w:val="24"/>
          <w:lang w:val="ru-RU"/>
        </w:rPr>
      </w:pPr>
    </w:p>
    <w:p w:rsidR="00686CA7" w:rsidRPr="00B110AB" w:rsidRDefault="00686CA7" w:rsidP="00686CA7">
      <w:pPr>
        <w:pStyle w:val="1"/>
        <w:rPr>
          <w:szCs w:val="24"/>
          <w:lang w:val="ru-RU"/>
        </w:rPr>
      </w:pPr>
      <w:bookmarkStart w:id="83" w:name="_Toc4666401"/>
      <w:r w:rsidRPr="00B110AB">
        <w:rPr>
          <w:szCs w:val="24"/>
          <w:lang w:val="ru-RU"/>
        </w:rPr>
        <w:t>3.4.2 Описание топологической связности объектов системы теплоснабжения</w:t>
      </w:r>
      <w:bookmarkEnd w:id="83"/>
    </w:p>
    <w:p w:rsidR="00686CA7" w:rsidRPr="00B110AB" w:rsidRDefault="00686CA7" w:rsidP="00686CA7">
      <w:pPr>
        <w:widowControl w:val="0"/>
        <w:autoSpaceDE w:val="0"/>
        <w:autoSpaceDN w:val="0"/>
        <w:adjustRightInd w:val="0"/>
        <w:spacing w:after="0" w:line="327"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B110AB">
        <w:rPr>
          <w:rFonts w:ascii="Times New Roman" w:hAnsi="Times New Roman"/>
          <w:sz w:val="24"/>
          <w:szCs w:val="24"/>
          <w:lang w:val="ru-RU"/>
        </w:rPr>
        <w:t>На данном этапе была описана топологическая связность объектов системы теплоснабжения (источники тепловой энергии, тепловые камеры, участки тепловых сетей, потребители). Описание топологической связности представляет собой описание гидравлической структуры узлов системы.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 города.</w:t>
      </w:r>
    </w:p>
    <w:p w:rsidR="00686CA7" w:rsidRPr="00B110AB" w:rsidRDefault="00686CA7" w:rsidP="00686CA7">
      <w:pPr>
        <w:widowControl w:val="0"/>
        <w:autoSpaceDE w:val="0"/>
        <w:autoSpaceDN w:val="0"/>
        <w:adjustRightInd w:val="0"/>
        <w:spacing w:after="0" w:line="286" w:lineRule="exact"/>
        <w:rPr>
          <w:rFonts w:ascii="Times New Roman" w:hAnsi="Times New Roman"/>
          <w:sz w:val="24"/>
          <w:szCs w:val="24"/>
          <w:lang w:val="ru-RU"/>
        </w:rPr>
      </w:pPr>
    </w:p>
    <w:p w:rsidR="00686CA7" w:rsidRPr="00B110AB" w:rsidRDefault="00686CA7" w:rsidP="002F3D17">
      <w:pPr>
        <w:pStyle w:val="1"/>
        <w:numPr>
          <w:ilvl w:val="2"/>
          <w:numId w:val="15"/>
        </w:numPr>
        <w:rPr>
          <w:szCs w:val="24"/>
          <w:lang w:val="ru-RU"/>
        </w:rPr>
      </w:pPr>
      <w:bookmarkStart w:id="84" w:name="_Toc4666402"/>
      <w:r w:rsidRPr="00B110AB">
        <w:rPr>
          <w:szCs w:val="24"/>
          <w:lang w:val="ru-RU"/>
        </w:rPr>
        <w:t>Отладка и калибровка электронной модели</w:t>
      </w:r>
      <w:bookmarkEnd w:id="84"/>
    </w:p>
    <w:p w:rsidR="00686CA7" w:rsidRPr="00B110AB" w:rsidRDefault="00686CA7" w:rsidP="00686CA7">
      <w:pPr>
        <w:widowControl w:val="0"/>
        <w:autoSpaceDE w:val="0"/>
        <w:autoSpaceDN w:val="0"/>
        <w:adjustRightInd w:val="0"/>
        <w:spacing w:after="0" w:line="330" w:lineRule="exact"/>
        <w:rPr>
          <w:rFonts w:ascii="Times New Roman" w:hAnsi="Times New Roman"/>
          <w:sz w:val="24"/>
          <w:szCs w:val="24"/>
          <w:lang w:val="ru-RU"/>
        </w:rPr>
      </w:pPr>
    </w:p>
    <w:p w:rsidR="00686CA7" w:rsidRPr="00B110AB" w:rsidRDefault="00A15081" w:rsidP="00A15081">
      <w:pPr>
        <w:widowControl w:val="0"/>
        <w:overflowPunct w:val="0"/>
        <w:autoSpaceDE w:val="0"/>
        <w:autoSpaceDN w:val="0"/>
        <w:adjustRightInd w:val="0"/>
        <w:spacing w:after="0" w:line="214" w:lineRule="auto"/>
        <w:ind w:right="20" w:firstLine="709"/>
        <w:jc w:val="both"/>
        <w:rPr>
          <w:rFonts w:ascii="Times New Roman" w:hAnsi="Times New Roman"/>
          <w:sz w:val="24"/>
          <w:szCs w:val="24"/>
          <w:lang w:val="ru-RU"/>
        </w:rPr>
      </w:pPr>
      <w:r w:rsidRPr="00B110AB">
        <w:rPr>
          <w:rFonts w:ascii="Times New Roman" w:hAnsi="Times New Roman"/>
          <w:sz w:val="24"/>
          <w:szCs w:val="24"/>
          <w:lang w:val="ru-RU"/>
        </w:rPr>
        <w:t xml:space="preserve">В </w:t>
      </w:r>
      <w:r w:rsidR="00686CA7" w:rsidRPr="00B110AB">
        <w:rPr>
          <w:rFonts w:ascii="Times New Roman" w:hAnsi="Times New Roman"/>
          <w:sz w:val="24"/>
          <w:szCs w:val="24"/>
          <w:lang w:val="ru-RU"/>
        </w:rPr>
        <w:t xml:space="preserve">рамках данного этапа была выполнена отладка работы расчетных математических модулей путем выявления ошибок в исходных данных. </w:t>
      </w:r>
    </w:p>
    <w:p w:rsidR="00686CA7" w:rsidRPr="00B110AB" w:rsidRDefault="00686CA7" w:rsidP="00686CA7">
      <w:pPr>
        <w:widowControl w:val="0"/>
        <w:autoSpaceDE w:val="0"/>
        <w:autoSpaceDN w:val="0"/>
        <w:adjustRightInd w:val="0"/>
        <w:spacing w:after="0" w:line="5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2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w:t>
      </w:r>
    </w:p>
    <w:p w:rsidR="00686CA7" w:rsidRPr="00B110AB" w:rsidRDefault="00686CA7" w:rsidP="00686CA7">
      <w:pPr>
        <w:widowControl w:val="0"/>
        <w:autoSpaceDE w:val="0"/>
        <w:autoSpaceDN w:val="0"/>
        <w:adjustRightInd w:val="0"/>
        <w:spacing w:after="0" w:line="58" w:lineRule="exact"/>
        <w:rPr>
          <w:rFonts w:ascii="Times New Roman" w:hAnsi="Times New Roman"/>
          <w:sz w:val="24"/>
          <w:szCs w:val="24"/>
          <w:lang w:val="ru-RU"/>
        </w:rPr>
      </w:pPr>
    </w:p>
    <w:p w:rsidR="00686CA7" w:rsidRPr="00B110AB" w:rsidRDefault="00686CA7" w:rsidP="00686CA7">
      <w:pPr>
        <w:widowControl w:val="0"/>
        <w:autoSpaceDE w:val="0"/>
        <w:autoSpaceDN w:val="0"/>
        <w:adjustRightInd w:val="0"/>
        <w:spacing w:after="0" w:line="240" w:lineRule="auto"/>
        <w:ind w:firstLine="709"/>
        <w:jc w:val="both"/>
        <w:rPr>
          <w:rFonts w:ascii="Times New Roman" w:hAnsi="Times New Roman"/>
          <w:sz w:val="24"/>
          <w:szCs w:val="24"/>
          <w:lang w:val="ru-RU"/>
        </w:rPr>
      </w:pPr>
      <w:r w:rsidRPr="00B110AB">
        <w:rPr>
          <w:rFonts w:ascii="Times New Roman" w:hAnsi="Times New Roman"/>
          <w:sz w:val="24"/>
          <w:szCs w:val="24"/>
          <w:lang w:val="ru-RU"/>
        </w:rPr>
        <w:t xml:space="preserve">Дальнейшем разработанная электронная модель была использована в качестве основного инструментария для разработки сценариев развития системы теплоснабжения </w:t>
      </w:r>
      <w:r w:rsidR="00842B5A" w:rsidRPr="00B110AB">
        <w:rPr>
          <w:rFonts w:ascii="Times New Roman" w:hAnsi="Times New Roman"/>
          <w:sz w:val="24"/>
          <w:szCs w:val="24"/>
          <w:lang w:val="ru-RU"/>
        </w:rPr>
        <w:t>г. Ковылкино</w:t>
      </w:r>
      <w:r w:rsidRPr="00B110AB">
        <w:rPr>
          <w:rFonts w:ascii="Times New Roman" w:hAnsi="Times New Roman"/>
          <w:sz w:val="24"/>
          <w:szCs w:val="24"/>
          <w:lang w:val="ru-RU"/>
        </w:rPr>
        <w:t>.</w:t>
      </w:r>
    </w:p>
    <w:p w:rsidR="00686CA7" w:rsidRPr="00B110AB" w:rsidRDefault="00686CA7" w:rsidP="00686CA7">
      <w:pPr>
        <w:widowControl w:val="0"/>
        <w:autoSpaceDE w:val="0"/>
        <w:autoSpaceDN w:val="0"/>
        <w:adjustRightInd w:val="0"/>
        <w:spacing w:after="0" w:line="240" w:lineRule="auto"/>
        <w:ind w:left="700"/>
        <w:jc w:val="both"/>
        <w:rPr>
          <w:rFonts w:ascii="Times New Roman" w:hAnsi="Times New Roman"/>
          <w:b/>
          <w:bCs/>
          <w:sz w:val="24"/>
          <w:szCs w:val="24"/>
          <w:lang w:val="ru-RU"/>
        </w:rPr>
      </w:pPr>
    </w:p>
    <w:p w:rsidR="00686CA7" w:rsidRPr="00B110AB" w:rsidRDefault="00686CA7" w:rsidP="00686CA7">
      <w:pPr>
        <w:pStyle w:val="1"/>
        <w:rPr>
          <w:szCs w:val="24"/>
          <w:lang w:val="ru-RU"/>
        </w:rPr>
      </w:pPr>
      <w:bookmarkStart w:id="85" w:name="_Toc4666403"/>
      <w:r w:rsidRPr="00B110AB">
        <w:rPr>
          <w:szCs w:val="24"/>
          <w:lang w:val="ru-RU"/>
        </w:rPr>
        <w:t>3.4.4 Электронная модель перспективной системы теплоснабжения города</w:t>
      </w:r>
      <w:bookmarkEnd w:id="85"/>
    </w:p>
    <w:p w:rsidR="00686CA7" w:rsidRPr="00B110AB"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B110AB" w:rsidRDefault="00686CA7" w:rsidP="00686CA7">
      <w:pPr>
        <w:widowControl w:val="0"/>
        <w:overflowPunct w:val="0"/>
        <w:autoSpaceDE w:val="0"/>
        <w:autoSpaceDN w:val="0"/>
        <w:adjustRightInd w:val="0"/>
        <w:spacing w:after="0" w:line="233" w:lineRule="auto"/>
        <w:ind w:right="20" w:firstLine="708"/>
        <w:jc w:val="both"/>
        <w:rPr>
          <w:rFonts w:ascii="Times New Roman" w:hAnsi="Times New Roman"/>
          <w:sz w:val="24"/>
          <w:szCs w:val="24"/>
          <w:lang w:val="ru-RU"/>
        </w:rPr>
      </w:pPr>
      <w:r w:rsidRPr="00B110AB">
        <w:rPr>
          <w:rFonts w:ascii="Times New Roman" w:hAnsi="Times New Roman"/>
          <w:sz w:val="24"/>
          <w:szCs w:val="24"/>
          <w:lang w:val="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w:t>
      </w:r>
    </w:p>
    <w:p w:rsidR="00686CA7" w:rsidRPr="00B110AB" w:rsidRDefault="00686CA7" w:rsidP="00686CA7">
      <w:pPr>
        <w:widowControl w:val="0"/>
        <w:autoSpaceDE w:val="0"/>
        <w:autoSpaceDN w:val="0"/>
        <w:adjustRightInd w:val="0"/>
        <w:spacing w:after="0" w:line="240" w:lineRule="auto"/>
        <w:jc w:val="both"/>
        <w:rPr>
          <w:rFonts w:ascii="Times New Roman" w:hAnsi="Times New Roman"/>
          <w:sz w:val="24"/>
          <w:szCs w:val="24"/>
          <w:lang w:val="ru-RU"/>
        </w:rPr>
      </w:pPr>
      <w:r w:rsidRPr="00B110AB">
        <w:rPr>
          <w:rFonts w:ascii="Times New Roman" w:hAnsi="Times New Roman"/>
          <w:sz w:val="24"/>
          <w:szCs w:val="24"/>
          <w:lang w:val="ru-RU"/>
        </w:rPr>
        <w:t>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"модельных"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rsidR="00686CA7" w:rsidRPr="00B110AB" w:rsidRDefault="00686CA7" w:rsidP="002F3D17">
      <w:pPr>
        <w:widowControl w:val="0"/>
        <w:numPr>
          <w:ilvl w:val="0"/>
          <w:numId w:val="4"/>
        </w:numPr>
        <w:tabs>
          <w:tab w:val="clear" w:pos="720"/>
        </w:tabs>
        <w:overflowPunct w:val="0"/>
        <w:autoSpaceDE w:val="0"/>
        <w:autoSpaceDN w:val="0"/>
        <w:adjustRightInd w:val="0"/>
        <w:spacing w:after="0" w:line="214" w:lineRule="auto"/>
        <w:ind w:left="0" w:right="20" w:firstLine="700"/>
        <w:jc w:val="both"/>
        <w:rPr>
          <w:rFonts w:ascii="Times New Roman" w:hAnsi="Times New Roman"/>
          <w:sz w:val="24"/>
          <w:szCs w:val="24"/>
          <w:lang w:val="ru-RU"/>
        </w:rPr>
      </w:pPr>
      <w:r w:rsidRPr="00B110AB">
        <w:rPr>
          <w:rFonts w:ascii="Times New Roman" w:hAnsi="Times New Roman"/>
          <w:sz w:val="24"/>
          <w:szCs w:val="24"/>
          <w:lang w:val="ru-RU"/>
        </w:rPr>
        <w:t xml:space="preserve">электронной модели системы теплоснабжения представлены следующие слои баз данных для различных расчетных периодов: </w:t>
      </w:r>
    </w:p>
    <w:p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 xml:space="preserve">– Существующее состояние системы теплоснабжения; </w:t>
      </w:r>
    </w:p>
    <w:p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 Перспективное состояни</w:t>
      </w:r>
      <w:r w:rsidR="00B110AB">
        <w:rPr>
          <w:rFonts w:ascii="Times New Roman" w:eastAsiaTheme="minorHAnsi" w:hAnsi="Times New Roman"/>
          <w:color w:val="000000"/>
          <w:sz w:val="24"/>
          <w:szCs w:val="23"/>
          <w:lang w:val="ru-RU"/>
        </w:rPr>
        <w:t>е системы теплоснабжения на 201</w:t>
      </w:r>
      <w:r w:rsidR="00B11F24">
        <w:rPr>
          <w:rFonts w:ascii="Times New Roman" w:eastAsiaTheme="minorHAnsi" w:hAnsi="Times New Roman"/>
          <w:color w:val="000000"/>
          <w:sz w:val="24"/>
          <w:szCs w:val="23"/>
          <w:lang w:val="ru-RU"/>
        </w:rPr>
        <w:t>9</w:t>
      </w:r>
      <w:r w:rsidR="00B110AB">
        <w:rPr>
          <w:rFonts w:ascii="Times New Roman" w:eastAsiaTheme="minorHAnsi" w:hAnsi="Times New Roman"/>
          <w:color w:val="000000"/>
          <w:sz w:val="24"/>
          <w:szCs w:val="23"/>
          <w:lang w:val="ru-RU"/>
        </w:rPr>
        <w:t>-202</w:t>
      </w:r>
      <w:r w:rsidR="00B11F24">
        <w:rPr>
          <w:rFonts w:ascii="Times New Roman" w:eastAsiaTheme="minorHAnsi" w:hAnsi="Times New Roman"/>
          <w:color w:val="000000"/>
          <w:sz w:val="24"/>
          <w:szCs w:val="23"/>
          <w:lang w:val="ru-RU"/>
        </w:rPr>
        <w:t>3</w:t>
      </w:r>
      <w:r w:rsidRPr="00B110AB">
        <w:rPr>
          <w:rFonts w:ascii="Times New Roman" w:eastAsiaTheme="minorHAnsi" w:hAnsi="Times New Roman"/>
          <w:color w:val="000000"/>
          <w:sz w:val="24"/>
          <w:szCs w:val="23"/>
          <w:lang w:val="ru-RU"/>
        </w:rPr>
        <w:t xml:space="preserve"> г.г.;</w:t>
      </w:r>
    </w:p>
    <w:p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 Перспективное состояние системы теплоснабжения на 20</w:t>
      </w:r>
      <w:r w:rsidR="00B110AB">
        <w:rPr>
          <w:rFonts w:ascii="Times New Roman" w:eastAsiaTheme="minorHAnsi" w:hAnsi="Times New Roman"/>
          <w:color w:val="000000"/>
          <w:sz w:val="24"/>
          <w:szCs w:val="23"/>
          <w:lang w:val="ru-RU"/>
        </w:rPr>
        <w:t>2</w:t>
      </w:r>
      <w:r w:rsidR="00B11F24">
        <w:rPr>
          <w:rFonts w:ascii="Times New Roman" w:eastAsiaTheme="minorHAnsi" w:hAnsi="Times New Roman"/>
          <w:color w:val="000000"/>
          <w:sz w:val="24"/>
          <w:szCs w:val="23"/>
          <w:lang w:val="ru-RU"/>
        </w:rPr>
        <w:t>4</w:t>
      </w:r>
      <w:r w:rsidRPr="00B110AB">
        <w:rPr>
          <w:rFonts w:ascii="Times New Roman" w:eastAsiaTheme="minorHAnsi" w:hAnsi="Times New Roman"/>
          <w:color w:val="000000"/>
          <w:sz w:val="24"/>
          <w:szCs w:val="23"/>
          <w:lang w:val="ru-RU"/>
        </w:rPr>
        <w:t>-20</w:t>
      </w:r>
      <w:r w:rsidR="00B11F24">
        <w:rPr>
          <w:rFonts w:ascii="Times New Roman" w:eastAsiaTheme="minorHAnsi" w:hAnsi="Times New Roman"/>
          <w:color w:val="000000"/>
          <w:sz w:val="24"/>
          <w:szCs w:val="23"/>
          <w:lang w:val="ru-RU"/>
        </w:rPr>
        <w:t>28</w:t>
      </w:r>
      <w:r w:rsidRPr="00B110AB">
        <w:rPr>
          <w:rFonts w:ascii="Times New Roman" w:eastAsiaTheme="minorHAnsi" w:hAnsi="Times New Roman"/>
          <w:color w:val="000000"/>
          <w:sz w:val="24"/>
          <w:szCs w:val="23"/>
          <w:lang w:val="ru-RU"/>
        </w:rPr>
        <w:t xml:space="preserve"> г.г;</w:t>
      </w:r>
    </w:p>
    <w:p w:rsidR="00686CA7" w:rsidRPr="00B110AB" w:rsidRDefault="00686CA7" w:rsidP="00686CA7">
      <w:pPr>
        <w:pStyle w:val="a6"/>
        <w:autoSpaceDE w:val="0"/>
        <w:autoSpaceDN w:val="0"/>
        <w:adjustRightInd w:val="0"/>
        <w:spacing w:after="0" w:line="240" w:lineRule="auto"/>
        <w:ind w:left="0" w:firstLine="709"/>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t>В расчетных слоях созданы предложения по реконструкции тепловых сетей.</w:t>
      </w:r>
    </w:p>
    <w:p w:rsidR="00686CA7" w:rsidRPr="00B110AB" w:rsidRDefault="00686CA7" w:rsidP="00B110AB">
      <w:pPr>
        <w:widowControl w:val="0"/>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B110AB">
        <w:rPr>
          <w:rFonts w:ascii="Times New Roman" w:eastAsiaTheme="minorHAnsi" w:hAnsi="Times New Roman"/>
          <w:color w:val="000000"/>
          <w:sz w:val="24"/>
          <w:szCs w:val="23"/>
          <w:lang w:val="ru-RU"/>
        </w:rPr>
        <w:lastRenderedPageBreak/>
        <w:t xml:space="preserve">Результаты гидравлических расчетов представлены в таблице </w:t>
      </w:r>
      <w:r w:rsidRPr="00207E9D">
        <w:rPr>
          <w:rFonts w:ascii="Times New Roman" w:eastAsiaTheme="minorHAnsi" w:hAnsi="Times New Roman"/>
          <w:color w:val="000000"/>
          <w:sz w:val="24"/>
          <w:szCs w:val="23"/>
          <w:lang w:val="ru-RU"/>
        </w:rPr>
        <w:t>3.1. –  3.</w:t>
      </w:r>
      <w:r w:rsidR="00207E9D" w:rsidRPr="00207E9D">
        <w:rPr>
          <w:rFonts w:ascii="Times New Roman" w:eastAsiaTheme="minorHAnsi" w:hAnsi="Times New Roman"/>
          <w:color w:val="000000"/>
          <w:sz w:val="24"/>
          <w:szCs w:val="23"/>
          <w:lang w:val="ru-RU"/>
        </w:rPr>
        <w:t>7</w:t>
      </w:r>
      <w:r w:rsidRPr="00207E9D">
        <w:rPr>
          <w:rFonts w:ascii="Times New Roman" w:eastAsiaTheme="minorHAnsi" w:hAnsi="Times New Roman"/>
          <w:color w:val="000000"/>
          <w:sz w:val="24"/>
          <w:szCs w:val="23"/>
          <w:lang w:val="ru-RU"/>
        </w:rPr>
        <w:t>.</w:t>
      </w:r>
      <w:r w:rsidRPr="00B110AB">
        <w:rPr>
          <w:rFonts w:ascii="Times New Roman" w:eastAsiaTheme="minorHAnsi" w:hAnsi="Times New Roman"/>
          <w:color w:val="000000"/>
          <w:sz w:val="24"/>
          <w:szCs w:val="23"/>
          <w:lang w:val="ru-RU"/>
        </w:rPr>
        <w:t xml:space="preserve"> </w:t>
      </w:r>
      <w:r w:rsidR="00B110AB">
        <w:rPr>
          <w:rFonts w:ascii="Times New Roman" w:eastAsiaTheme="minorHAnsi" w:hAnsi="Times New Roman"/>
          <w:color w:val="000000"/>
          <w:sz w:val="24"/>
          <w:szCs w:val="23"/>
          <w:lang w:val="ru-RU"/>
        </w:rPr>
        <w:t>Схемы разработанных систем теплоснабжения г. Ковылкино в Приложении</w:t>
      </w:r>
      <w:r w:rsidRPr="00B110AB">
        <w:rPr>
          <w:rFonts w:ascii="Times New Roman" w:eastAsiaTheme="minorHAnsi" w:hAnsi="Times New Roman"/>
          <w:color w:val="000000"/>
          <w:sz w:val="24"/>
          <w:szCs w:val="23"/>
          <w:lang w:val="ru-RU"/>
        </w:rPr>
        <w:t xml:space="preserve">. </w:t>
      </w:r>
    </w:p>
    <w:p w:rsidR="001A5E8B" w:rsidRPr="006D6FEC" w:rsidRDefault="001A5E8B" w:rsidP="00686CA7">
      <w:pPr>
        <w:widowControl w:val="0"/>
        <w:autoSpaceDE w:val="0"/>
        <w:autoSpaceDN w:val="0"/>
        <w:adjustRightInd w:val="0"/>
        <w:spacing w:after="0" w:line="239" w:lineRule="auto"/>
        <w:ind w:left="20"/>
        <w:rPr>
          <w:rFonts w:ascii="Times New Roman" w:hAnsi="Times New Roman"/>
          <w:sz w:val="23"/>
          <w:szCs w:val="23"/>
          <w:highlight w:val="yellow"/>
          <w:lang w:val="ru-RU"/>
        </w:rPr>
      </w:pPr>
    </w:p>
    <w:p w:rsidR="00054231" w:rsidRPr="006D6FEC" w:rsidRDefault="00054231"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i/>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D243D7" w:rsidRPr="006D6FEC" w:rsidRDefault="00D243D7"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D243D7" w:rsidRPr="006D6FEC" w:rsidRDefault="00D243D7"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D243D7" w:rsidRPr="006D6FEC" w:rsidRDefault="00D243D7"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4E4965" w:rsidRPr="006D6FEC" w:rsidRDefault="004E4965" w:rsidP="004E4965">
      <w:pPr>
        <w:widowControl w:val="0"/>
        <w:autoSpaceDE w:val="0"/>
        <w:autoSpaceDN w:val="0"/>
        <w:adjustRightInd w:val="0"/>
        <w:spacing w:after="0" w:line="240" w:lineRule="auto"/>
        <w:jc w:val="center"/>
        <w:rPr>
          <w:rFonts w:ascii="Times New Roman" w:hAnsi="Times New Roman"/>
          <w:sz w:val="24"/>
          <w:szCs w:val="24"/>
          <w:highlight w:val="yellow"/>
          <w:lang w:val="ru-RU"/>
        </w:rPr>
      </w:pPr>
    </w:p>
    <w:p w:rsidR="00FA0610" w:rsidRPr="006D6FEC" w:rsidRDefault="00FA0610" w:rsidP="00FA0610">
      <w:pPr>
        <w:widowControl w:val="0"/>
        <w:autoSpaceDE w:val="0"/>
        <w:autoSpaceDN w:val="0"/>
        <w:adjustRightInd w:val="0"/>
        <w:spacing w:after="0" w:line="240" w:lineRule="auto"/>
        <w:jc w:val="center"/>
        <w:rPr>
          <w:rFonts w:ascii="Times New Roman" w:hAnsi="Times New Roman"/>
          <w:sz w:val="23"/>
          <w:szCs w:val="23"/>
          <w:highlight w:val="yellow"/>
          <w:lang w:val="ru-RU"/>
        </w:rPr>
        <w:sectPr w:rsidR="00FA0610" w:rsidRPr="006D6FEC" w:rsidSect="00555F42">
          <w:pgSz w:w="11906" w:h="16838"/>
          <w:pgMar w:top="1134" w:right="850" w:bottom="1134" w:left="1134" w:header="708" w:footer="708" w:gutter="0"/>
          <w:cols w:space="708"/>
          <w:docGrid w:linePitch="360"/>
        </w:sectPr>
      </w:pPr>
    </w:p>
    <w:p w:rsidR="00686CA7" w:rsidRPr="00B110AB"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r w:rsidRPr="00B110AB">
        <w:rPr>
          <w:rFonts w:ascii="Times New Roman" w:hAnsi="Times New Roman"/>
          <w:sz w:val="23"/>
          <w:szCs w:val="23"/>
          <w:lang w:val="ru-RU"/>
        </w:rPr>
        <w:lastRenderedPageBreak/>
        <w:t xml:space="preserve">Таблица 3.1. – Результаты гидравлического расчета (по </w:t>
      </w:r>
      <w:r w:rsidR="00D34850">
        <w:rPr>
          <w:rFonts w:ascii="Times New Roman" w:hAnsi="Times New Roman"/>
          <w:sz w:val="23"/>
          <w:szCs w:val="23"/>
          <w:lang w:val="ru-RU"/>
        </w:rPr>
        <w:t>тепловым сетям</w:t>
      </w:r>
      <w:r w:rsidRPr="00B110AB">
        <w:rPr>
          <w:rFonts w:ascii="Times New Roman" w:hAnsi="Times New Roman"/>
          <w:sz w:val="23"/>
          <w:szCs w:val="23"/>
          <w:lang w:val="ru-RU"/>
        </w:rPr>
        <w:t xml:space="preserve">) СЦТ от котельной </w:t>
      </w:r>
      <w:r w:rsidR="00B11F24">
        <w:rPr>
          <w:rFonts w:ascii="Times New Roman" w:hAnsi="Times New Roman"/>
          <w:sz w:val="23"/>
          <w:szCs w:val="23"/>
          <w:lang w:val="ru-RU"/>
        </w:rPr>
        <w:t>Школы №1</w:t>
      </w:r>
      <w:r w:rsidR="005D6898" w:rsidRPr="00B110AB">
        <w:rPr>
          <w:rFonts w:ascii="Times New Roman" w:hAnsi="Times New Roman"/>
          <w:sz w:val="23"/>
          <w:szCs w:val="23"/>
          <w:lang w:val="ru-RU"/>
        </w:rPr>
        <w:t xml:space="preserve"> г. Ковылкино </w:t>
      </w:r>
      <w:r w:rsidRPr="00B110AB">
        <w:rPr>
          <w:rFonts w:ascii="Times New Roman" w:hAnsi="Times New Roman"/>
          <w:sz w:val="23"/>
          <w:szCs w:val="23"/>
          <w:lang w:val="ru-RU"/>
        </w:rPr>
        <w:t>развит</w:t>
      </w:r>
      <w:r w:rsidR="00B110AB" w:rsidRPr="00B110AB">
        <w:rPr>
          <w:rFonts w:ascii="Times New Roman" w:hAnsi="Times New Roman"/>
          <w:sz w:val="23"/>
          <w:szCs w:val="23"/>
          <w:lang w:val="ru-RU"/>
        </w:rPr>
        <w:t>ия тепловых сетей на период 201</w:t>
      </w:r>
      <w:r w:rsidR="00B11F24">
        <w:rPr>
          <w:rFonts w:ascii="Times New Roman" w:hAnsi="Times New Roman"/>
          <w:sz w:val="23"/>
          <w:szCs w:val="23"/>
          <w:lang w:val="ru-RU"/>
        </w:rPr>
        <w:t>9</w:t>
      </w:r>
      <w:r w:rsidRPr="00B110AB">
        <w:rPr>
          <w:rFonts w:ascii="Times New Roman" w:hAnsi="Times New Roman"/>
          <w:sz w:val="23"/>
          <w:szCs w:val="23"/>
          <w:lang w:val="ru-RU"/>
        </w:rPr>
        <w:t>-202</w:t>
      </w:r>
      <w:r w:rsidR="00B11F24">
        <w:rPr>
          <w:rFonts w:ascii="Times New Roman" w:hAnsi="Times New Roman"/>
          <w:sz w:val="23"/>
          <w:szCs w:val="23"/>
          <w:lang w:val="ru-RU"/>
        </w:rPr>
        <w:t>3</w:t>
      </w:r>
      <w:r w:rsidRPr="00B110AB">
        <w:rPr>
          <w:rFonts w:ascii="Times New Roman" w:hAnsi="Times New Roman"/>
          <w:sz w:val="23"/>
          <w:szCs w:val="23"/>
          <w:lang w:val="ru-RU"/>
        </w:rPr>
        <w:t xml:space="preserve"> г.г.</w:t>
      </w:r>
    </w:p>
    <w:p w:rsidR="00686CA7" w:rsidRPr="00B110AB"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p>
    <w:tbl>
      <w:tblPr>
        <w:tblW w:w="15021" w:type="dxa"/>
        <w:tblInd w:w="113" w:type="dxa"/>
        <w:tblLayout w:type="fixed"/>
        <w:tblLook w:val="04A0"/>
      </w:tblPr>
      <w:tblGrid>
        <w:gridCol w:w="988"/>
        <w:gridCol w:w="992"/>
        <w:gridCol w:w="992"/>
        <w:gridCol w:w="1418"/>
        <w:gridCol w:w="1559"/>
        <w:gridCol w:w="1559"/>
        <w:gridCol w:w="993"/>
        <w:gridCol w:w="992"/>
        <w:gridCol w:w="1417"/>
        <w:gridCol w:w="1276"/>
        <w:gridCol w:w="1559"/>
        <w:gridCol w:w="1276"/>
      </w:tblGrid>
      <w:tr w:rsidR="00151DE3" w:rsidRPr="00CA39C9" w:rsidTr="00151DE3">
        <w:trPr>
          <w:trHeight w:val="70"/>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Наименование начала участка</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Наименование конца участка</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Длина участка, м</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Вид прокладки тепловой сети</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Расход воды в подающем трубопроводе, т/ч</w:t>
            </w:r>
          </w:p>
        </w:tc>
        <w:tc>
          <w:tcPr>
            <w:tcW w:w="993"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Потери напора в подающем трубопроводе, м</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Потери напора в обратном трубопроводе, м</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Скорость движения воды в под.тр-де, м/с</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Тепловые потери в подающем трубопроводе, ккал/ч</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Тепловые потери в обратном трубопроводе, ккал/ч</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151DE3" w:rsidRPr="00DC42B8" w:rsidRDefault="00151DE3" w:rsidP="00DC42B8">
            <w:pPr>
              <w:spacing w:after="0" w:line="240" w:lineRule="auto"/>
              <w:jc w:val="center"/>
              <w:rPr>
                <w:rFonts w:ascii="Times New Roman" w:hAnsi="Times New Roman"/>
                <w:b/>
                <w:bCs/>
                <w:color w:val="000000"/>
                <w:sz w:val="20"/>
                <w:szCs w:val="20"/>
                <w:lang w:val="ru-RU" w:eastAsia="ru-RU"/>
              </w:rPr>
            </w:pPr>
            <w:r w:rsidRPr="00DC42B8">
              <w:rPr>
                <w:rFonts w:ascii="Times New Roman" w:hAnsi="Times New Roman"/>
                <w:b/>
                <w:bCs/>
                <w:color w:val="000000"/>
                <w:sz w:val="20"/>
                <w:szCs w:val="20"/>
                <w:lang w:val="ru-RU" w:eastAsia="ru-RU"/>
              </w:rPr>
              <w:t>Температура в конце участка обр.тр-да,°C</w:t>
            </w:r>
          </w:p>
        </w:tc>
      </w:tr>
      <w:tr w:rsidR="00151DE3" w:rsidRPr="00DC42B8" w:rsidTr="00151DE3">
        <w:trPr>
          <w:trHeight w:val="525"/>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Котельная средней школы №1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37,77</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168,9241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0,187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0,921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2588,03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1109,09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15,23</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17,0052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751,67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323,33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69,47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57,18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17,0046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2832,46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1213,2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69,49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23,19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17,0022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0,023</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1148,07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491,91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69,56</w:t>
            </w:r>
          </w:p>
        </w:tc>
      </w:tr>
      <w:tr w:rsidR="00151DE3" w:rsidRPr="00DC42B8" w:rsidTr="00151DE3">
        <w:trPr>
          <w:trHeight w:val="525"/>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Гимназия№1 ул.Пионерская.44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40,04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8,5008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0,315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1623,94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695,29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69,54</w:t>
            </w:r>
          </w:p>
        </w:tc>
      </w:tr>
      <w:tr w:rsidR="00151DE3" w:rsidRPr="00DC42B8" w:rsidTr="00151DE3">
        <w:trPr>
          <w:trHeight w:val="525"/>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Гимназия№1 ул.Пионерская.44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22,09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8,5004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0,047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0,047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0,315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895,93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383,95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69,64</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85,92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151,9141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0,372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0,343</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0,828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5887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2521,53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ДШИ ул. Осипенко 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80,46</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0,125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4,4024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0,104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3252,16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1392,45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69,07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79,3</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147,5007</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0,298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0,804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5430,28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2326,84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 xml:space="preserve"> ул. Осипенк</w:t>
            </w:r>
            <w:r w:rsidRPr="00DC42B8">
              <w:rPr>
                <w:rFonts w:ascii="Times New Roman" w:hAnsi="Times New Roman"/>
                <w:color w:val="000000"/>
                <w:sz w:val="20"/>
                <w:szCs w:val="20"/>
                <w:lang w:val="ru-RU" w:eastAsia="ru-RU"/>
              </w:rPr>
              <w:lastRenderedPageBreak/>
              <w:t>о 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10,88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1,8001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0,137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378,86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163,12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69,68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ТК-3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105,54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20,6674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0,118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0,338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5204,98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2233,76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69,16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ул.Комсомольская 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5,23</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17,6182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0,308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0,223</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1,342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182,37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78,37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69,72</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100,05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3,0447</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4940,99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2076,94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67,11</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МЧС ул.Советская 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9,66</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2,8801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0,016</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0,219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330,38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142,01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68,33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Гараж</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41,69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0,1604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1425,83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552,97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58,12</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41,19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125,0231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0,121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0,115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0,681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2820,1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1208,03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68,74</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22,48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125,0179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0,681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1538,37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659,27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244,15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125,015</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0,719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0,68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0,681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16707,18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7156,87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89,92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43,7445</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0,578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0,575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0,715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4430,28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1898,2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ул.Заводская 1А</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50,25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12,0809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0,213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0,212</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0,447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2028,21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872,16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69,52</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34,2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31,6597</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0,116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0,115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0,517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1684,57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720,73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68,63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40,18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2,6403</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0,326</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0,399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1224,65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68,66</w:t>
            </w:r>
          </w:p>
        </w:tc>
      </w:tr>
      <w:tr w:rsidR="00151DE3" w:rsidRPr="00DC42B8" w:rsidTr="00151DE3">
        <w:trPr>
          <w:trHeight w:val="525"/>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МБОУ ДОД "ДДТ" ул. Первомайска</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33,1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2,6402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0,269</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0,399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1007,22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431,08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29,0179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0,231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0,23</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0,474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3982,99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1706,15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68,65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Почта</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65,44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9,2008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0,458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0,509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2270,94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975,79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69,27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27,64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19,8137</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1358,47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581,12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68,45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38,04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19,8125</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0,051</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1866,15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799,51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68,48</w:t>
            </w:r>
          </w:p>
        </w:tc>
      </w:tr>
      <w:tr w:rsidR="00151DE3" w:rsidRPr="00DC42B8" w:rsidTr="00151DE3">
        <w:trPr>
          <w:trHeight w:val="525"/>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ТК-8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МВД+Ростелеком ул Первомайская</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58,4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5,1603</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1,791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1,784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0,78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1775,22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762,27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69,03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200,02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14,6506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0,239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9809,22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4189,25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68,35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МФЦ ул.Пролетарская 70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45,46</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4,7602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1,188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1,184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0,719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1377,05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589,35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68,58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ул.Заводская 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44,57</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9,8819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2178,14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932,9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68,66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47,51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81,2394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0,443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3249,6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1392,41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68,81</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ул.Советская 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70,9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10,2576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3492,5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1499,9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69,33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65,55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70,9758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0,387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4482,64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1919,94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64,09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70,9674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0,199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0,189</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0,607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3827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1639,83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ул.Советская 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10,49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3,44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320,03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137,75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69,56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29,42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67,5222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0,078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0,577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1756,42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752,5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61,03</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16,7271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0,059</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3002,9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1286,84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Поликлиника</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39,09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6,8407</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0,253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1575,94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676,05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69,24</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52,79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9,8838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2597,23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1110,68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 Советская 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47,79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4,9409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0,183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1922,51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822,68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68,84</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 Советская 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50,45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4,9406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0,104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0,104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1748,76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748,62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Агрофирма Октябрьская</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26,34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0,001</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803,32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327,11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63,71</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ТК-10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23,48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50,6326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0,433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1401,33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600,46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38,5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50,6306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0,433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2297,34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984,41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68,78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18,22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50,6275</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0,433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1087,04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465,84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Гаражи</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10,75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1,0402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433,25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185,71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69,08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23,48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49,5858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0,033</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1400,75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600,24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68,81</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20,25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1,081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995,83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422,09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67,57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5,67</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1,0801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170,93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73,21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67,97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ОВД ул.Советская 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9,61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289,54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123,88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68,08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ОВД ул.Советская 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10,82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139,37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67,99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ДКул.Ленина 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41,11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11,5208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0,426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1656,62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712,11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69,39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14,29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36,9822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0,011</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0,316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852,39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364,95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68,67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124,1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20,0101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0,169</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6096,82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2608,33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68,58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ул.Большевитская 25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15,41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1,8401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0,062</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468,44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200,94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Адм.здан.ул Ленина 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68,29</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7,1603</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4,015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3,999</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1,082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2075,9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890,13</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68,96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ТК-19</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39,92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11,0044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0,017</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1957,77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837,4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68,49</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ул.Большевитская 23</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16,16</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4,3601</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0,355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0,354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0,659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490,28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210,64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69,03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35,81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2,5609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1237,59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527,69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68,03</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ул.Лени</w:t>
            </w:r>
            <w:r w:rsidRPr="00DC42B8">
              <w:rPr>
                <w:rFonts w:ascii="Times New Roman" w:hAnsi="Times New Roman"/>
                <w:color w:val="000000"/>
                <w:sz w:val="20"/>
                <w:szCs w:val="20"/>
                <w:lang w:val="ru-RU" w:eastAsia="ru-RU"/>
              </w:rPr>
              <w:lastRenderedPageBreak/>
              <w:t>на 2А</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17,98</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 xml:space="preserve">Подземная </w:t>
            </w:r>
            <w:r w:rsidRPr="00DC42B8">
              <w:rPr>
                <w:rFonts w:ascii="Times New Roman" w:hAnsi="Times New Roman"/>
                <w:color w:val="000000"/>
                <w:sz w:val="20"/>
                <w:szCs w:val="20"/>
                <w:lang w:val="ru-RU" w:eastAsia="ru-RU"/>
              </w:rPr>
              <w:lastRenderedPageBreak/>
              <w:t>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2,2402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0,008</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0,124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618,22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265,06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68,46</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lastRenderedPageBreak/>
              <w:t>ТК-25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16,43</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0,3202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0,018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564,93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238,2</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66,67</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19,52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4,0818</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0,001</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955,44</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408,74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68,42</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ул.Большевитская 21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8,6</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2,32</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0,351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260,45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111,81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68,85</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20,35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1,7609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0,029</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994,29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424,1</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68,08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ТК-22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ул.Гоголя 1А</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10,82</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1,76</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0,04</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0,04</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0,266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326,13</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139,68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68,32</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ТУ-15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31,35</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16,9709</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1868,16</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801,05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68,82</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ТК-17</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32,51</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16,9684</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0,006</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0,005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0,145</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1938,28</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830,38</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68,88</w:t>
            </w:r>
          </w:p>
        </w:tc>
      </w:tr>
      <w:tr w:rsidR="00151DE3" w:rsidRPr="00DC42B8" w:rsidTr="00151DE3">
        <w:trPr>
          <w:trHeight w:val="300"/>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Прокуратура.ул.Лениня 1</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82,74</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0,069</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2,7607</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0,135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0,135</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0,217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2870,5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1219,44</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68,12</w:t>
            </w:r>
          </w:p>
        </w:tc>
      </w:tr>
      <w:tr w:rsidR="00151DE3" w:rsidRPr="00DC42B8" w:rsidTr="00151DE3">
        <w:trPr>
          <w:trHeight w:val="525"/>
        </w:trPr>
        <w:tc>
          <w:tcPr>
            <w:tcW w:w="988" w:type="dxa"/>
            <w:tcBorders>
              <w:top w:val="nil"/>
              <w:left w:val="single" w:sz="4" w:space="0" w:color="000000"/>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ТК-18</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След.отдел+ж.д  ул.Советская2</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72,83</w:t>
            </w:r>
          </w:p>
        </w:tc>
        <w:tc>
          <w:tcPr>
            <w:tcW w:w="1418"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Подземная бесканальная</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14,205</w:t>
            </w:r>
          </w:p>
        </w:tc>
        <w:tc>
          <w:tcPr>
            <w:tcW w:w="993"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0,425</w:t>
            </w:r>
          </w:p>
        </w:tc>
        <w:tc>
          <w:tcPr>
            <w:tcW w:w="992"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0,336</w:t>
            </w:r>
          </w:p>
        </w:tc>
        <w:tc>
          <w:tcPr>
            <w:tcW w:w="1417"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0,526</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2932,35</w:t>
            </w:r>
          </w:p>
        </w:tc>
        <w:tc>
          <w:tcPr>
            <w:tcW w:w="1559"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1257,27</w:t>
            </w:r>
          </w:p>
        </w:tc>
        <w:tc>
          <w:tcPr>
            <w:tcW w:w="1276" w:type="dxa"/>
            <w:tcBorders>
              <w:top w:val="nil"/>
              <w:left w:val="nil"/>
              <w:bottom w:val="single" w:sz="4" w:space="0" w:color="000000"/>
              <w:right w:val="single" w:sz="4" w:space="0" w:color="000000"/>
            </w:tcBorders>
            <w:shd w:val="clear" w:color="000000" w:fill="FFFFFF"/>
            <w:vAlign w:val="bottom"/>
            <w:hideMark/>
          </w:tcPr>
          <w:p w:rsidR="00151DE3" w:rsidRPr="00DC42B8" w:rsidRDefault="00151DE3" w:rsidP="00DC42B8">
            <w:pPr>
              <w:spacing w:after="0" w:line="240" w:lineRule="auto"/>
              <w:jc w:val="center"/>
              <w:rPr>
                <w:rFonts w:ascii="Times New Roman" w:hAnsi="Times New Roman"/>
                <w:color w:val="000000"/>
                <w:sz w:val="20"/>
                <w:szCs w:val="20"/>
                <w:lang w:val="ru-RU" w:eastAsia="ru-RU"/>
              </w:rPr>
            </w:pPr>
            <w:r w:rsidRPr="00DC42B8">
              <w:rPr>
                <w:rFonts w:ascii="Times New Roman" w:hAnsi="Times New Roman"/>
                <w:color w:val="000000"/>
                <w:sz w:val="20"/>
                <w:szCs w:val="20"/>
                <w:lang w:val="ru-RU" w:eastAsia="ru-RU"/>
              </w:rPr>
              <w:t>69,11</w:t>
            </w:r>
          </w:p>
        </w:tc>
      </w:tr>
    </w:tbl>
    <w:p w:rsidR="00686CA7" w:rsidRPr="006D6FEC" w:rsidRDefault="00686CA7"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rsidR="00686CA7" w:rsidRPr="006D6FEC" w:rsidRDefault="00686CA7" w:rsidP="00686CA7">
      <w:pPr>
        <w:widowControl w:val="0"/>
        <w:overflowPunct w:val="0"/>
        <w:autoSpaceDE w:val="0"/>
        <w:autoSpaceDN w:val="0"/>
        <w:adjustRightInd w:val="0"/>
        <w:spacing w:after="0" w:line="213" w:lineRule="auto"/>
        <w:ind w:right="140" w:firstLine="720"/>
        <w:jc w:val="both"/>
        <w:rPr>
          <w:rFonts w:ascii="Times New Roman" w:hAnsi="Times New Roman"/>
          <w:b/>
          <w:bCs/>
          <w:sz w:val="24"/>
          <w:szCs w:val="26"/>
          <w:highlight w:val="yellow"/>
          <w:lang w:val="ru-RU"/>
        </w:rPr>
      </w:pPr>
    </w:p>
    <w:p w:rsidR="00686CA7"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r w:rsidRPr="00B110AB">
        <w:rPr>
          <w:rFonts w:ascii="Times New Roman" w:hAnsi="Times New Roman"/>
          <w:sz w:val="23"/>
          <w:szCs w:val="23"/>
          <w:lang w:val="ru-RU"/>
        </w:rPr>
        <w:t xml:space="preserve">Таблица 3.2. – </w:t>
      </w:r>
      <w:r w:rsidRPr="007B462A">
        <w:rPr>
          <w:rFonts w:ascii="Times New Roman" w:hAnsi="Times New Roman"/>
          <w:sz w:val="23"/>
          <w:szCs w:val="23"/>
          <w:lang w:val="ru-RU"/>
        </w:rPr>
        <w:t xml:space="preserve">Результаты гидравлического расчета (по потребителям) СЦТ от котельной </w:t>
      </w:r>
      <w:r w:rsidR="00B11F24" w:rsidRPr="007B462A">
        <w:rPr>
          <w:rFonts w:ascii="Times New Roman" w:hAnsi="Times New Roman"/>
          <w:sz w:val="23"/>
          <w:szCs w:val="23"/>
          <w:lang w:val="ru-RU"/>
        </w:rPr>
        <w:t xml:space="preserve">Школы №1 </w:t>
      </w:r>
      <w:r w:rsidR="005D6898" w:rsidRPr="007B462A">
        <w:rPr>
          <w:rFonts w:ascii="Times New Roman" w:hAnsi="Times New Roman"/>
          <w:sz w:val="23"/>
          <w:szCs w:val="23"/>
          <w:lang w:val="ru-RU"/>
        </w:rPr>
        <w:t>г. Ковылкино</w:t>
      </w:r>
      <w:r w:rsidRPr="007B462A">
        <w:rPr>
          <w:rFonts w:ascii="Times New Roman" w:hAnsi="Times New Roman"/>
          <w:sz w:val="23"/>
          <w:szCs w:val="23"/>
          <w:lang w:val="ru-RU"/>
        </w:rPr>
        <w:t xml:space="preserve"> </w:t>
      </w:r>
      <w:r w:rsidR="00B110AB" w:rsidRPr="007B462A">
        <w:rPr>
          <w:rFonts w:ascii="Times New Roman" w:hAnsi="Times New Roman"/>
          <w:sz w:val="23"/>
          <w:szCs w:val="23"/>
          <w:lang w:val="ru-RU"/>
        </w:rPr>
        <w:t>на период 201</w:t>
      </w:r>
      <w:r w:rsidR="00B11F24" w:rsidRPr="007B462A">
        <w:rPr>
          <w:rFonts w:ascii="Times New Roman" w:hAnsi="Times New Roman"/>
          <w:sz w:val="23"/>
          <w:szCs w:val="23"/>
          <w:lang w:val="ru-RU"/>
        </w:rPr>
        <w:t>9</w:t>
      </w:r>
      <w:r w:rsidRPr="007B462A">
        <w:rPr>
          <w:rFonts w:ascii="Times New Roman" w:hAnsi="Times New Roman"/>
          <w:sz w:val="23"/>
          <w:szCs w:val="23"/>
          <w:lang w:val="ru-RU"/>
        </w:rPr>
        <w:t>-202</w:t>
      </w:r>
      <w:r w:rsidR="00B11F24" w:rsidRPr="007B462A">
        <w:rPr>
          <w:rFonts w:ascii="Times New Roman" w:hAnsi="Times New Roman"/>
          <w:sz w:val="23"/>
          <w:szCs w:val="23"/>
          <w:lang w:val="ru-RU"/>
        </w:rPr>
        <w:t>3</w:t>
      </w:r>
      <w:r w:rsidRPr="007B462A">
        <w:rPr>
          <w:rFonts w:ascii="Times New Roman" w:hAnsi="Times New Roman"/>
          <w:sz w:val="23"/>
          <w:szCs w:val="23"/>
          <w:lang w:val="ru-RU"/>
        </w:rPr>
        <w:t xml:space="preserve"> г.г.</w:t>
      </w:r>
    </w:p>
    <w:tbl>
      <w:tblPr>
        <w:tblW w:w="15021" w:type="dxa"/>
        <w:tblInd w:w="113" w:type="dxa"/>
        <w:tblLayout w:type="fixed"/>
        <w:tblLook w:val="04A0"/>
      </w:tblPr>
      <w:tblGrid>
        <w:gridCol w:w="1555"/>
        <w:gridCol w:w="1417"/>
        <w:gridCol w:w="851"/>
        <w:gridCol w:w="1134"/>
        <w:gridCol w:w="1559"/>
        <w:gridCol w:w="1134"/>
        <w:gridCol w:w="1276"/>
        <w:gridCol w:w="992"/>
        <w:gridCol w:w="1417"/>
        <w:gridCol w:w="1276"/>
        <w:gridCol w:w="1134"/>
        <w:gridCol w:w="1276"/>
      </w:tblGrid>
      <w:tr w:rsidR="00610696" w:rsidRPr="00CA39C9" w:rsidTr="00610696">
        <w:trPr>
          <w:trHeight w:val="18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Наименование начала участка</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Наименование конца участка</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Длина участка, м</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Вид прокладки тепловой сети</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Расход воды в подающем трубопроводе, т/ч</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Потери напора в подающем трубопроводе, м</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Потери напора в обратном трубопроводе, м</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Скорость движения воды в под.тр-де, м/с</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Скорость движения воды в обр.тр-де, м/с</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Тепловые потери в подающем трубопроводе, ккал/ч</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610696" w:rsidRPr="00610696" w:rsidRDefault="00610696"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Тепловые потери в обратном трубопроводе, ккал/ч</w:t>
            </w:r>
          </w:p>
        </w:tc>
      </w:tr>
      <w:tr w:rsidR="00610696" w:rsidRPr="00610696" w:rsidTr="00610696">
        <w:trPr>
          <w:trHeight w:val="525"/>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Котельная средней школы №1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37,77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168,9241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0,202</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0,187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0,921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-0,886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2588,03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1109,09</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15,23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17,0052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751,67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323,33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57,18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 xml:space="preserve">Подземная </w:t>
            </w:r>
            <w:r w:rsidRPr="00610696">
              <w:rPr>
                <w:rFonts w:ascii="Times New Roman" w:hAnsi="Times New Roman"/>
                <w:color w:val="000000"/>
                <w:sz w:val="20"/>
                <w:szCs w:val="20"/>
                <w:lang w:val="ru-RU" w:eastAsia="ru-RU"/>
              </w:rPr>
              <w:lastRenderedPageBreak/>
              <w:t>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17,0046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2832,46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1213,2</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ТК-2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23,19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17,0022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0,023</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1148,07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491,91</w:t>
            </w:r>
          </w:p>
        </w:tc>
      </w:tr>
      <w:tr w:rsidR="00610696" w:rsidRPr="00610696" w:rsidTr="00610696">
        <w:trPr>
          <w:trHeight w:val="525"/>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Гимназия№1 ул.Пионерская.44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40,04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8,5008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0,315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-0,314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1623,94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695,29</w:t>
            </w:r>
          </w:p>
        </w:tc>
      </w:tr>
      <w:tr w:rsidR="00610696" w:rsidRPr="00610696" w:rsidTr="00610696">
        <w:trPr>
          <w:trHeight w:val="525"/>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Гимназия№1 ул.Пионерская.44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22,09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8,5004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0,315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-0,314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895,93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383,95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ТУ-3</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85,92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151,9141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0,372</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0,343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0,828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-0,794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5887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2521,53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ДШИ ул. Осипенко 3</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80,46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0,125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4,4024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3252,16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1392,45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ТК-3</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79,3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147,5007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0,298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0,804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5430,28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2326,84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 xml:space="preserve"> ул. Осипенко 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1,8001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378,86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163,12</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105,54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20,6674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0,118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0,338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-0,294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5204,98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2233,76</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ул.Комсомольская 10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5,23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17,6182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0,308</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0,223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1,342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-1,141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182,37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78,37</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100,05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3,0447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4940,99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2076,94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МЧС ул.Советская 11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9,66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2,8801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0,219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-0,219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330,38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142,01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Гараж</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41,69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0,1604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1425,83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552,97</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41,19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125,0231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0,121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0,681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-0,662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2820,1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1208,03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22,48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125,0179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0,681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-0,662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1538,37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659,27</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ТУ-6</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244,15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125,015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0,719</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0,681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-0,662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16707,18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7156,87</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ТУ-7</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89,92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43,7445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0,578</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0,575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0,715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-0,713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4430,28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1898,2</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ул.Заводская 1А</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50,25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12,0809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0,213</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0,212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0,447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-0,446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2028,21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872,16</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ТУ-8</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31,6597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0,116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0,517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-0,516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1684,57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720,73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ТК-6</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40,18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 xml:space="preserve">Подземная </w:t>
            </w:r>
            <w:r w:rsidRPr="00610696">
              <w:rPr>
                <w:rFonts w:ascii="Times New Roman" w:hAnsi="Times New Roman"/>
                <w:color w:val="000000"/>
                <w:sz w:val="20"/>
                <w:szCs w:val="20"/>
                <w:lang w:val="ru-RU" w:eastAsia="ru-RU"/>
              </w:rPr>
              <w:lastRenderedPageBreak/>
              <w:t>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2,6403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0,399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-0,398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1224,65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524</w:t>
            </w:r>
          </w:p>
        </w:tc>
      </w:tr>
      <w:tr w:rsidR="00610696" w:rsidRPr="00610696" w:rsidTr="00610696">
        <w:trPr>
          <w:trHeight w:val="525"/>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ТК-6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МБОУ ДОД "ДДТ" ул. Первомайска</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33,1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2,6402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0,269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0,399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-0,398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1007,22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431,08</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ТУ-9</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29,0179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0,231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0,474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-0,473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3982,99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1706,15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Почта</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65,44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9,2008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0,458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0,509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-0,508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2270,94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975,79</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ТК-7</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27,64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19,8137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1358,47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581,12</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ТК-8</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38,04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19,8125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1866,15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799,51</w:t>
            </w:r>
          </w:p>
        </w:tc>
      </w:tr>
      <w:tr w:rsidR="00610696" w:rsidRPr="00610696" w:rsidTr="00610696">
        <w:trPr>
          <w:trHeight w:val="525"/>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МВД+Ростелеком ул Первомайская</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58,4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5,1603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1,791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1,784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-0,778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1775,22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762,27</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200,02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14,6506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0,149</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0,239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-0,239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9809,22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4189,25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МФЦ ул.Пролетарская 70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45,46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4,7602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1,188</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1,184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0,719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1377,05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589,35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ул.Заводская 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44,57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9,8819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2178,14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932,9</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47,51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81,2394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0,443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-0,425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3249,6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1392,41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ул.Советская 7</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70,9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10,2576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3492,5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1499,9</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ТК-9</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65,55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70,9758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0,063</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0,387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4482,64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1919,94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64,09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70,9674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0,199</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0,189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0,607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-0,591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3827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1639,83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ул.Советская 8</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10,49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-0,519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320,03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137,75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29,42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67,5222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0,083</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0,577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-0,562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1756,42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752,5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61,03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16,7271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0,059</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3002,9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1286,84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Поликлиника</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39,09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6,8407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1575,94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676,05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52,79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9,8838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0,018</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2597,23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1110,68</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ТК-12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 Советская 10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47,79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4,9409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0,183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-0,182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1922,51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822,68</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 Советская 10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50,45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4,9406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1748,76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748,62</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Агрофирма Октябрьская</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26,34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803,32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327,11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ТК-13</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23,48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50,6326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0,433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1401,33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600,46</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50,6306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0,433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2297,34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984,41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ТУ-13</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18,22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50,6275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0,029</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0,433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1087,04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465,84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Гаражи</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10,75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1,0402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433,25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185,71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23,48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49,5858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0,033</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0,424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-0,409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1400,75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600,24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ТК-16</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20,25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995,83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422,09</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5,67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0,008</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170,93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73,21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ОВД ул.Советская 12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9,61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289,54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123,88</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ОВД ул.Советская 12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139,37</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ДКул.Ленина 4</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41,11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11,5208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0,159</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0,426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-0,426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1656,62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712,11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36,9822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0,012</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0,316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-0,302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852,39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364,95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ТК-19</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124,1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20,0101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6096,82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2608,33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ул.Большевитская 25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15,41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1,8401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0,062</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468,44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200,94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Адм.здан.ул Ленина 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68,29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7,1603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4,015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3,999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2075,9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890,13</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ТК-19</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ТК-20</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39,92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11,0044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0,017</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-0,179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1957,77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837,4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ул.Большевитская 23</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16,16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4,3601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0,355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0,354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0,659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-0,657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490,28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210,64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ТК-25</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35,81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 xml:space="preserve">Подземная </w:t>
            </w:r>
            <w:r w:rsidRPr="00610696">
              <w:rPr>
                <w:rFonts w:ascii="Times New Roman" w:hAnsi="Times New Roman"/>
                <w:color w:val="000000"/>
                <w:sz w:val="20"/>
                <w:szCs w:val="20"/>
                <w:lang w:val="ru-RU" w:eastAsia="ru-RU"/>
              </w:rPr>
              <w:lastRenderedPageBreak/>
              <w:t>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2,5609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1237,59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527,69</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ТК-25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ул.Ленина 2А</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17,98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2,2402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0,008</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0,124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-0,124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618,22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265,06</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27</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16,43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0,3202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-0,018</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564,93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238,2</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19,52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4,0818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0,001</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955,44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408,74</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ул.Большевитская 21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2,32</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0,351</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260,45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111,81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ТК-21</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20,35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1,7609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-0,029</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994,29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424,1</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ТК-22</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ул.Гоголя 1А</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10,82</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0,266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-0,265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326,13</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139,68</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ТК-17</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31,35</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16,9709</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1868,16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801,05</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ТК-17</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ТК-18</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32,51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16,9684</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0,006</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0,145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-0,131</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1938,28</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830,38</w:t>
            </w:r>
          </w:p>
        </w:tc>
      </w:tr>
      <w:tr w:rsidR="00610696" w:rsidRPr="00610696" w:rsidTr="00610696">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Прокуратура.ул.Лениня 1</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82,74</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0,069</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2,7607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0,135</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0,217</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-0,216</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2870,5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1219,44</w:t>
            </w:r>
          </w:p>
        </w:tc>
      </w:tr>
      <w:tr w:rsidR="00610696" w:rsidRPr="00610696" w:rsidTr="00610696">
        <w:trPr>
          <w:trHeight w:val="525"/>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ТК-18</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След.отдел+ж.д  ул.Советская2</w:t>
            </w:r>
          </w:p>
        </w:tc>
        <w:tc>
          <w:tcPr>
            <w:tcW w:w="851"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72,83</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559"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14,205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0,425</w:t>
            </w:r>
          </w:p>
        </w:tc>
        <w:tc>
          <w:tcPr>
            <w:tcW w:w="992"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0,336</w:t>
            </w:r>
          </w:p>
        </w:tc>
        <w:tc>
          <w:tcPr>
            <w:tcW w:w="1417"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0,526</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-0,467</w:t>
            </w:r>
          </w:p>
        </w:tc>
        <w:tc>
          <w:tcPr>
            <w:tcW w:w="1134"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2932,35</w:t>
            </w:r>
          </w:p>
        </w:tc>
        <w:tc>
          <w:tcPr>
            <w:tcW w:w="1276" w:type="dxa"/>
            <w:tcBorders>
              <w:top w:val="nil"/>
              <w:left w:val="nil"/>
              <w:bottom w:val="single" w:sz="4" w:space="0" w:color="000000"/>
              <w:right w:val="single" w:sz="4" w:space="0" w:color="000000"/>
            </w:tcBorders>
            <w:shd w:val="clear" w:color="000000" w:fill="FFFFFF"/>
            <w:vAlign w:val="bottom"/>
            <w:hideMark/>
          </w:tcPr>
          <w:p w:rsidR="00610696" w:rsidRPr="00610696" w:rsidRDefault="00610696"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1257,27</w:t>
            </w:r>
          </w:p>
        </w:tc>
      </w:tr>
    </w:tbl>
    <w:p w:rsidR="007B462A" w:rsidRDefault="007B462A" w:rsidP="00686CA7">
      <w:pPr>
        <w:widowControl w:val="0"/>
        <w:autoSpaceDE w:val="0"/>
        <w:autoSpaceDN w:val="0"/>
        <w:adjustRightInd w:val="0"/>
        <w:spacing w:after="0" w:line="239" w:lineRule="auto"/>
        <w:ind w:left="20"/>
        <w:rPr>
          <w:rFonts w:ascii="Times New Roman" w:hAnsi="Times New Roman"/>
          <w:sz w:val="23"/>
          <w:szCs w:val="23"/>
          <w:lang w:val="ru-RU"/>
        </w:rPr>
      </w:pPr>
    </w:p>
    <w:p w:rsidR="009B2B5D" w:rsidRPr="006D6FEC" w:rsidRDefault="009B2B5D" w:rsidP="00686CA7">
      <w:pPr>
        <w:widowControl w:val="0"/>
        <w:autoSpaceDE w:val="0"/>
        <w:autoSpaceDN w:val="0"/>
        <w:adjustRightInd w:val="0"/>
        <w:spacing w:after="0" w:line="239" w:lineRule="auto"/>
        <w:ind w:left="20"/>
        <w:rPr>
          <w:rFonts w:ascii="Times New Roman" w:hAnsi="Times New Roman"/>
          <w:sz w:val="23"/>
          <w:szCs w:val="23"/>
          <w:highlight w:val="yellow"/>
          <w:lang w:val="ru-RU"/>
        </w:rPr>
      </w:pPr>
    </w:p>
    <w:p w:rsidR="00686CA7" w:rsidRDefault="00686CA7" w:rsidP="00D34850">
      <w:pPr>
        <w:widowControl w:val="0"/>
        <w:autoSpaceDE w:val="0"/>
        <w:autoSpaceDN w:val="0"/>
        <w:adjustRightInd w:val="0"/>
        <w:spacing w:after="0" w:line="239" w:lineRule="auto"/>
        <w:ind w:left="20"/>
        <w:jc w:val="both"/>
        <w:rPr>
          <w:rFonts w:ascii="Times New Roman" w:hAnsi="Times New Roman"/>
          <w:sz w:val="23"/>
          <w:szCs w:val="23"/>
          <w:lang w:val="ru-RU"/>
        </w:rPr>
      </w:pPr>
      <w:r w:rsidRPr="00015B6F">
        <w:rPr>
          <w:rFonts w:ascii="Times New Roman" w:hAnsi="Times New Roman"/>
          <w:sz w:val="23"/>
          <w:szCs w:val="23"/>
          <w:lang w:val="ru-RU"/>
        </w:rPr>
        <w:t xml:space="preserve">Таблица 3.3. – Результаты гидравлического расчета (по </w:t>
      </w:r>
      <w:r w:rsidR="00D34850">
        <w:rPr>
          <w:rFonts w:ascii="Times New Roman" w:hAnsi="Times New Roman"/>
          <w:sz w:val="23"/>
          <w:szCs w:val="23"/>
          <w:lang w:val="ru-RU"/>
        </w:rPr>
        <w:t>тепловым сетям</w:t>
      </w:r>
      <w:r w:rsidRPr="00015B6F">
        <w:rPr>
          <w:rFonts w:ascii="Times New Roman" w:hAnsi="Times New Roman"/>
          <w:sz w:val="23"/>
          <w:szCs w:val="23"/>
          <w:lang w:val="ru-RU"/>
        </w:rPr>
        <w:t xml:space="preserve">) СЦТ от котельной </w:t>
      </w:r>
      <w:r w:rsidR="00610696">
        <w:rPr>
          <w:rFonts w:ascii="Times New Roman" w:hAnsi="Times New Roman"/>
          <w:sz w:val="23"/>
          <w:szCs w:val="23"/>
          <w:lang w:val="ru-RU"/>
        </w:rPr>
        <w:t>Школа №3 (1,5 МВт)</w:t>
      </w:r>
      <w:r w:rsidRPr="00015B6F">
        <w:rPr>
          <w:rFonts w:ascii="Times New Roman" w:hAnsi="Times New Roman"/>
          <w:sz w:val="23"/>
          <w:szCs w:val="23"/>
          <w:lang w:val="ru-RU"/>
        </w:rPr>
        <w:t xml:space="preserve"> развития тепловых сет</w:t>
      </w:r>
      <w:r w:rsidR="00015B6F" w:rsidRPr="00015B6F">
        <w:rPr>
          <w:rFonts w:ascii="Times New Roman" w:hAnsi="Times New Roman"/>
          <w:sz w:val="23"/>
          <w:szCs w:val="23"/>
          <w:lang w:val="ru-RU"/>
        </w:rPr>
        <w:t>ей на период 201</w:t>
      </w:r>
      <w:r w:rsidR="00610696">
        <w:rPr>
          <w:rFonts w:ascii="Times New Roman" w:hAnsi="Times New Roman"/>
          <w:sz w:val="23"/>
          <w:szCs w:val="23"/>
          <w:lang w:val="ru-RU"/>
        </w:rPr>
        <w:t>9</w:t>
      </w:r>
      <w:r w:rsidRPr="00015B6F">
        <w:rPr>
          <w:rFonts w:ascii="Times New Roman" w:hAnsi="Times New Roman"/>
          <w:sz w:val="23"/>
          <w:szCs w:val="23"/>
          <w:lang w:val="ru-RU"/>
        </w:rPr>
        <w:t>-20</w:t>
      </w:r>
      <w:r w:rsidR="00610696">
        <w:rPr>
          <w:rFonts w:ascii="Times New Roman" w:hAnsi="Times New Roman"/>
          <w:sz w:val="23"/>
          <w:szCs w:val="23"/>
          <w:lang w:val="ru-RU"/>
        </w:rPr>
        <w:t>23</w:t>
      </w:r>
      <w:r w:rsidRPr="00015B6F">
        <w:rPr>
          <w:rFonts w:ascii="Times New Roman" w:hAnsi="Times New Roman"/>
          <w:sz w:val="23"/>
          <w:szCs w:val="23"/>
          <w:lang w:val="ru-RU"/>
        </w:rPr>
        <w:t xml:space="preserve"> г.г.</w:t>
      </w:r>
    </w:p>
    <w:p w:rsidR="00610696" w:rsidRDefault="00610696" w:rsidP="00D34850">
      <w:pPr>
        <w:widowControl w:val="0"/>
        <w:autoSpaceDE w:val="0"/>
        <w:autoSpaceDN w:val="0"/>
        <w:adjustRightInd w:val="0"/>
        <w:spacing w:after="0" w:line="239" w:lineRule="auto"/>
        <w:ind w:left="20"/>
        <w:jc w:val="both"/>
        <w:rPr>
          <w:rFonts w:ascii="Times New Roman" w:hAnsi="Times New Roman"/>
          <w:sz w:val="23"/>
          <w:szCs w:val="23"/>
          <w:lang w:val="ru-RU"/>
        </w:rPr>
      </w:pPr>
    </w:p>
    <w:tbl>
      <w:tblPr>
        <w:tblW w:w="15068" w:type="dxa"/>
        <w:tblInd w:w="113" w:type="dxa"/>
        <w:tblLayout w:type="fixed"/>
        <w:tblLook w:val="04A0"/>
      </w:tblPr>
      <w:tblGrid>
        <w:gridCol w:w="1555"/>
        <w:gridCol w:w="1701"/>
        <w:gridCol w:w="1134"/>
        <w:gridCol w:w="1134"/>
        <w:gridCol w:w="1418"/>
        <w:gridCol w:w="1500"/>
        <w:gridCol w:w="1113"/>
        <w:gridCol w:w="1113"/>
        <w:gridCol w:w="1500"/>
        <w:gridCol w:w="1500"/>
        <w:gridCol w:w="1400"/>
      </w:tblGrid>
      <w:tr w:rsidR="004C2F1A" w:rsidRPr="0067508B" w:rsidTr="004C2F1A">
        <w:trPr>
          <w:trHeight w:val="18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Наименование начала участка</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Длина участка, м</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Внутpенний диаметp подающего тpубопpовода, м</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Вид прокладки тепловой сети</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Потери напора в подающем трубопроводе, м</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Потери напора в обратном трубопроводе, м</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Скорость движения воды в под.тр-де, м/с</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Тепловые потери в подающем трубопроводе, ккал/ч</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Тепловые потери в обратном трубопроводе, ккал/ч</w:t>
            </w:r>
          </w:p>
        </w:tc>
        <w:tc>
          <w:tcPr>
            <w:tcW w:w="1400"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Температура в конце участка обр.тр-да,°C</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ТУ-4</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ул.Овощная 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17,89</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0,071</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0,071</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535,53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229,27</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68,32</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ТУ-4</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ТУ-31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22,51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-0,102</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776,69</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331,26</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68,14</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ТУ-31</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6,09</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0,556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184,33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79,11</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68,94</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ТУ-31</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107,19</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0,082</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0,207</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0,206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-0,305</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3726,15</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1586,47</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68,38</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ТУ-5</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30/32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18,28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1,445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1,366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471,79</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202,67</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69,46</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ТУ-5</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53,77</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-0,238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2647,4</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1133,9</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68,97</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ТУ-6</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12,55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0,005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0,085</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383,22</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163,71</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68,84</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ТУ-6</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ТУ-7</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38,83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0,031</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0,031</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-0,247</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1912,96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819,17</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68,92</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ТУ-7</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11,36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0,248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341,66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146,81</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ТУ-7</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37,22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0,037</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-0,274</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1857,22</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795,33</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68,93</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ТУ-8</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9,91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342,84</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147,39</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69,61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ТУ-8</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15,34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0,061</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-0,302</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2555,41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1094,54</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68,93</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ТУ-9</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13,78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0,248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418,83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179,98</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69,58</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ТУ-9</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34,65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0,078</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0,422</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1710,23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732,62</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68,96</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ТУ-10</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11,31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0,036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0,248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343,71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147,74</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69,58</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ТУ-10</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42,15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0,396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2077,48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889,86</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68,95</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ТУ-11</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22,84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0,278</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0,49</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698,05</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299,9</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ТУ-11</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0,343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1784,93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764,36</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ТУ-12</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11,76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0,196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0,195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0,574</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358,21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154,08</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69,59</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ТУ-12</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19,57</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0,281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963,19</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412,35</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68,8</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ТУ-13</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16А</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8,44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0,103</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0,103</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0,49</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257,46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110,82</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69,56</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ТУ-13</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41,62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0,028</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0,028</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0,228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2048,31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876,45</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68,65</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ТУ-14</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КОП</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7,95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 xml:space="preserve">Подземная </w:t>
            </w:r>
            <w:r w:rsidRPr="00610696">
              <w:rPr>
                <w:rFonts w:ascii="Times New Roman" w:hAnsi="Times New Roman"/>
                <w:color w:val="000000"/>
                <w:sz w:val="20"/>
                <w:szCs w:val="20"/>
                <w:lang w:val="ru-RU" w:eastAsia="ru-RU"/>
              </w:rPr>
              <w:lastRenderedPageBreak/>
              <w:t>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0,125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0,124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0,556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242,13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104,23</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69,46</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ТУ-14</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53,65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0,167</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2636,18</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1126,86</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68,44</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ТУ-15</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19,21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0,024</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0,243</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771,07</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331,06</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ТУ-15</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109,23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0,045</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4386,67</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1864,45</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67,91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ТУ-16</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14,81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0,435</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438,24</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187,84</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69,07</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ТУ-16</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36,81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0,578</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0,576</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0,556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1120,26</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479,35</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68,88</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ТУ-9</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36,92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0,133</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0,132</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0,449</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2555,41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1094,88</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68,96</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Котельная</w:t>
            </w:r>
          </w:p>
        </w:tc>
        <w:tc>
          <w:tcPr>
            <w:tcW w:w="1701"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ТК-1*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34,16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0,15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Подземная бесканальная</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0,261</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0,259</w:t>
            </w:r>
          </w:p>
        </w:tc>
        <w:tc>
          <w:tcPr>
            <w:tcW w:w="1113"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0,751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2555,91</w:t>
            </w:r>
          </w:p>
        </w:tc>
        <w:tc>
          <w:tcPr>
            <w:tcW w:w="15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1095,17</w:t>
            </w:r>
          </w:p>
        </w:tc>
        <w:tc>
          <w:tcPr>
            <w:tcW w:w="140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68,92</w:t>
            </w:r>
          </w:p>
        </w:tc>
      </w:tr>
    </w:tbl>
    <w:p w:rsidR="00610696" w:rsidRDefault="00610696" w:rsidP="00D34850">
      <w:pPr>
        <w:widowControl w:val="0"/>
        <w:autoSpaceDE w:val="0"/>
        <w:autoSpaceDN w:val="0"/>
        <w:adjustRightInd w:val="0"/>
        <w:spacing w:after="0" w:line="239" w:lineRule="auto"/>
        <w:ind w:left="20"/>
        <w:jc w:val="both"/>
        <w:rPr>
          <w:rFonts w:ascii="Times New Roman" w:hAnsi="Times New Roman"/>
          <w:sz w:val="23"/>
          <w:szCs w:val="23"/>
          <w:lang w:val="ru-RU"/>
        </w:rPr>
      </w:pPr>
    </w:p>
    <w:p w:rsidR="00610696" w:rsidRDefault="00610696" w:rsidP="00D34850">
      <w:pPr>
        <w:widowControl w:val="0"/>
        <w:autoSpaceDE w:val="0"/>
        <w:autoSpaceDN w:val="0"/>
        <w:adjustRightInd w:val="0"/>
        <w:spacing w:after="0" w:line="239" w:lineRule="auto"/>
        <w:ind w:left="20"/>
        <w:jc w:val="both"/>
        <w:rPr>
          <w:rFonts w:ascii="Times New Roman" w:hAnsi="Times New Roman"/>
          <w:sz w:val="23"/>
          <w:szCs w:val="23"/>
          <w:lang w:val="ru-RU"/>
        </w:rPr>
      </w:pPr>
    </w:p>
    <w:p w:rsidR="00610696" w:rsidRPr="00015B6F" w:rsidRDefault="00610696" w:rsidP="00D34850">
      <w:pPr>
        <w:widowControl w:val="0"/>
        <w:autoSpaceDE w:val="0"/>
        <w:autoSpaceDN w:val="0"/>
        <w:adjustRightInd w:val="0"/>
        <w:spacing w:after="0" w:line="239" w:lineRule="auto"/>
        <w:ind w:left="20"/>
        <w:jc w:val="both"/>
        <w:rPr>
          <w:rFonts w:ascii="Times New Roman" w:hAnsi="Times New Roman"/>
          <w:sz w:val="23"/>
          <w:szCs w:val="23"/>
          <w:lang w:val="ru-RU"/>
        </w:rPr>
      </w:pPr>
      <w:r w:rsidRPr="00015B6F">
        <w:rPr>
          <w:rFonts w:ascii="Times New Roman" w:hAnsi="Times New Roman"/>
          <w:sz w:val="23"/>
          <w:szCs w:val="23"/>
          <w:lang w:val="ru-RU"/>
        </w:rPr>
        <w:t xml:space="preserve">Таблица 3.4. – Результаты гидравлического расчета (по потребителям) СЦТ от котельной </w:t>
      </w:r>
      <w:r>
        <w:rPr>
          <w:rFonts w:ascii="Times New Roman" w:hAnsi="Times New Roman"/>
          <w:sz w:val="23"/>
          <w:szCs w:val="23"/>
          <w:lang w:val="ru-RU"/>
        </w:rPr>
        <w:t>Школа №3 (1,5 МВт)</w:t>
      </w:r>
      <w:r w:rsidRPr="00015B6F">
        <w:rPr>
          <w:rFonts w:ascii="Times New Roman" w:hAnsi="Times New Roman"/>
          <w:sz w:val="23"/>
          <w:szCs w:val="23"/>
          <w:lang w:val="ru-RU"/>
        </w:rPr>
        <w:t xml:space="preserve">  на период 201</w:t>
      </w:r>
      <w:r w:rsidR="00C954C9">
        <w:rPr>
          <w:rFonts w:ascii="Times New Roman" w:hAnsi="Times New Roman"/>
          <w:sz w:val="23"/>
          <w:szCs w:val="23"/>
          <w:lang w:val="ru-RU"/>
        </w:rPr>
        <w:t>9</w:t>
      </w:r>
      <w:r w:rsidRPr="00015B6F">
        <w:rPr>
          <w:rFonts w:ascii="Times New Roman" w:hAnsi="Times New Roman"/>
          <w:sz w:val="23"/>
          <w:szCs w:val="23"/>
          <w:lang w:val="ru-RU"/>
        </w:rPr>
        <w:t>-202</w:t>
      </w:r>
      <w:r>
        <w:rPr>
          <w:rFonts w:ascii="Times New Roman" w:hAnsi="Times New Roman"/>
          <w:sz w:val="23"/>
          <w:szCs w:val="23"/>
          <w:lang w:val="ru-RU"/>
        </w:rPr>
        <w:t>3</w:t>
      </w:r>
      <w:r w:rsidRPr="00015B6F">
        <w:rPr>
          <w:rFonts w:ascii="Times New Roman" w:hAnsi="Times New Roman"/>
          <w:sz w:val="23"/>
          <w:szCs w:val="23"/>
          <w:lang w:val="ru-RU"/>
        </w:rPr>
        <w:t xml:space="preserve"> г.г</w:t>
      </w:r>
    </w:p>
    <w:tbl>
      <w:tblPr>
        <w:tblW w:w="14812" w:type="dxa"/>
        <w:tblInd w:w="113" w:type="dxa"/>
        <w:tblLayout w:type="fixed"/>
        <w:tblLook w:val="04A0"/>
      </w:tblPr>
      <w:tblGrid>
        <w:gridCol w:w="1555"/>
        <w:gridCol w:w="1134"/>
        <w:gridCol w:w="850"/>
        <w:gridCol w:w="1559"/>
        <w:gridCol w:w="1134"/>
        <w:gridCol w:w="1418"/>
        <w:gridCol w:w="1134"/>
        <w:gridCol w:w="1417"/>
        <w:gridCol w:w="1418"/>
        <w:gridCol w:w="1134"/>
        <w:gridCol w:w="709"/>
        <w:gridCol w:w="1350"/>
      </w:tblGrid>
      <w:tr w:rsidR="004C2F1A" w:rsidRPr="0067508B" w:rsidTr="004C2F1A">
        <w:trPr>
          <w:trHeight w:val="1545"/>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Наименование узла</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ind w:right="-134"/>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Геодезическая отметка, м</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Высота здания потpебителя, м</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Расчетная нагрузка на отопление, Гкал/ч</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Расчетная нагрузка на ГВС, Гкал/ч</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Расчетный располагаемый напор в СО, м</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Потеpи напоpа на шайбе под.тp-да пеpед СО, м</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Суммарный расход сетевой воды, т/ч</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Располагаемый напоp на вводе потpебителя, м</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Давление в подающем трубопроводе, м</w:t>
            </w: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Давление в обратном трубопроводе, м</w:t>
            </w:r>
          </w:p>
        </w:tc>
        <w:tc>
          <w:tcPr>
            <w:tcW w:w="1350" w:type="dxa"/>
            <w:tcBorders>
              <w:top w:val="single" w:sz="4" w:space="0" w:color="000000"/>
              <w:left w:val="nil"/>
              <w:bottom w:val="single" w:sz="4" w:space="0" w:color="000000"/>
              <w:right w:val="single" w:sz="4" w:space="0" w:color="000000"/>
            </w:tcBorders>
            <w:shd w:val="clear" w:color="auto" w:fill="auto"/>
            <w:vAlign w:val="bottom"/>
            <w:hideMark/>
          </w:tcPr>
          <w:p w:rsidR="004C2F1A" w:rsidRPr="00610696" w:rsidRDefault="004C2F1A" w:rsidP="00610696">
            <w:pPr>
              <w:spacing w:after="0" w:line="240" w:lineRule="auto"/>
              <w:jc w:val="center"/>
              <w:rPr>
                <w:rFonts w:ascii="Times New Roman" w:hAnsi="Times New Roman"/>
                <w:b/>
                <w:bCs/>
                <w:color w:val="000000"/>
                <w:sz w:val="20"/>
                <w:szCs w:val="20"/>
                <w:lang w:val="ru-RU" w:eastAsia="ru-RU"/>
              </w:rPr>
            </w:pPr>
            <w:r w:rsidRPr="00610696">
              <w:rPr>
                <w:rFonts w:ascii="Times New Roman" w:hAnsi="Times New Roman"/>
                <w:b/>
                <w:bCs/>
                <w:color w:val="000000"/>
                <w:sz w:val="20"/>
                <w:szCs w:val="20"/>
                <w:lang w:val="ru-RU" w:eastAsia="ru-RU"/>
              </w:rPr>
              <w:t>Путь, пройденный от источника, м</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ул.Овощная 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120,3</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13,569</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33,99</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20,41</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381,1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 Гагарина 32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116,7</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0,028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13,532</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37,57</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24,03</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347</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30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126,8</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0,226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0,045</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11,251</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9,04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11,26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26,33</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15,07</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249,2</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115,3</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14,205</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0,56</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39,31</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25,09</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192,5</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114,6</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14,205</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40,01</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25,79</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152,3</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118,6</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14,27</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1,72</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14,28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36,04</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21,76</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114,7</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119,3</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6,3</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14,118</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14,13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35,26</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21,13</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117,2</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20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116,9</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0,041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13,977</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1,64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13,99</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37,59</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23,61</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149,4</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18</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119,9</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13,324</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13,33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34,26</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20,93</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203,1</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123,5</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9</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0,095</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13,38</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13,39</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30,69</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17,3</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228,2</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lastRenderedPageBreak/>
              <w:t>ул.Гагарина 16А</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123,6</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0,081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13,527</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3,24</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30,67</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17,13</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244,5</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КОП</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123,1</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13,427</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13,44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31,12</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17,68</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285,6</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ул.Гагарина 10</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118,13</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6</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0,072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13,31</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2,88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13,32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36,03</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22,71</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364,9</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 Гагарина 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121,8</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13,546</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13,56</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32,48</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18,92</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440,5</w:t>
            </w:r>
          </w:p>
        </w:tc>
      </w:tr>
      <w:tr w:rsidR="004C2F1A" w:rsidRPr="00610696" w:rsidTr="004C2F1A">
        <w:trPr>
          <w:trHeight w:val="300"/>
        </w:trPr>
        <w:tc>
          <w:tcPr>
            <w:tcW w:w="1555" w:type="dxa"/>
            <w:tcBorders>
              <w:top w:val="nil"/>
              <w:left w:val="single" w:sz="4" w:space="0" w:color="000000"/>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ул. Гагарина 33</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121,8</w:t>
            </w:r>
          </w:p>
        </w:tc>
        <w:tc>
          <w:tcPr>
            <w:tcW w:w="8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3,5</w:t>
            </w:r>
          </w:p>
        </w:tc>
        <w:tc>
          <w:tcPr>
            <w:tcW w:w="155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0,092</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0,01</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12,434</w:t>
            </w:r>
          </w:p>
        </w:tc>
        <w:tc>
          <w:tcPr>
            <w:tcW w:w="1417"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3,68</w:t>
            </w:r>
          </w:p>
        </w:tc>
        <w:tc>
          <w:tcPr>
            <w:tcW w:w="1418"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12,44</w:t>
            </w:r>
          </w:p>
        </w:tc>
        <w:tc>
          <w:tcPr>
            <w:tcW w:w="1134"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31,92</w:t>
            </w:r>
          </w:p>
        </w:tc>
        <w:tc>
          <w:tcPr>
            <w:tcW w:w="709"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19,47</w:t>
            </w:r>
          </w:p>
        </w:tc>
        <w:tc>
          <w:tcPr>
            <w:tcW w:w="1350" w:type="dxa"/>
            <w:tcBorders>
              <w:top w:val="nil"/>
              <w:left w:val="nil"/>
              <w:bottom w:val="single" w:sz="4" w:space="0" w:color="000000"/>
              <w:right w:val="single" w:sz="4" w:space="0" w:color="000000"/>
            </w:tcBorders>
            <w:shd w:val="clear" w:color="000000" w:fill="FFFFFF"/>
            <w:vAlign w:val="bottom"/>
            <w:hideMark/>
          </w:tcPr>
          <w:p w:rsidR="004C2F1A" w:rsidRPr="00610696" w:rsidRDefault="004C2F1A" w:rsidP="00610696">
            <w:pPr>
              <w:spacing w:after="0" w:line="240" w:lineRule="auto"/>
              <w:jc w:val="center"/>
              <w:rPr>
                <w:rFonts w:ascii="Times New Roman" w:hAnsi="Times New Roman"/>
                <w:color w:val="000000"/>
                <w:sz w:val="20"/>
                <w:szCs w:val="20"/>
                <w:lang w:val="ru-RU" w:eastAsia="ru-RU"/>
              </w:rPr>
            </w:pPr>
            <w:r w:rsidRPr="00610696">
              <w:rPr>
                <w:rFonts w:ascii="Times New Roman" w:hAnsi="Times New Roman"/>
                <w:color w:val="000000"/>
                <w:sz w:val="20"/>
                <w:szCs w:val="20"/>
                <w:lang w:val="ru-RU" w:eastAsia="ru-RU"/>
              </w:rPr>
              <w:t>387,3</w:t>
            </w:r>
          </w:p>
        </w:tc>
      </w:tr>
    </w:tbl>
    <w:p w:rsidR="00686CA7" w:rsidRPr="00015B6F"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p>
    <w:p w:rsidR="00686CA7" w:rsidRPr="00015B6F"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p>
    <w:p w:rsidR="00686CA7" w:rsidRPr="00015B6F" w:rsidRDefault="00686CA7" w:rsidP="00686CA7">
      <w:pPr>
        <w:widowControl w:val="0"/>
        <w:autoSpaceDE w:val="0"/>
        <w:autoSpaceDN w:val="0"/>
        <w:adjustRightInd w:val="0"/>
        <w:spacing w:after="0" w:line="239" w:lineRule="auto"/>
        <w:ind w:left="20"/>
        <w:rPr>
          <w:rFonts w:ascii="Times New Roman" w:hAnsi="Times New Roman"/>
          <w:sz w:val="23"/>
          <w:szCs w:val="23"/>
          <w:lang w:val="ru-RU"/>
        </w:rPr>
      </w:pPr>
      <w:r w:rsidRPr="00015B6F">
        <w:rPr>
          <w:rFonts w:ascii="Times New Roman" w:hAnsi="Times New Roman"/>
          <w:sz w:val="23"/>
          <w:szCs w:val="23"/>
          <w:lang w:val="ru-RU"/>
        </w:rPr>
        <w:t xml:space="preserve">Таблица 3.4. – Результаты гидравлического расчета (по </w:t>
      </w:r>
      <w:r w:rsidR="004C2F1A">
        <w:rPr>
          <w:rFonts w:ascii="Times New Roman" w:hAnsi="Times New Roman"/>
          <w:sz w:val="23"/>
          <w:szCs w:val="23"/>
          <w:lang w:val="ru-RU"/>
        </w:rPr>
        <w:t xml:space="preserve">тепловым сетям </w:t>
      </w:r>
      <w:r w:rsidRPr="00015B6F">
        <w:rPr>
          <w:rFonts w:ascii="Times New Roman" w:hAnsi="Times New Roman"/>
          <w:sz w:val="23"/>
          <w:szCs w:val="23"/>
          <w:lang w:val="ru-RU"/>
        </w:rPr>
        <w:t xml:space="preserve">) СЦТ от котельной </w:t>
      </w:r>
      <w:r w:rsidR="004C2F1A">
        <w:rPr>
          <w:rFonts w:ascii="Times New Roman" w:hAnsi="Times New Roman"/>
          <w:sz w:val="23"/>
          <w:szCs w:val="23"/>
          <w:lang w:val="ru-RU"/>
        </w:rPr>
        <w:t>Школа №3 (3,0 МВт)</w:t>
      </w:r>
      <w:r w:rsidR="004C2F1A" w:rsidRPr="00015B6F">
        <w:rPr>
          <w:rFonts w:ascii="Times New Roman" w:hAnsi="Times New Roman"/>
          <w:sz w:val="23"/>
          <w:szCs w:val="23"/>
          <w:lang w:val="ru-RU"/>
        </w:rPr>
        <w:t xml:space="preserve"> развития тепловых сетей</w:t>
      </w:r>
      <w:r w:rsidR="004C2F1A">
        <w:rPr>
          <w:rFonts w:ascii="Times New Roman" w:hAnsi="Times New Roman"/>
          <w:sz w:val="23"/>
          <w:szCs w:val="23"/>
          <w:lang w:val="ru-RU"/>
        </w:rPr>
        <w:t xml:space="preserve"> </w:t>
      </w:r>
      <w:r w:rsidR="004C2F1A" w:rsidRPr="00015B6F">
        <w:rPr>
          <w:rFonts w:ascii="Times New Roman" w:hAnsi="Times New Roman"/>
          <w:sz w:val="23"/>
          <w:szCs w:val="23"/>
          <w:lang w:val="ru-RU"/>
        </w:rPr>
        <w:t xml:space="preserve"> </w:t>
      </w:r>
      <w:r w:rsidRPr="00015B6F">
        <w:rPr>
          <w:rFonts w:ascii="Times New Roman" w:hAnsi="Times New Roman"/>
          <w:sz w:val="23"/>
          <w:szCs w:val="23"/>
          <w:lang w:val="ru-RU"/>
        </w:rPr>
        <w:t xml:space="preserve"> на период 201</w:t>
      </w:r>
      <w:r w:rsidR="004C2F1A">
        <w:rPr>
          <w:rFonts w:ascii="Times New Roman" w:hAnsi="Times New Roman"/>
          <w:sz w:val="23"/>
          <w:szCs w:val="23"/>
          <w:lang w:val="ru-RU"/>
        </w:rPr>
        <w:t>9</w:t>
      </w:r>
      <w:r w:rsidRPr="00015B6F">
        <w:rPr>
          <w:rFonts w:ascii="Times New Roman" w:hAnsi="Times New Roman"/>
          <w:sz w:val="23"/>
          <w:szCs w:val="23"/>
          <w:lang w:val="ru-RU"/>
        </w:rPr>
        <w:t>-202</w:t>
      </w:r>
      <w:r w:rsidR="004C2F1A">
        <w:rPr>
          <w:rFonts w:ascii="Times New Roman" w:hAnsi="Times New Roman"/>
          <w:sz w:val="23"/>
          <w:szCs w:val="23"/>
          <w:lang w:val="ru-RU"/>
        </w:rPr>
        <w:t>3</w:t>
      </w:r>
      <w:r w:rsidRPr="00015B6F">
        <w:rPr>
          <w:rFonts w:ascii="Times New Roman" w:hAnsi="Times New Roman"/>
          <w:sz w:val="23"/>
          <w:szCs w:val="23"/>
          <w:lang w:val="ru-RU"/>
        </w:rPr>
        <w:t xml:space="preserve"> г.г.</w:t>
      </w:r>
    </w:p>
    <w:tbl>
      <w:tblPr>
        <w:tblW w:w="14650" w:type="dxa"/>
        <w:tblInd w:w="113" w:type="dxa"/>
        <w:tblLayout w:type="fixed"/>
        <w:tblLook w:val="04A0"/>
      </w:tblPr>
      <w:tblGrid>
        <w:gridCol w:w="1271"/>
        <w:gridCol w:w="1602"/>
        <w:gridCol w:w="807"/>
        <w:gridCol w:w="1512"/>
        <w:gridCol w:w="1466"/>
        <w:gridCol w:w="992"/>
        <w:gridCol w:w="878"/>
        <w:gridCol w:w="1500"/>
        <w:gridCol w:w="1113"/>
        <w:gridCol w:w="1113"/>
        <w:gridCol w:w="896"/>
        <w:gridCol w:w="1500"/>
      </w:tblGrid>
      <w:tr w:rsidR="00B07437" w:rsidRPr="0067508B" w:rsidTr="00B07437">
        <w:trPr>
          <w:trHeight w:val="1800"/>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Наименование начала участка</w:t>
            </w:r>
          </w:p>
        </w:tc>
        <w:tc>
          <w:tcPr>
            <w:tcW w:w="1602"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Наименование конца участка</w:t>
            </w:r>
          </w:p>
        </w:tc>
        <w:tc>
          <w:tcPr>
            <w:tcW w:w="807"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Внутpенний диаметp подающего тpубопpовода, м</w:t>
            </w:r>
          </w:p>
        </w:tc>
        <w:tc>
          <w:tcPr>
            <w:tcW w:w="1466"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Вид прокладки тепловой сети</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Расход воды в подающем трубопроводе, т/ч</w:t>
            </w:r>
          </w:p>
        </w:tc>
        <w:tc>
          <w:tcPr>
            <w:tcW w:w="878"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Потери напора в подающем трубопроводе, м</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Потери напора в обратном трубопроводе, м</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Скорость движения воды в под.тр-де, м/с</w:t>
            </w:r>
          </w:p>
        </w:tc>
        <w:tc>
          <w:tcPr>
            <w:tcW w:w="1113"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Скорость движения воды в обр.тр-де, м/с</w:t>
            </w:r>
          </w:p>
        </w:tc>
        <w:tc>
          <w:tcPr>
            <w:tcW w:w="896"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Тепловые потери в подающем трубопроводе, ккал/ч</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Тепловые потери в обратном трубопроводе, ккал/ч</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Котельная</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69,6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15,0042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0,453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-0,554</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2818,21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1208,84</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Котельная</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45,95</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76,3306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0,165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0,143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0,652</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-0,607</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2754,11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1179,81</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ТУ-3</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13,51</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71,7624</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0,043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0,037</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0,613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-0,568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809,39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346,94</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ТУ-3</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ТК-1</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22,65</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68,5611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0,066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0,586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-0,541</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1357,19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581,55</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ТУ-3</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42А</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50,1</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3,2002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0,597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0,594</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0,483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-0,483</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1534,06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657,77</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ТУ-29</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28,62</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4,5645</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1714,65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731,8</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Школа №3</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151,61</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15,0028</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0,986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0,981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-0,554</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6144,18</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2629,42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ТК-3</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Хирургия</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45,38</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7,8402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3,196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3,183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1,185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-1,182</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1388,76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594,59</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ТУ-29</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Гараж</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8,16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0,04</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0,006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-0,006</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248,79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99,98</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ТУ-29</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ТУ-30</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14,6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4,5221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871,07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373,19</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lastRenderedPageBreak/>
              <w:t>ТУ-30</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38 Плодопитомник</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74,4</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0,082</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4,5209</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0,129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0,129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-0,249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2583,06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1104,78</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ТУ-24</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ТУ-25</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64,82</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19,1663</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0,684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0,681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0,709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-0,708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2612,01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1118,32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ТУ-25</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Морг</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29,06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0,7601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0,021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0,021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0,115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-0,115</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884,91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376,36</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ТУ-25</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ТУ-26</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54,12</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18,4049</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0,527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0,525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0,681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2178,69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933,46</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ТУ-26</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27</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32,97</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0,518</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0,516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-0,555</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1003,69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430,67</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ТУ-26</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ТУ-27</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97,49</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14,7237</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0,611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0,608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0,545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-0,544</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3923,53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1679,01</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ТУ-27</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28</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10,53</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0,165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0,165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-0,555</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320,08</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137,42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ТУ-27</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 Западная 2</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67,76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3,6813</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0,028</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0,028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0,136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-0,136</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2722,98</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1160,66</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ТУ-27</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ТУ-28</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39,19</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0,069</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7,3606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0,438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0,577</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-0,576</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1357,01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581,39</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ТУ-28</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34</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4,74</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0,074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0,074</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-0,555</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144,04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61,77</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ТУ-28</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ул.Хутор Белинского 11 Медцент</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24,9</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0,069</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0,071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0,071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0,289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-0,288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861,93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368,82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ТК-1</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42Б</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15,37</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4,4946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0,359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0,261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0,679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-0,579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470,55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202,58</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ТК-1</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ТУ-17</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29,94</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64,0646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0,076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0,065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0,548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-0,508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1793,69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768,41</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ТУ-17</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42</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32,23</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4,3201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0,695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0,692</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0,653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-0,651</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986,31</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424,09</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ТУ-17</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ТК-2</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133,85</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59,742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0,295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0,252</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0,511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-0,471</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8015,65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3432,64</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ТК-2</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ТУ-18</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7,49</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59,7312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0,017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0,014</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0,511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-0,471</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448,2</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192,08</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ТУ-18</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ТУ-19</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5,92</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0,207</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44,0481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0,007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0,006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0,377</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-0,338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354,24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151,7</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ТУ-19</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Род.дом</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72,36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4,2403</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1,504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1,498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0,641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-0,639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2210,95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947,52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ТУ-19</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ТУ-20</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29,33</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34,3307</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0,986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0,849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1,271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-1,179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1184,75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507,4</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ТУ-20</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Больница (пищеблок)</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5,16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0,002</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0,447</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-0,084</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157,56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67,89</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lastRenderedPageBreak/>
              <w:t>ТУ-20</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ТУ-21</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31,83</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31,3701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0,894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1,161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-1,158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1284,86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550,52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ТУ-21</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ТУ-22</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92,25</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0,082</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9,5216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0,694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0,691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0,526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-0,525</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3207,9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1376,32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ТУ-22</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Травмотология</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19,03</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0,082</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4,7602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0,263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-0,263</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662,48</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283,76</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ТУ-22</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Травмотология</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17,04</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0,082</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4,7602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0,263</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-0,263</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593,2</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254,13</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ТУ-21</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Ту-23</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13,32</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21,8479</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0,182</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0,181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0,809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-0,807</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537,55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230,13</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Ту-23</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ТУ-24</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63,54</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21,8476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0,865</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0,809</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-0,807</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2561,5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1097,32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ТУ-24</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Инфекционное</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21,87</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0,069</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2,6802</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0,034</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0,034</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0,21</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-0,21</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759,37</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326,29</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ТУ-19</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Больница (адм.здан)</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53,16</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5,4766</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1,835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0,727</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0,827</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-0,518</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1624,3</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697,83</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ТУ-18</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ТК-3</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115,43</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15,6825</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0,819</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0,816</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-0,579</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4666,22</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2001,42</w:t>
            </w:r>
          </w:p>
        </w:tc>
      </w:tr>
      <w:tr w:rsidR="00B07437" w:rsidRPr="00B07437" w:rsidTr="00B07437">
        <w:trPr>
          <w:trHeight w:val="300"/>
        </w:trPr>
        <w:tc>
          <w:tcPr>
            <w:tcW w:w="1271"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ТК-3</w:t>
            </w:r>
          </w:p>
        </w:tc>
        <w:tc>
          <w:tcPr>
            <w:tcW w:w="160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Хирургия</w:t>
            </w:r>
          </w:p>
        </w:tc>
        <w:tc>
          <w:tcPr>
            <w:tcW w:w="80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19,67</w:t>
            </w:r>
          </w:p>
        </w:tc>
        <w:tc>
          <w:tcPr>
            <w:tcW w:w="151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0,05</w:t>
            </w:r>
          </w:p>
        </w:tc>
        <w:tc>
          <w:tcPr>
            <w:tcW w:w="146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7,8401</w:t>
            </w:r>
          </w:p>
        </w:tc>
        <w:tc>
          <w:tcPr>
            <w:tcW w:w="878"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1,385</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1,38</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1,184</w:t>
            </w:r>
          </w:p>
        </w:tc>
        <w:tc>
          <w:tcPr>
            <w:tcW w:w="111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-1,182</w:t>
            </w:r>
          </w:p>
        </w:tc>
        <w:tc>
          <w:tcPr>
            <w:tcW w:w="896"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601,96</w:t>
            </w:r>
          </w:p>
        </w:tc>
        <w:tc>
          <w:tcPr>
            <w:tcW w:w="1500"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258,01</w:t>
            </w:r>
          </w:p>
        </w:tc>
      </w:tr>
    </w:tbl>
    <w:p w:rsidR="00686CA7" w:rsidRPr="006D6FEC" w:rsidRDefault="00686CA7" w:rsidP="00686CA7">
      <w:pPr>
        <w:widowControl w:val="0"/>
        <w:autoSpaceDE w:val="0"/>
        <w:autoSpaceDN w:val="0"/>
        <w:adjustRightInd w:val="0"/>
        <w:spacing w:after="0" w:line="239" w:lineRule="auto"/>
        <w:ind w:left="20"/>
        <w:rPr>
          <w:rFonts w:ascii="Times New Roman" w:hAnsi="Times New Roman"/>
          <w:sz w:val="23"/>
          <w:szCs w:val="23"/>
          <w:highlight w:val="yellow"/>
          <w:lang w:val="ru-RU"/>
        </w:rPr>
      </w:pPr>
    </w:p>
    <w:p w:rsidR="00D34850" w:rsidRPr="00015B6F" w:rsidRDefault="00D34850" w:rsidP="00D34850">
      <w:pPr>
        <w:widowControl w:val="0"/>
        <w:autoSpaceDE w:val="0"/>
        <w:autoSpaceDN w:val="0"/>
        <w:adjustRightInd w:val="0"/>
        <w:spacing w:after="0" w:line="239" w:lineRule="auto"/>
        <w:ind w:left="20"/>
        <w:rPr>
          <w:rFonts w:ascii="Times New Roman" w:hAnsi="Times New Roman"/>
          <w:sz w:val="23"/>
          <w:szCs w:val="23"/>
          <w:lang w:val="ru-RU"/>
        </w:rPr>
      </w:pPr>
    </w:p>
    <w:p w:rsidR="00D34850" w:rsidRDefault="00D34850" w:rsidP="00B07437">
      <w:pPr>
        <w:widowControl w:val="0"/>
        <w:autoSpaceDE w:val="0"/>
        <w:autoSpaceDN w:val="0"/>
        <w:adjustRightInd w:val="0"/>
        <w:spacing w:after="0" w:line="239" w:lineRule="auto"/>
        <w:ind w:left="20"/>
        <w:jc w:val="both"/>
        <w:rPr>
          <w:rFonts w:ascii="Times New Roman" w:hAnsi="Times New Roman"/>
          <w:sz w:val="23"/>
          <w:szCs w:val="23"/>
          <w:lang w:val="ru-RU"/>
        </w:rPr>
      </w:pPr>
      <w:r w:rsidRPr="00015B6F">
        <w:rPr>
          <w:rFonts w:ascii="Times New Roman" w:hAnsi="Times New Roman"/>
          <w:sz w:val="23"/>
          <w:szCs w:val="23"/>
          <w:lang w:val="ru-RU"/>
        </w:rPr>
        <w:t xml:space="preserve">Таблица 3.5. – Результаты гидравлического расчета (по потребителям) СЦТ от котельной </w:t>
      </w:r>
      <w:r w:rsidR="00B07437">
        <w:rPr>
          <w:rFonts w:ascii="Times New Roman" w:hAnsi="Times New Roman"/>
          <w:sz w:val="23"/>
          <w:szCs w:val="23"/>
          <w:lang w:val="ru-RU"/>
        </w:rPr>
        <w:t>Школа №3 (3,0 МВт)</w:t>
      </w:r>
      <w:r w:rsidR="00B07437" w:rsidRPr="00015B6F">
        <w:rPr>
          <w:rFonts w:ascii="Times New Roman" w:hAnsi="Times New Roman"/>
          <w:sz w:val="23"/>
          <w:szCs w:val="23"/>
          <w:lang w:val="ru-RU"/>
        </w:rPr>
        <w:t xml:space="preserve"> </w:t>
      </w:r>
      <w:r>
        <w:rPr>
          <w:rFonts w:ascii="Times New Roman" w:hAnsi="Times New Roman"/>
          <w:sz w:val="23"/>
          <w:szCs w:val="23"/>
          <w:lang w:val="ru-RU"/>
        </w:rPr>
        <w:t>на период</w:t>
      </w:r>
      <w:r w:rsidR="00B07437">
        <w:rPr>
          <w:rFonts w:ascii="Times New Roman" w:hAnsi="Times New Roman"/>
          <w:sz w:val="23"/>
          <w:szCs w:val="23"/>
          <w:lang w:val="ru-RU"/>
        </w:rPr>
        <w:t xml:space="preserve"> </w:t>
      </w:r>
      <w:r>
        <w:rPr>
          <w:rFonts w:ascii="Times New Roman" w:hAnsi="Times New Roman"/>
          <w:sz w:val="23"/>
          <w:szCs w:val="23"/>
          <w:lang w:val="ru-RU"/>
        </w:rPr>
        <w:t>201</w:t>
      </w:r>
      <w:r w:rsidR="00B07437">
        <w:rPr>
          <w:rFonts w:ascii="Times New Roman" w:hAnsi="Times New Roman"/>
          <w:sz w:val="23"/>
          <w:szCs w:val="23"/>
          <w:lang w:val="ru-RU"/>
        </w:rPr>
        <w:t>9</w:t>
      </w:r>
      <w:r w:rsidRPr="00015B6F">
        <w:rPr>
          <w:rFonts w:ascii="Times New Roman" w:hAnsi="Times New Roman"/>
          <w:sz w:val="23"/>
          <w:szCs w:val="23"/>
          <w:lang w:val="ru-RU"/>
        </w:rPr>
        <w:t>-202</w:t>
      </w:r>
      <w:r w:rsidR="00B07437">
        <w:rPr>
          <w:rFonts w:ascii="Times New Roman" w:hAnsi="Times New Roman"/>
          <w:sz w:val="23"/>
          <w:szCs w:val="23"/>
          <w:lang w:val="ru-RU"/>
        </w:rPr>
        <w:t>3</w:t>
      </w:r>
      <w:r w:rsidRPr="00015B6F">
        <w:rPr>
          <w:rFonts w:ascii="Times New Roman" w:hAnsi="Times New Roman"/>
          <w:sz w:val="23"/>
          <w:szCs w:val="23"/>
          <w:lang w:val="ru-RU"/>
        </w:rPr>
        <w:t xml:space="preserve"> г.г.</w:t>
      </w:r>
    </w:p>
    <w:tbl>
      <w:tblPr>
        <w:tblW w:w="14875" w:type="dxa"/>
        <w:tblInd w:w="113" w:type="dxa"/>
        <w:tblLook w:val="04A0"/>
      </w:tblPr>
      <w:tblGrid>
        <w:gridCol w:w="1729"/>
        <w:gridCol w:w="1653"/>
        <w:gridCol w:w="1514"/>
        <w:gridCol w:w="1295"/>
        <w:gridCol w:w="1242"/>
        <w:gridCol w:w="975"/>
        <w:gridCol w:w="1772"/>
        <w:gridCol w:w="1619"/>
        <w:gridCol w:w="1619"/>
        <w:gridCol w:w="1457"/>
      </w:tblGrid>
      <w:tr w:rsidR="00B07437" w:rsidRPr="0067508B" w:rsidTr="00B07437">
        <w:trPr>
          <w:trHeight w:val="1577"/>
        </w:trPr>
        <w:tc>
          <w:tcPr>
            <w:tcW w:w="172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Наименование узла</w:t>
            </w:r>
          </w:p>
        </w:tc>
        <w:tc>
          <w:tcPr>
            <w:tcW w:w="1653"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Геодезическая отметка, м</w:t>
            </w:r>
          </w:p>
        </w:tc>
        <w:tc>
          <w:tcPr>
            <w:tcW w:w="1514"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Высота здания потpебителя, м</w:t>
            </w:r>
          </w:p>
        </w:tc>
        <w:tc>
          <w:tcPr>
            <w:tcW w:w="1295"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Расчетная нагрузка на отопление, Гкал/ч</w:t>
            </w:r>
          </w:p>
        </w:tc>
        <w:tc>
          <w:tcPr>
            <w:tcW w:w="1242"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Расчетная нагрузка на ГВС, Гкал/ч</w:t>
            </w:r>
          </w:p>
        </w:tc>
        <w:tc>
          <w:tcPr>
            <w:tcW w:w="975"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Расход сетевой воды на СО, т/ч</w:t>
            </w:r>
          </w:p>
        </w:tc>
        <w:tc>
          <w:tcPr>
            <w:tcW w:w="1772"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Располагаемый напоp на вводе потpебителя, м</w:t>
            </w:r>
          </w:p>
        </w:tc>
        <w:tc>
          <w:tcPr>
            <w:tcW w:w="1619"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Давление в подающем трубопроводе, м</w:t>
            </w:r>
          </w:p>
        </w:tc>
        <w:tc>
          <w:tcPr>
            <w:tcW w:w="1619"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Давление в обратном трубопроводе, м</w:t>
            </w:r>
          </w:p>
        </w:tc>
        <w:tc>
          <w:tcPr>
            <w:tcW w:w="1457" w:type="dxa"/>
            <w:tcBorders>
              <w:top w:val="single" w:sz="4" w:space="0" w:color="000000"/>
              <w:left w:val="nil"/>
              <w:bottom w:val="single" w:sz="4" w:space="0" w:color="000000"/>
              <w:right w:val="single" w:sz="4" w:space="0" w:color="000000"/>
            </w:tcBorders>
            <w:shd w:val="clear" w:color="auto" w:fill="auto"/>
            <w:vAlign w:val="bottom"/>
            <w:hideMark/>
          </w:tcPr>
          <w:p w:rsidR="00B07437" w:rsidRPr="00B07437" w:rsidRDefault="00B07437" w:rsidP="00B07437">
            <w:pPr>
              <w:spacing w:after="0" w:line="240" w:lineRule="auto"/>
              <w:jc w:val="center"/>
              <w:rPr>
                <w:rFonts w:ascii="Times New Roman" w:hAnsi="Times New Roman"/>
                <w:b/>
                <w:bCs/>
                <w:color w:val="000000"/>
                <w:sz w:val="20"/>
                <w:szCs w:val="20"/>
                <w:lang w:val="ru-RU" w:eastAsia="ru-RU"/>
              </w:rPr>
            </w:pPr>
            <w:r w:rsidRPr="00B07437">
              <w:rPr>
                <w:rFonts w:ascii="Times New Roman" w:hAnsi="Times New Roman"/>
                <w:b/>
                <w:bCs/>
                <w:color w:val="000000"/>
                <w:sz w:val="20"/>
                <w:szCs w:val="20"/>
                <w:lang w:val="ru-RU" w:eastAsia="ru-RU"/>
              </w:rPr>
              <w:t>Путь, пройденный от источника, м</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42А</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122,6</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3,2</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18,42</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40,03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21,6</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109,6</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Школа №3</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120,8</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0,375</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17,13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41,19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24,06</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221,2</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Гараж</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124,3</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0,001</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0,04</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19,69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38,97</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19,27</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82,7</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Хирургия</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125,6</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0,196</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7,84</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10,76</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33,15</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22,4</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414,2</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Морг</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120,3</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0,019</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0,76</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11,63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38,82</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27,19</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491,2</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 Гагарина 27</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125,1</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0,092</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9,59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23,41</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549,2</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 Гагарина 28</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124,3</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0,092</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9,08</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33,54</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24,47</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624,3</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 Западная 2</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118,9</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0,092</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9,35</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39,08</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29,73</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681,5</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lastRenderedPageBreak/>
              <w:t>ул. Гагарина 34</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119,37</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0,092</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8,38</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38,12</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29,74</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657,7</w:t>
            </w:r>
          </w:p>
        </w:tc>
      </w:tr>
      <w:tr w:rsidR="00B07437" w:rsidRPr="00B07437" w:rsidTr="00B07437">
        <w:trPr>
          <w:trHeight w:val="53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ул.Хутор Белинского 11 Медцент</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115,6</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0,092</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3,68</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8,38</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41,9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33,51</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677,9</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42Б</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123,6</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0,096</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0,036</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3,84</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18,87</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39,2</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20,33</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97,5</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42</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123,6</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0,108</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4,32</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17,96</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38,79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20,82</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144,3</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Род.дом</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124,8</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0,106</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4,24</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15,76</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36,46</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20,7</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331,7</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больница (пищеблок)</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123,8</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9</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0,014</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0,132</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0,56</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16,87</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37,92</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21,05</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293,8</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Травмотология</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123,9</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0,119</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4,76</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13,68</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36,25</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22,57</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431,8</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Травмотология</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123,9</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0,119</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4,76</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13,69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36,26</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22,56</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429,8</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Инфекционное</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124,5</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0,067</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2,68</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12,97</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22,32</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419,2</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Больница (адм.здан)</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124,6</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0,086</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0,112</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3,44</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16,2</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36,33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20,13</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312,5</w:t>
            </w:r>
          </w:p>
        </w:tc>
      </w:tr>
      <w:tr w:rsidR="00B07437" w:rsidRPr="00B07437" w:rsidTr="00B07437">
        <w:trPr>
          <w:trHeight w:val="53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ул.Гагарина 38 Плодопитомник</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122,2</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6</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0,113</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4,52</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19,43</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40,94</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21,5</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163,6</w:t>
            </w:r>
          </w:p>
        </w:tc>
      </w:tr>
      <w:tr w:rsidR="00B07437" w:rsidRPr="00B07437" w:rsidTr="00B07437">
        <w:trPr>
          <w:trHeight w:val="306"/>
        </w:trPr>
        <w:tc>
          <w:tcPr>
            <w:tcW w:w="1729" w:type="dxa"/>
            <w:tcBorders>
              <w:top w:val="nil"/>
              <w:left w:val="single" w:sz="4" w:space="0" w:color="000000"/>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Хирургия</w:t>
            </w:r>
          </w:p>
        </w:tc>
        <w:tc>
          <w:tcPr>
            <w:tcW w:w="1653"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124,78</w:t>
            </w:r>
          </w:p>
        </w:tc>
        <w:tc>
          <w:tcPr>
            <w:tcW w:w="1514"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12</w:t>
            </w:r>
          </w:p>
        </w:tc>
        <w:tc>
          <w:tcPr>
            <w:tcW w:w="129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0,196</w:t>
            </w:r>
          </w:p>
        </w:tc>
        <w:tc>
          <w:tcPr>
            <w:tcW w:w="124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0</w:t>
            </w:r>
          </w:p>
        </w:tc>
        <w:tc>
          <w:tcPr>
            <w:tcW w:w="975"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7,84</w:t>
            </w:r>
          </w:p>
        </w:tc>
        <w:tc>
          <w:tcPr>
            <w:tcW w:w="1772"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14,37</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35,79</w:t>
            </w:r>
          </w:p>
        </w:tc>
        <w:tc>
          <w:tcPr>
            <w:tcW w:w="1619"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21,41</w:t>
            </w:r>
          </w:p>
        </w:tc>
        <w:tc>
          <w:tcPr>
            <w:tcW w:w="1457" w:type="dxa"/>
            <w:tcBorders>
              <w:top w:val="nil"/>
              <w:left w:val="nil"/>
              <w:bottom w:val="single" w:sz="4" w:space="0" w:color="000000"/>
              <w:right w:val="single" w:sz="4" w:space="0" w:color="000000"/>
            </w:tcBorders>
            <w:shd w:val="clear" w:color="000000" w:fill="FFFFFF"/>
            <w:vAlign w:val="bottom"/>
            <w:hideMark/>
          </w:tcPr>
          <w:p w:rsidR="00B07437" w:rsidRPr="00B07437" w:rsidRDefault="00B07437" w:rsidP="00B07437">
            <w:pPr>
              <w:spacing w:after="0" w:line="240" w:lineRule="auto"/>
              <w:jc w:val="center"/>
              <w:rPr>
                <w:rFonts w:ascii="Times New Roman" w:hAnsi="Times New Roman"/>
                <w:color w:val="000000"/>
                <w:sz w:val="20"/>
                <w:szCs w:val="20"/>
                <w:lang w:val="ru-RU" w:eastAsia="ru-RU"/>
              </w:rPr>
            </w:pPr>
            <w:r w:rsidRPr="00B07437">
              <w:rPr>
                <w:rFonts w:ascii="Times New Roman" w:hAnsi="Times New Roman"/>
                <w:color w:val="000000"/>
                <w:sz w:val="20"/>
                <w:szCs w:val="20"/>
                <w:lang w:val="ru-RU" w:eastAsia="ru-RU"/>
              </w:rPr>
              <w:t>388,5</w:t>
            </w:r>
          </w:p>
        </w:tc>
      </w:tr>
    </w:tbl>
    <w:p w:rsidR="00D34850" w:rsidRDefault="00D34850">
      <w:r>
        <w:br w:type="page"/>
      </w:r>
    </w:p>
    <w:p w:rsidR="00686CA7" w:rsidRDefault="00D34850" w:rsidP="00D34850">
      <w:pPr>
        <w:widowControl w:val="0"/>
        <w:autoSpaceDE w:val="0"/>
        <w:autoSpaceDN w:val="0"/>
        <w:adjustRightInd w:val="0"/>
        <w:spacing w:after="0" w:line="239" w:lineRule="auto"/>
        <w:ind w:left="20"/>
        <w:jc w:val="both"/>
        <w:rPr>
          <w:rFonts w:ascii="Times New Roman" w:hAnsi="Times New Roman"/>
          <w:sz w:val="23"/>
          <w:szCs w:val="23"/>
          <w:lang w:val="ru-RU"/>
        </w:rPr>
      </w:pPr>
      <w:r>
        <w:rPr>
          <w:rFonts w:ascii="Times New Roman" w:hAnsi="Times New Roman"/>
          <w:sz w:val="23"/>
          <w:szCs w:val="23"/>
          <w:lang w:val="ru-RU"/>
        </w:rPr>
        <w:lastRenderedPageBreak/>
        <w:t>Таблица 3.6</w:t>
      </w:r>
      <w:r w:rsidR="00686CA7" w:rsidRPr="00015B6F">
        <w:rPr>
          <w:rFonts w:ascii="Times New Roman" w:hAnsi="Times New Roman"/>
          <w:sz w:val="23"/>
          <w:szCs w:val="23"/>
          <w:lang w:val="ru-RU"/>
        </w:rPr>
        <w:t xml:space="preserve">. – Результаты гидравлического расчета (по </w:t>
      </w:r>
      <w:r>
        <w:rPr>
          <w:rFonts w:ascii="Times New Roman" w:hAnsi="Times New Roman"/>
          <w:sz w:val="23"/>
          <w:szCs w:val="23"/>
          <w:lang w:val="ru-RU"/>
        </w:rPr>
        <w:t>тепловым сетям</w:t>
      </w:r>
      <w:r w:rsidR="00686CA7" w:rsidRPr="00015B6F">
        <w:rPr>
          <w:rFonts w:ascii="Times New Roman" w:hAnsi="Times New Roman"/>
          <w:sz w:val="23"/>
          <w:szCs w:val="23"/>
          <w:lang w:val="ru-RU"/>
        </w:rPr>
        <w:t xml:space="preserve">) СЦТ от котельной </w:t>
      </w:r>
      <w:r w:rsidR="00B07437">
        <w:rPr>
          <w:rFonts w:ascii="Times New Roman" w:hAnsi="Times New Roman"/>
          <w:sz w:val="23"/>
          <w:szCs w:val="23"/>
          <w:lang w:val="ru-RU"/>
        </w:rPr>
        <w:t>ФСК и Ледовый дворец г. Ковылкино</w:t>
      </w:r>
      <w:r>
        <w:rPr>
          <w:rFonts w:ascii="Times New Roman" w:hAnsi="Times New Roman"/>
          <w:sz w:val="23"/>
          <w:szCs w:val="23"/>
          <w:lang w:val="ru-RU"/>
        </w:rPr>
        <w:t>,</w:t>
      </w:r>
      <w:r w:rsidR="00686CA7" w:rsidRPr="00015B6F">
        <w:rPr>
          <w:rFonts w:ascii="Times New Roman" w:hAnsi="Times New Roman"/>
          <w:sz w:val="23"/>
          <w:szCs w:val="23"/>
          <w:lang w:val="ru-RU"/>
        </w:rPr>
        <w:t xml:space="preserve"> развит</w:t>
      </w:r>
      <w:r w:rsidR="00015B6F">
        <w:rPr>
          <w:rFonts w:ascii="Times New Roman" w:hAnsi="Times New Roman"/>
          <w:sz w:val="23"/>
          <w:szCs w:val="23"/>
          <w:lang w:val="ru-RU"/>
        </w:rPr>
        <w:t>ия тепловых сетей на период 201</w:t>
      </w:r>
      <w:r w:rsidR="00B07437">
        <w:rPr>
          <w:rFonts w:ascii="Times New Roman" w:hAnsi="Times New Roman"/>
          <w:sz w:val="23"/>
          <w:szCs w:val="23"/>
          <w:lang w:val="ru-RU"/>
        </w:rPr>
        <w:t>9</w:t>
      </w:r>
      <w:r w:rsidR="00686CA7" w:rsidRPr="00015B6F">
        <w:rPr>
          <w:rFonts w:ascii="Times New Roman" w:hAnsi="Times New Roman"/>
          <w:sz w:val="23"/>
          <w:szCs w:val="23"/>
          <w:lang w:val="ru-RU"/>
        </w:rPr>
        <w:t>-202</w:t>
      </w:r>
      <w:r w:rsidR="00B07437">
        <w:rPr>
          <w:rFonts w:ascii="Times New Roman" w:hAnsi="Times New Roman"/>
          <w:sz w:val="23"/>
          <w:szCs w:val="23"/>
          <w:lang w:val="ru-RU"/>
        </w:rPr>
        <w:t>3</w:t>
      </w:r>
      <w:r w:rsidR="00686CA7" w:rsidRPr="00015B6F">
        <w:rPr>
          <w:rFonts w:ascii="Times New Roman" w:hAnsi="Times New Roman"/>
          <w:sz w:val="23"/>
          <w:szCs w:val="23"/>
          <w:lang w:val="ru-RU"/>
        </w:rPr>
        <w:t xml:space="preserve"> г.г.</w:t>
      </w:r>
    </w:p>
    <w:tbl>
      <w:tblPr>
        <w:tblW w:w="13344" w:type="dxa"/>
        <w:tblInd w:w="113" w:type="dxa"/>
        <w:tblLook w:val="04A0"/>
      </w:tblPr>
      <w:tblGrid>
        <w:gridCol w:w="1480"/>
        <w:gridCol w:w="1820"/>
        <w:gridCol w:w="940"/>
        <w:gridCol w:w="1441"/>
        <w:gridCol w:w="1148"/>
        <w:gridCol w:w="1429"/>
        <w:gridCol w:w="1429"/>
        <w:gridCol w:w="1064"/>
        <w:gridCol w:w="1064"/>
        <w:gridCol w:w="1429"/>
        <w:gridCol w:w="1429"/>
      </w:tblGrid>
      <w:tr w:rsidR="008F6F55" w:rsidRPr="0067508B" w:rsidTr="008F6F55">
        <w:trPr>
          <w:trHeight w:val="1800"/>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Наименование начала участка</w:t>
            </w:r>
          </w:p>
        </w:tc>
        <w:tc>
          <w:tcPr>
            <w:tcW w:w="1727"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Длина участка, м</w:t>
            </w:r>
          </w:p>
        </w:tc>
        <w:tc>
          <w:tcPr>
            <w:tcW w:w="1326"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Внутpенний диаметp подающего тpубопpовода, м</w:t>
            </w:r>
          </w:p>
        </w:tc>
        <w:tc>
          <w:tcPr>
            <w:tcW w:w="1016"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Вид прокладки тепловой сети</w:t>
            </w:r>
          </w:p>
        </w:tc>
        <w:tc>
          <w:tcPr>
            <w:tcW w:w="131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Потери напора в подающем трубопроводе, м</w:t>
            </w:r>
          </w:p>
        </w:tc>
        <w:tc>
          <w:tcPr>
            <w:tcW w:w="927"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Скорость движения воды в под.тр-де, м/с</w:t>
            </w:r>
          </w:p>
        </w:tc>
        <w:tc>
          <w:tcPr>
            <w:tcW w:w="927"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Скорость движения воды в обр.тр-де, м/с</w:t>
            </w:r>
          </w:p>
        </w:tc>
        <w:tc>
          <w:tcPr>
            <w:tcW w:w="131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Тепловые потери в подающем трубопроводе, ккал/ч</w:t>
            </w:r>
          </w:p>
        </w:tc>
        <w:tc>
          <w:tcPr>
            <w:tcW w:w="131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Тепловые потери в обратном трубопроводе, ккал/ч</w:t>
            </w:r>
          </w:p>
        </w:tc>
      </w:tr>
      <w:tr w:rsidR="008F6F55" w:rsidRPr="008F6F55" w:rsidTr="008F6F55">
        <w:trPr>
          <w:trHeight w:val="525"/>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ТУ-1</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ТУ-2</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60</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0,125</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6,3335</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0,033</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0,155</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-0,154</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2926,57</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2265,68</w:t>
            </w:r>
          </w:p>
        </w:tc>
      </w:tr>
      <w:tr w:rsidR="008F6F55" w:rsidRPr="008F6F55" w:rsidTr="008F6F55">
        <w:trPr>
          <w:trHeight w:val="525"/>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ТУ-2</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ТУ-3</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5</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6,3318</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0,009</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0,245</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-0,244</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220,87</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168,86</w:t>
            </w:r>
          </w:p>
        </w:tc>
      </w:tr>
      <w:tr w:rsidR="008F6F55" w:rsidRPr="008F6F55" w:rsidTr="008F6F55">
        <w:trPr>
          <w:trHeight w:val="1035"/>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Котельная ФОК+Ледовый дворец 1</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ТУ-1</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6</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0,15</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25,0553</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0,019</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0,421</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-0,42</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312,6</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236,08</w:t>
            </w:r>
          </w:p>
        </w:tc>
      </w:tr>
      <w:tr w:rsidR="008F6F55" w:rsidRPr="008F6F55" w:rsidTr="008F6F55">
        <w:trPr>
          <w:trHeight w:val="525"/>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ТУ-1</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ТК-1</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273</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0,125</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18,7216</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1,293</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0,457</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-0,456</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13315,9</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10291,58</w:t>
            </w:r>
          </w:p>
        </w:tc>
      </w:tr>
      <w:tr w:rsidR="008F6F55" w:rsidRPr="008F6F55" w:rsidTr="008F6F55">
        <w:trPr>
          <w:trHeight w:val="525"/>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ТК-1</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Ледовый дворец</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110</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0,125</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18,7139</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0,52</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0,457</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-0,456</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5334,85</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4157,08</w:t>
            </w:r>
          </w:p>
        </w:tc>
      </w:tr>
      <w:tr w:rsidR="008F6F55" w:rsidRPr="008F6F55" w:rsidTr="008F6F55">
        <w:trPr>
          <w:trHeight w:val="780"/>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ТУ-3</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Административный блок</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5</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1,3692</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0,053</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-0,053</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220,81</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168,95</w:t>
            </w:r>
          </w:p>
        </w:tc>
      </w:tr>
      <w:tr w:rsidR="008F6F55" w:rsidRPr="008F6F55" w:rsidTr="008F6F55">
        <w:trPr>
          <w:trHeight w:val="780"/>
        </w:trPr>
        <w:tc>
          <w:tcPr>
            <w:tcW w:w="1369"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ТУ-3</w:t>
            </w:r>
          </w:p>
        </w:tc>
        <w:tc>
          <w:tcPr>
            <w:tcW w:w="17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Фок спортивный зал</w:t>
            </w:r>
          </w:p>
        </w:tc>
        <w:tc>
          <w:tcPr>
            <w:tcW w:w="7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5</w:t>
            </w:r>
          </w:p>
        </w:tc>
        <w:tc>
          <w:tcPr>
            <w:tcW w:w="132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0,05</w:t>
            </w:r>
          </w:p>
        </w:tc>
        <w:tc>
          <w:tcPr>
            <w:tcW w:w="101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Надземная</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4,9625</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0,259</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0,83</w:t>
            </w:r>
          </w:p>
        </w:tc>
        <w:tc>
          <w:tcPr>
            <w:tcW w:w="927"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-0,828</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158,23</w:t>
            </w:r>
          </w:p>
        </w:tc>
        <w:tc>
          <w:tcPr>
            <w:tcW w:w="131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117,29</w:t>
            </w:r>
          </w:p>
        </w:tc>
      </w:tr>
    </w:tbl>
    <w:p w:rsidR="00B07437" w:rsidRDefault="00B07437" w:rsidP="00D34850">
      <w:pPr>
        <w:widowControl w:val="0"/>
        <w:autoSpaceDE w:val="0"/>
        <w:autoSpaceDN w:val="0"/>
        <w:adjustRightInd w:val="0"/>
        <w:spacing w:after="0" w:line="239" w:lineRule="auto"/>
        <w:ind w:left="20"/>
        <w:jc w:val="both"/>
        <w:rPr>
          <w:rFonts w:ascii="Times New Roman" w:hAnsi="Times New Roman"/>
          <w:sz w:val="23"/>
          <w:szCs w:val="23"/>
          <w:lang w:val="ru-RU"/>
        </w:rPr>
      </w:pPr>
    </w:p>
    <w:p w:rsidR="00686CA7"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D34850" w:rsidRDefault="00D34850" w:rsidP="00D34850">
      <w:pPr>
        <w:widowControl w:val="0"/>
        <w:autoSpaceDE w:val="0"/>
        <w:autoSpaceDN w:val="0"/>
        <w:adjustRightInd w:val="0"/>
        <w:spacing w:after="0" w:line="239" w:lineRule="auto"/>
        <w:ind w:left="20"/>
        <w:jc w:val="both"/>
        <w:rPr>
          <w:rFonts w:ascii="Times New Roman" w:hAnsi="Times New Roman"/>
          <w:sz w:val="23"/>
          <w:szCs w:val="23"/>
          <w:lang w:val="ru-RU"/>
        </w:rPr>
      </w:pPr>
      <w:r>
        <w:rPr>
          <w:rFonts w:ascii="Times New Roman" w:hAnsi="Times New Roman"/>
          <w:sz w:val="23"/>
          <w:szCs w:val="23"/>
          <w:lang w:val="ru-RU"/>
        </w:rPr>
        <w:t>Таблица 3.7</w:t>
      </w:r>
      <w:r w:rsidRPr="00015B6F">
        <w:rPr>
          <w:rFonts w:ascii="Times New Roman" w:hAnsi="Times New Roman"/>
          <w:sz w:val="23"/>
          <w:szCs w:val="23"/>
          <w:lang w:val="ru-RU"/>
        </w:rPr>
        <w:t xml:space="preserve">. – Результаты гидравлического расчета (по </w:t>
      </w:r>
      <w:r>
        <w:rPr>
          <w:rFonts w:ascii="Times New Roman" w:hAnsi="Times New Roman"/>
          <w:sz w:val="23"/>
          <w:szCs w:val="23"/>
          <w:lang w:val="ru-RU"/>
        </w:rPr>
        <w:t>потребителям</w:t>
      </w:r>
      <w:r w:rsidRPr="00015B6F">
        <w:rPr>
          <w:rFonts w:ascii="Times New Roman" w:hAnsi="Times New Roman"/>
          <w:sz w:val="23"/>
          <w:szCs w:val="23"/>
          <w:lang w:val="ru-RU"/>
        </w:rPr>
        <w:t xml:space="preserve">) СЦТ от котельной </w:t>
      </w:r>
      <w:r w:rsidR="00B07437">
        <w:rPr>
          <w:rFonts w:ascii="Times New Roman" w:hAnsi="Times New Roman"/>
          <w:sz w:val="23"/>
          <w:szCs w:val="23"/>
          <w:lang w:val="ru-RU"/>
        </w:rPr>
        <w:t xml:space="preserve">ФСК и Ледовый дворец г. Ковылкино </w:t>
      </w:r>
      <w:r>
        <w:rPr>
          <w:rFonts w:ascii="Times New Roman" w:hAnsi="Times New Roman"/>
          <w:sz w:val="23"/>
          <w:szCs w:val="23"/>
          <w:lang w:val="ru-RU"/>
        </w:rPr>
        <w:t>на период 201</w:t>
      </w:r>
      <w:r w:rsidR="00B07437">
        <w:rPr>
          <w:rFonts w:ascii="Times New Roman" w:hAnsi="Times New Roman"/>
          <w:sz w:val="23"/>
          <w:szCs w:val="23"/>
          <w:lang w:val="ru-RU"/>
        </w:rPr>
        <w:t>9</w:t>
      </w:r>
      <w:r w:rsidRPr="00015B6F">
        <w:rPr>
          <w:rFonts w:ascii="Times New Roman" w:hAnsi="Times New Roman"/>
          <w:sz w:val="23"/>
          <w:szCs w:val="23"/>
          <w:lang w:val="ru-RU"/>
        </w:rPr>
        <w:t>-202</w:t>
      </w:r>
      <w:r w:rsidR="00B07437">
        <w:rPr>
          <w:rFonts w:ascii="Times New Roman" w:hAnsi="Times New Roman"/>
          <w:sz w:val="23"/>
          <w:szCs w:val="23"/>
          <w:lang w:val="ru-RU"/>
        </w:rPr>
        <w:t>3</w:t>
      </w:r>
      <w:r w:rsidRPr="00015B6F">
        <w:rPr>
          <w:rFonts w:ascii="Times New Roman" w:hAnsi="Times New Roman"/>
          <w:sz w:val="23"/>
          <w:szCs w:val="23"/>
          <w:lang w:val="ru-RU"/>
        </w:rPr>
        <w:t xml:space="preserve"> г.г.</w:t>
      </w:r>
    </w:p>
    <w:p w:rsidR="00D34850" w:rsidRDefault="00D34850"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tbl>
      <w:tblPr>
        <w:tblW w:w="14832" w:type="dxa"/>
        <w:tblInd w:w="113" w:type="dxa"/>
        <w:tblLook w:val="04A0"/>
      </w:tblPr>
      <w:tblGrid>
        <w:gridCol w:w="2262"/>
        <w:gridCol w:w="1659"/>
        <w:gridCol w:w="1419"/>
        <w:gridCol w:w="1361"/>
        <w:gridCol w:w="1213"/>
        <w:gridCol w:w="1774"/>
        <w:gridCol w:w="1774"/>
        <w:gridCol w:w="1774"/>
        <w:gridCol w:w="1596"/>
      </w:tblGrid>
      <w:tr w:rsidR="008F6F55" w:rsidRPr="0067508B" w:rsidTr="008F6F55">
        <w:trPr>
          <w:trHeight w:val="1687"/>
        </w:trPr>
        <w:tc>
          <w:tcPr>
            <w:tcW w:w="22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lastRenderedPageBreak/>
              <w:t>Наименование узла</w:t>
            </w:r>
          </w:p>
        </w:tc>
        <w:tc>
          <w:tcPr>
            <w:tcW w:w="1659"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Высота здания потpебителя, м</w:t>
            </w:r>
          </w:p>
        </w:tc>
        <w:tc>
          <w:tcPr>
            <w:tcW w:w="1419"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Расчетная нагрузка на отопление, Гкал/ч</w:t>
            </w:r>
          </w:p>
        </w:tc>
        <w:tc>
          <w:tcPr>
            <w:tcW w:w="1361"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Расчетная нагрузка на ГВС, Гкал/ч</w:t>
            </w:r>
          </w:p>
        </w:tc>
        <w:tc>
          <w:tcPr>
            <w:tcW w:w="1213"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Расход сетевой воды на СО после наладки, т/ч</w:t>
            </w:r>
          </w:p>
        </w:tc>
        <w:tc>
          <w:tcPr>
            <w:tcW w:w="177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Напоp в обpатном тpубопроводе, м</w:t>
            </w:r>
          </w:p>
        </w:tc>
        <w:tc>
          <w:tcPr>
            <w:tcW w:w="177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Давление в подающем трубопроводе, м</w:t>
            </w:r>
          </w:p>
        </w:tc>
        <w:tc>
          <w:tcPr>
            <w:tcW w:w="1774"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Давление в обратном трубопроводе, м</w:t>
            </w:r>
          </w:p>
        </w:tc>
        <w:tc>
          <w:tcPr>
            <w:tcW w:w="1596" w:type="dxa"/>
            <w:tcBorders>
              <w:top w:val="single" w:sz="4" w:space="0" w:color="000000"/>
              <w:left w:val="nil"/>
              <w:bottom w:val="single" w:sz="4" w:space="0" w:color="000000"/>
              <w:right w:val="single" w:sz="4" w:space="0" w:color="000000"/>
            </w:tcBorders>
            <w:shd w:val="clear" w:color="auto" w:fill="auto"/>
            <w:vAlign w:val="bottom"/>
            <w:hideMark/>
          </w:tcPr>
          <w:p w:rsidR="008F6F55" w:rsidRPr="008F6F55" w:rsidRDefault="008F6F55" w:rsidP="008F6F55">
            <w:pPr>
              <w:spacing w:after="0" w:line="240" w:lineRule="auto"/>
              <w:jc w:val="center"/>
              <w:rPr>
                <w:rFonts w:ascii="Times New Roman" w:hAnsi="Times New Roman"/>
                <w:b/>
                <w:bCs/>
                <w:color w:val="000000"/>
                <w:sz w:val="20"/>
                <w:szCs w:val="20"/>
                <w:lang w:val="ru-RU" w:eastAsia="ru-RU"/>
              </w:rPr>
            </w:pPr>
            <w:r w:rsidRPr="008F6F55">
              <w:rPr>
                <w:rFonts w:ascii="Times New Roman" w:hAnsi="Times New Roman"/>
                <w:b/>
                <w:bCs/>
                <w:color w:val="000000"/>
                <w:sz w:val="20"/>
                <w:szCs w:val="20"/>
                <w:lang w:val="ru-RU" w:eastAsia="ru-RU"/>
              </w:rPr>
              <w:t>Путь, пройденный от источника, м</w:t>
            </w:r>
          </w:p>
        </w:tc>
      </w:tr>
      <w:tr w:rsidR="008F6F55" w:rsidRPr="008F6F55" w:rsidTr="008F6F55">
        <w:trPr>
          <w:trHeight w:val="852"/>
        </w:trPr>
        <w:tc>
          <w:tcPr>
            <w:tcW w:w="2262"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Административный блок</w:t>
            </w:r>
          </w:p>
        </w:tc>
        <w:tc>
          <w:tcPr>
            <w:tcW w:w="1659"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3,25</w:t>
            </w:r>
          </w:p>
        </w:tc>
        <w:tc>
          <w:tcPr>
            <w:tcW w:w="1419"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0,047</w:t>
            </w:r>
          </w:p>
        </w:tc>
        <w:tc>
          <w:tcPr>
            <w:tcW w:w="1361"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67,868</w:t>
            </w:r>
          </w:p>
        </w:tc>
        <w:tc>
          <w:tcPr>
            <w:tcW w:w="1213"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1,3691</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162,571</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39,5</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19,62</w:t>
            </w:r>
          </w:p>
        </w:tc>
        <w:tc>
          <w:tcPr>
            <w:tcW w:w="15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76</w:t>
            </w:r>
          </w:p>
        </w:tc>
      </w:tr>
      <w:tr w:rsidR="008F6F55" w:rsidRPr="008F6F55" w:rsidTr="008F6F55">
        <w:trPr>
          <w:trHeight w:val="573"/>
        </w:trPr>
        <w:tc>
          <w:tcPr>
            <w:tcW w:w="2262"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Ледовый дворец</w:t>
            </w:r>
          </w:p>
        </w:tc>
        <w:tc>
          <w:tcPr>
            <w:tcW w:w="1659"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w:t>
            </w:r>
          </w:p>
        </w:tc>
        <w:tc>
          <w:tcPr>
            <w:tcW w:w="1419"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0,636</w:t>
            </w:r>
          </w:p>
        </w:tc>
        <w:tc>
          <w:tcPr>
            <w:tcW w:w="1361"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0,223</w:t>
            </w:r>
          </w:p>
        </w:tc>
        <w:tc>
          <w:tcPr>
            <w:tcW w:w="1213"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18,7107</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164,33</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37,68</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21,33</w:t>
            </w:r>
          </w:p>
        </w:tc>
        <w:tc>
          <w:tcPr>
            <w:tcW w:w="15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389</w:t>
            </w:r>
          </w:p>
        </w:tc>
      </w:tr>
      <w:tr w:rsidR="008F6F55" w:rsidRPr="008F6F55" w:rsidTr="008F6F55">
        <w:trPr>
          <w:trHeight w:val="852"/>
        </w:trPr>
        <w:tc>
          <w:tcPr>
            <w:tcW w:w="2262" w:type="dxa"/>
            <w:tcBorders>
              <w:top w:val="nil"/>
              <w:left w:val="single" w:sz="4" w:space="0" w:color="000000"/>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Фок спортивный зал</w:t>
            </w:r>
          </w:p>
        </w:tc>
        <w:tc>
          <w:tcPr>
            <w:tcW w:w="1659"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9,6</w:t>
            </w:r>
          </w:p>
        </w:tc>
        <w:tc>
          <w:tcPr>
            <w:tcW w:w="1419"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0,171</w:t>
            </w:r>
          </w:p>
        </w:tc>
        <w:tc>
          <w:tcPr>
            <w:tcW w:w="1361"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234,856</w:t>
            </w:r>
          </w:p>
        </w:tc>
        <w:tc>
          <w:tcPr>
            <w:tcW w:w="1213"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4,9625</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162,828</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39,24</w:t>
            </w:r>
          </w:p>
        </w:tc>
        <w:tc>
          <w:tcPr>
            <w:tcW w:w="1774"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19,88</w:t>
            </w:r>
          </w:p>
        </w:tc>
        <w:tc>
          <w:tcPr>
            <w:tcW w:w="1596" w:type="dxa"/>
            <w:tcBorders>
              <w:top w:val="nil"/>
              <w:left w:val="nil"/>
              <w:bottom w:val="single" w:sz="4" w:space="0" w:color="000000"/>
              <w:right w:val="single" w:sz="4" w:space="0" w:color="000000"/>
            </w:tcBorders>
            <w:shd w:val="clear" w:color="000000" w:fill="FFFFFF"/>
            <w:vAlign w:val="bottom"/>
            <w:hideMark/>
          </w:tcPr>
          <w:p w:rsidR="008F6F55" w:rsidRPr="008F6F55" w:rsidRDefault="008F6F55" w:rsidP="008F6F55">
            <w:pPr>
              <w:spacing w:after="0" w:line="240" w:lineRule="auto"/>
              <w:jc w:val="center"/>
              <w:rPr>
                <w:rFonts w:ascii="Times New Roman" w:hAnsi="Times New Roman"/>
                <w:color w:val="000000"/>
                <w:sz w:val="20"/>
                <w:szCs w:val="20"/>
                <w:lang w:val="ru-RU" w:eastAsia="ru-RU"/>
              </w:rPr>
            </w:pPr>
            <w:r w:rsidRPr="008F6F55">
              <w:rPr>
                <w:rFonts w:ascii="Times New Roman" w:hAnsi="Times New Roman"/>
                <w:color w:val="000000"/>
                <w:sz w:val="20"/>
                <w:szCs w:val="20"/>
                <w:lang w:val="ru-RU" w:eastAsia="ru-RU"/>
              </w:rPr>
              <w:t>76</w:t>
            </w:r>
          </w:p>
        </w:tc>
      </w:tr>
    </w:tbl>
    <w:p w:rsidR="00D34850" w:rsidRPr="006D6FEC" w:rsidRDefault="00D34850"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D34850" w:rsidRPr="006D6FEC" w:rsidSect="00686CA7">
          <w:pgSz w:w="16838" w:h="11906" w:orient="landscape"/>
          <w:pgMar w:top="851" w:right="1134" w:bottom="1134" w:left="1134" w:header="709" w:footer="709" w:gutter="0"/>
          <w:cols w:space="708"/>
          <w:docGrid w:linePitch="360"/>
        </w:sectPr>
      </w:pPr>
    </w:p>
    <w:p w:rsidR="00686CA7" w:rsidRPr="00015B6F" w:rsidRDefault="00686CA7" w:rsidP="000C18B8">
      <w:pPr>
        <w:pStyle w:val="1"/>
        <w:jc w:val="both"/>
        <w:rPr>
          <w:szCs w:val="24"/>
          <w:lang w:val="ru-RU"/>
        </w:rPr>
      </w:pPr>
      <w:bookmarkStart w:id="86" w:name="_Toc4666404"/>
      <w:r w:rsidRPr="00015B6F">
        <w:rPr>
          <w:szCs w:val="26"/>
          <w:lang w:val="ru-RU"/>
        </w:rPr>
        <w:lastRenderedPageBreak/>
        <w:t xml:space="preserve">4. </w:t>
      </w:r>
      <w:r w:rsidRPr="00015B6F">
        <w:rPr>
          <w:lang w:val="ru-RU"/>
        </w:rPr>
        <w:t>Перспективные балансы тепловой мощности источников тепловой энергии и тепловой нагрузки</w:t>
      </w:r>
      <w:bookmarkEnd w:id="86"/>
    </w:p>
    <w:p w:rsidR="00686CA7" w:rsidRPr="00015B6F" w:rsidRDefault="00686CA7" w:rsidP="00686CA7">
      <w:pPr>
        <w:pStyle w:val="1"/>
        <w:rPr>
          <w:szCs w:val="24"/>
          <w:lang w:val="ru-RU"/>
        </w:rPr>
      </w:pPr>
      <w:bookmarkStart w:id="87" w:name="_Toc4666405"/>
      <w:r w:rsidRPr="00015B6F">
        <w:rPr>
          <w:szCs w:val="24"/>
          <w:lang w:val="ru-RU"/>
        </w:rPr>
        <w:t>4.1 Общие положения</w:t>
      </w:r>
      <w:bookmarkEnd w:id="87"/>
    </w:p>
    <w:p w:rsidR="00686CA7" w:rsidRPr="00015B6F" w:rsidRDefault="00686CA7" w:rsidP="00686CA7">
      <w:pPr>
        <w:widowControl w:val="0"/>
        <w:autoSpaceDE w:val="0"/>
        <w:autoSpaceDN w:val="0"/>
        <w:adjustRightInd w:val="0"/>
        <w:spacing w:after="0" w:line="329" w:lineRule="exact"/>
        <w:rPr>
          <w:rFonts w:ascii="Times New Roman" w:hAnsi="Times New Roman"/>
          <w:sz w:val="24"/>
          <w:szCs w:val="24"/>
          <w:lang w:val="ru-RU"/>
        </w:rPr>
      </w:pPr>
    </w:p>
    <w:p w:rsidR="00686CA7" w:rsidRPr="00015B6F" w:rsidRDefault="00686CA7" w:rsidP="00321418">
      <w:pPr>
        <w:widowControl w:val="0"/>
        <w:overflowPunct w:val="0"/>
        <w:autoSpaceDE w:val="0"/>
        <w:autoSpaceDN w:val="0"/>
        <w:adjustRightInd w:val="0"/>
        <w:spacing w:after="0" w:line="229" w:lineRule="auto"/>
        <w:ind w:right="-2" w:firstLine="720"/>
        <w:jc w:val="both"/>
        <w:rPr>
          <w:rFonts w:ascii="Times New Roman" w:hAnsi="Times New Roman"/>
          <w:sz w:val="24"/>
          <w:szCs w:val="24"/>
          <w:lang w:val="ru-RU"/>
        </w:rPr>
      </w:pPr>
      <w:r w:rsidRPr="00015B6F">
        <w:rPr>
          <w:rFonts w:ascii="Times New Roman" w:hAnsi="Times New Roman"/>
          <w:sz w:val="24"/>
          <w:szCs w:val="24"/>
          <w:lang w:val="ru-RU"/>
        </w:rPr>
        <w:t>Перспективные балансы тепловой мощности источника тепловой энергии и тепловой нагрузки потребителей разработаны в соответствии с подпунктом 2 пункта 3 и пунктом 5 Требований к схемам теплоснабжения. Баланс тепловой мощности источника тепловой энергии и тепловой нагрузки потребителей составлен вариант развития системы теплоснабжения.</w:t>
      </w:r>
    </w:p>
    <w:p w:rsidR="00686CA7" w:rsidRPr="00015B6F" w:rsidRDefault="00686CA7" w:rsidP="00321418">
      <w:pPr>
        <w:widowControl w:val="0"/>
        <w:overflowPunct w:val="0"/>
        <w:autoSpaceDE w:val="0"/>
        <w:autoSpaceDN w:val="0"/>
        <w:adjustRightInd w:val="0"/>
        <w:spacing w:after="0" w:line="229" w:lineRule="auto"/>
        <w:ind w:right="-2" w:firstLine="708"/>
        <w:jc w:val="both"/>
        <w:rPr>
          <w:rFonts w:ascii="Times New Roman" w:hAnsi="Times New Roman"/>
          <w:sz w:val="24"/>
          <w:szCs w:val="24"/>
          <w:lang w:val="ru-RU"/>
        </w:rPr>
      </w:pPr>
      <w:r w:rsidRPr="00015B6F">
        <w:rPr>
          <w:rFonts w:ascii="Times New Roman" w:hAnsi="Times New Roman"/>
          <w:sz w:val="24"/>
          <w:szCs w:val="24"/>
          <w:lang w:val="ru-RU"/>
        </w:rPr>
        <w:t>В первую очередь рассмотрены балансы тепловой мощности существующего оборудования источника тепловой энергии и присоединенной тепловой нагрузки в зоне действия источника тепловой энергии, сложившихся (установленных по утвержденным картам гидравлических режимов тепловых сетей). 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 Данные балансы, а также установленная зона действия источника тепловой энергии, были определены перспективные тепловые нагрузки в соответствии с данными, представлены в первом разделе «Существующее положение в сфере производства, передачи и потребления тепловой энергии для целей теплоснабжения</w:t>
      </w:r>
    </w:p>
    <w:p w:rsidR="00686CA7" w:rsidRPr="006D6FEC"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686CA7" w:rsidRPr="00015B6F" w:rsidRDefault="00686CA7" w:rsidP="0027604B">
      <w:pPr>
        <w:pStyle w:val="1"/>
        <w:jc w:val="both"/>
        <w:rPr>
          <w:szCs w:val="24"/>
          <w:lang w:val="ru-RU"/>
        </w:rPr>
      </w:pPr>
      <w:bookmarkStart w:id="88" w:name="_Toc4666406"/>
      <w:r w:rsidRPr="00015B6F">
        <w:rPr>
          <w:bCs w:val="0"/>
          <w:szCs w:val="24"/>
          <w:lang w:val="ru-RU"/>
        </w:rPr>
        <w:t>4.2. Баланс располагаемой тепловой мощности и присоединенной тепловой нагрузки на перспективу до 2030 г. с выделением этапов в 201</w:t>
      </w:r>
      <w:r w:rsidR="009B1D25">
        <w:rPr>
          <w:bCs w:val="0"/>
          <w:szCs w:val="24"/>
          <w:lang w:val="ru-RU"/>
        </w:rPr>
        <w:t>9</w:t>
      </w:r>
      <w:r w:rsidRPr="00015B6F">
        <w:rPr>
          <w:bCs w:val="0"/>
          <w:szCs w:val="24"/>
          <w:lang w:val="ru-RU"/>
        </w:rPr>
        <w:t>-202</w:t>
      </w:r>
      <w:r w:rsidR="009B1D25">
        <w:rPr>
          <w:bCs w:val="0"/>
          <w:szCs w:val="24"/>
          <w:lang w:val="ru-RU"/>
        </w:rPr>
        <w:t>3</w:t>
      </w:r>
      <w:r w:rsidRPr="00015B6F">
        <w:rPr>
          <w:bCs w:val="0"/>
          <w:szCs w:val="24"/>
          <w:lang w:val="ru-RU"/>
        </w:rPr>
        <w:t>г.г., 202</w:t>
      </w:r>
      <w:r w:rsidR="009B1D25">
        <w:rPr>
          <w:bCs w:val="0"/>
          <w:szCs w:val="24"/>
          <w:lang w:val="ru-RU"/>
        </w:rPr>
        <w:t>4</w:t>
      </w:r>
      <w:r w:rsidRPr="00015B6F">
        <w:rPr>
          <w:bCs w:val="0"/>
          <w:szCs w:val="24"/>
          <w:lang w:val="ru-RU"/>
        </w:rPr>
        <w:t>-202</w:t>
      </w:r>
      <w:r w:rsidR="009B1D25">
        <w:rPr>
          <w:bCs w:val="0"/>
          <w:szCs w:val="24"/>
          <w:lang w:val="ru-RU"/>
        </w:rPr>
        <w:t>8</w:t>
      </w:r>
      <w:r w:rsidRPr="00015B6F">
        <w:rPr>
          <w:bCs w:val="0"/>
          <w:szCs w:val="24"/>
          <w:lang w:val="ru-RU"/>
        </w:rPr>
        <w:t>г.г., 202</w:t>
      </w:r>
      <w:r w:rsidR="009B1D25">
        <w:rPr>
          <w:bCs w:val="0"/>
          <w:szCs w:val="24"/>
          <w:lang w:val="ru-RU"/>
        </w:rPr>
        <w:t>9</w:t>
      </w:r>
      <w:r w:rsidRPr="00015B6F">
        <w:rPr>
          <w:bCs w:val="0"/>
          <w:szCs w:val="24"/>
          <w:lang w:val="ru-RU"/>
        </w:rPr>
        <w:t>-203</w:t>
      </w:r>
      <w:r w:rsidR="009B1D25">
        <w:rPr>
          <w:bCs w:val="0"/>
          <w:szCs w:val="24"/>
          <w:lang w:val="ru-RU"/>
        </w:rPr>
        <w:t>3</w:t>
      </w:r>
      <w:r w:rsidRPr="00015B6F">
        <w:rPr>
          <w:bCs w:val="0"/>
          <w:szCs w:val="24"/>
          <w:lang w:val="ru-RU"/>
        </w:rPr>
        <w:t>г.г., при развитии систем теплоснабжения.</w:t>
      </w:r>
      <w:bookmarkEnd w:id="88"/>
    </w:p>
    <w:p w:rsidR="00686CA7" w:rsidRPr="00015B6F" w:rsidRDefault="00686CA7" w:rsidP="0027604B">
      <w:pPr>
        <w:pStyle w:val="1"/>
        <w:jc w:val="both"/>
        <w:rPr>
          <w:szCs w:val="24"/>
          <w:lang w:val="ru-RU"/>
        </w:rPr>
      </w:pPr>
      <w:bookmarkStart w:id="89" w:name="_Toc4666407"/>
      <w:r w:rsidRPr="00015B6F">
        <w:rPr>
          <w:bCs w:val="0"/>
          <w:szCs w:val="24"/>
          <w:lang w:val="ru-RU"/>
        </w:rPr>
        <w:t xml:space="preserve">4.2.1 Баланс располагаемой тепловой мощности по состоянию на </w:t>
      </w:r>
      <w:r w:rsidR="001C6A1A">
        <w:rPr>
          <w:bCs w:val="0"/>
          <w:szCs w:val="24"/>
          <w:lang w:val="ru-RU"/>
        </w:rPr>
        <w:t>2019-</w:t>
      </w:r>
      <w:r w:rsidRPr="00015B6F">
        <w:rPr>
          <w:bCs w:val="0"/>
          <w:szCs w:val="24"/>
          <w:lang w:val="ru-RU"/>
        </w:rPr>
        <w:t>202</w:t>
      </w:r>
      <w:r w:rsidR="009B1D25">
        <w:rPr>
          <w:bCs w:val="0"/>
          <w:szCs w:val="24"/>
          <w:lang w:val="ru-RU"/>
        </w:rPr>
        <w:t>3</w:t>
      </w:r>
      <w:r w:rsidRPr="00015B6F">
        <w:rPr>
          <w:bCs w:val="0"/>
          <w:szCs w:val="24"/>
          <w:lang w:val="ru-RU"/>
        </w:rPr>
        <w:t xml:space="preserve"> г.</w:t>
      </w:r>
      <w:r w:rsidR="001C6A1A">
        <w:rPr>
          <w:bCs w:val="0"/>
          <w:szCs w:val="24"/>
          <w:lang w:val="ru-RU"/>
        </w:rPr>
        <w:t>г.</w:t>
      </w:r>
      <w:bookmarkEnd w:id="89"/>
    </w:p>
    <w:p w:rsidR="00686CA7" w:rsidRPr="006D6FEC" w:rsidRDefault="00686CA7" w:rsidP="00686CA7">
      <w:pPr>
        <w:widowControl w:val="0"/>
        <w:autoSpaceDE w:val="0"/>
        <w:autoSpaceDN w:val="0"/>
        <w:adjustRightInd w:val="0"/>
        <w:spacing w:after="0" w:line="329" w:lineRule="exact"/>
        <w:rPr>
          <w:rFonts w:ascii="Times New Roman" w:hAnsi="Times New Roman"/>
          <w:sz w:val="24"/>
          <w:szCs w:val="24"/>
          <w:highlight w:val="yellow"/>
          <w:lang w:val="ru-RU"/>
        </w:rPr>
      </w:pPr>
    </w:p>
    <w:p w:rsidR="00FE77A5" w:rsidRDefault="00FE77A5"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sidRPr="00FE77A5">
        <w:rPr>
          <w:rFonts w:ascii="Times New Roman" w:hAnsi="Times New Roman"/>
          <w:sz w:val="24"/>
          <w:szCs w:val="24"/>
          <w:lang w:val="ru-RU"/>
        </w:rPr>
        <w:t xml:space="preserve">На основании проведенных гидравлических расчетов и анализа тепловых нагрузок в зоне действия энергоисточников определено, что для наиболее эффективного обеспечения тепловых нагрузок предлагается провести мероприятия по строительству котельных: Средней школы №1 г. </w:t>
      </w:r>
      <w:r w:rsidR="007771AC" w:rsidRPr="00FE77A5">
        <w:rPr>
          <w:rFonts w:ascii="Times New Roman" w:hAnsi="Times New Roman"/>
          <w:sz w:val="24"/>
          <w:szCs w:val="24"/>
          <w:lang w:val="ru-RU"/>
        </w:rPr>
        <w:t>Ковылкино и</w:t>
      </w:r>
      <w:r w:rsidRPr="00FE77A5">
        <w:rPr>
          <w:rFonts w:ascii="Times New Roman" w:hAnsi="Times New Roman"/>
          <w:sz w:val="24"/>
          <w:szCs w:val="24"/>
          <w:lang w:val="ru-RU"/>
        </w:rPr>
        <w:t xml:space="preserve"> Средней школы №3 г. Ковылкино ул. Гагарина и создание единой системы диспетчеризации. Дооборудование котельных: котельная по ул. Заповедная 1, котельная по ул. Заповедная 5, котельная Д/С "Улыбка", котельная Д/С "Сказка".</w:t>
      </w: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sidRPr="00015B6F">
        <w:rPr>
          <w:rFonts w:ascii="Times New Roman" w:hAnsi="Times New Roman"/>
          <w:sz w:val="24"/>
          <w:szCs w:val="24"/>
          <w:lang w:val="ru-RU"/>
        </w:rPr>
        <w:t>Прогнозируемые приросты тепловых нагрузок за период с 201</w:t>
      </w:r>
      <w:r w:rsidR="00FE77A5">
        <w:rPr>
          <w:rFonts w:ascii="Times New Roman" w:hAnsi="Times New Roman"/>
          <w:sz w:val="24"/>
          <w:szCs w:val="24"/>
          <w:lang w:val="ru-RU"/>
        </w:rPr>
        <w:t>9 г. по 2023</w:t>
      </w:r>
      <w:r w:rsidRPr="00015B6F">
        <w:rPr>
          <w:rFonts w:ascii="Times New Roman" w:hAnsi="Times New Roman"/>
          <w:sz w:val="24"/>
          <w:szCs w:val="24"/>
          <w:lang w:val="ru-RU"/>
        </w:rPr>
        <w:t xml:space="preserve"> г. включительно в зоне действия котельной, задействованных в схеме теплоснабжения по рассматриваемом</w:t>
      </w:r>
      <w:r>
        <w:rPr>
          <w:rFonts w:ascii="Times New Roman" w:hAnsi="Times New Roman"/>
          <w:sz w:val="24"/>
          <w:szCs w:val="24"/>
          <w:lang w:val="ru-RU"/>
        </w:rPr>
        <w:t>у варианту приведены в таблице 4</w:t>
      </w:r>
      <w:r w:rsidRPr="00015B6F">
        <w:rPr>
          <w:rFonts w:ascii="Times New Roman" w:hAnsi="Times New Roman"/>
          <w:sz w:val="24"/>
          <w:szCs w:val="24"/>
          <w:lang w:val="ru-RU"/>
        </w:rPr>
        <w:t>.1.</w:t>
      </w:r>
    </w:p>
    <w:p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rsidR="00015B6F" w:rsidRPr="00015B6F" w:rsidRDefault="00015B6F" w:rsidP="00015B6F">
      <w:pPr>
        <w:widowControl w:val="0"/>
        <w:overflowPunct w:val="0"/>
        <w:autoSpaceDE w:val="0"/>
        <w:autoSpaceDN w:val="0"/>
        <w:adjustRightInd w:val="0"/>
        <w:spacing w:after="0" w:line="214" w:lineRule="auto"/>
        <w:ind w:right="-1"/>
        <w:jc w:val="both"/>
        <w:rPr>
          <w:rFonts w:ascii="Times New Roman" w:hAnsi="Times New Roman"/>
          <w:sz w:val="24"/>
          <w:szCs w:val="24"/>
          <w:lang w:val="ru-RU"/>
        </w:rPr>
      </w:pPr>
      <w:r>
        <w:rPr>
          <w:rFonts w:ascii="Times New Roman" w:hAnsi="Times New Roman"/>
          <w:sz w:val="24"/>
          <w:szCs w:val="24"/>
          <w:lang w:val="ru-RU"/>
        </w:rPr>
        <w:t>Таблица 4</w:t>
      </w:r>
      <w:r w:rsidRPr="00015B6F">
        <w:rPr>
          <w:rFonts w:ascii="Times New Roman" w:hAnsi="Times New Roman"/>
          <w:sz w:val="24"/>
          <w:szCs w:val="24"/>
          <w:lang w:val="ru-RU"/>
        </w:rPr>
        <w:t>.1. – Прогнозируемые к 202</w:t>
      </w:r>
      <w:r w:rsidR="00FE77A5">
        <w:rPr>
          <w:rFonts w:ascii="Times New Roman" w:hAnsi="Times New Roman"/>
          <w:sz w:val="24"/>
          <w:szCs w:val="24"/>
          <w:lang w:val="ru-RU"/>
        </w:rPr>
        <w:t>3</w:t>
      </w:r>
      <w:r w:rsidRPr="00015B6F">
        <w:rPr>
          <w:rFonts w:ascii="Times New Roman" w:hAnsi="Times New Roman"/>
          <w:sz w:val="24"/>
          <w:szCs w:val="24"/>
          <w:lang w:val="ru-RU"/>
        </w:rPr>
        <w:t xml:space="preserve"> г. приросты тепловых нагрузок в зонах действия энергоисточников при развитии систем теплоснабжения, (Гкал/ч)</w:t>
      </w:r>
    </w:p>
    <w:tbl>
      <w:tblPr>
        <w:tblStyle w:val="a5"/>
        <w:tblW w:w="10401" w:type="dxa"/>
        <w:jc w:val="center"/>
        <w:tblLayout w:type="fixed"/>
        <w:tblLook w:val="04A0"/>
      </w:tblPr>
      <w:tblGrid>
        <w:gridCol w:w="1951"/>
        <w:gridCol w:w="1645"/>
        <w:gridCol w:w="1180"/>
        <w:gridCol w:w="1542"/>
        <w:gridCol w:w="1361"/>
        <w:gridCol w:w="1361"/>
        <w:gridCol w:w="1361"/>
      </w:tblGrid>
      <w:tr w:rsidR="00FE77A5" w:rsidRPr="0067508B"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Источник</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4"/>
                <w:lang w:val="ru-RU"/>
              </w:rPr>
              <w:t>Располагаемая мощность</w:t>
            </w:r>
            <w:r w:rsidRPr="00FE77A5">
              <w:rPr>
                <w:rFonts w:ascii="Times New Roman" w:eastAsiaTheme="minorHAnsi" w:hAnsi="Times New Roman" w:cstheme="minorBidi"/>
                <w:sz w:val="20"/>
                <w:szCs w:val="20"/>
                <w:lang w:val="ru-RU"/>
              </w:rPr>
              <w:t xml:space="preserve"> на 2018 г.</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Тепловая нагрузка, Гкал/ч на 2018 г.</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Тепловая нагрузка, Гкал/ч на 2019 г.</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Тепловая нагрузка, Гкал/ч на 2020 г.</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Тепловая нагрузка, Гкал/ч на 2021 г.</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Тепловая нагрузка, Гкал/ч на 2023 г.</w:t>
            </w:r>
          </w:p>
        </w:tc>
      </w:tr>
      <w:tr w:rsidR="00FE77A5" w:rsidRPr="0067508B" w:rsidTr="00FE77A5">
        <w:trPr>
          <w:jc w:val="center"/>
        </w:trPr>
        <w:tc>
          <w:tcPr>
            <w:tcW w:w="10401" w:type="dxa"/>
            <w:gridSpan w:val="7"/>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Cs w:val="24"/>
                <w:lang w:val="ru-RU"/>
              </w:rPr>
              <w:t xml:space="preserve">Характеристика теплосети СЦТ ООО «СЕРВИС-ЦЕНТР»  </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12 МВт (ул. Щорса)</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10,318</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8,411</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8,411</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8,411</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8,411</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8,411</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Пансионат (ул. Рабочая)</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0,688</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0,480</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0,480</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0,480</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0,480</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0,480</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Солнышко 8 МВт (ул. Пролетарская,10А)</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6,879</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5,114</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5,114</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5,114</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5,114</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5,114</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№1 (ул. Пионерская, д.44)</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11,5</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4,675</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№1 (ул. Пионерская, д.44) (новое строительство)</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5,159</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4,675</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4,675</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4,675</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4,675</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4,675</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4"/>
                <w:lang w:val="ru-RU"/>
              </w:rPr>
              <w:lastRenderedPageBreak/>
              <w:t>Средняя школа №3 (ул. Школьная, д.1)</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10,7</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3,666</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Вывод из эксплуатации</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№3 (ул. Школьная, д.1) (новое строителство 3 МВт)</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2,580</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2,435</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2,435</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2,435</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2,435</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2,435</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№3 (ул. Школьная, д.1) (новое строителство  1,5 МВт)</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1,289</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1,222</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1,222</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1,222</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1,222</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1,222</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В зоне МРСК (ул. Пролетарская, д.2Е)</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0,688</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18 МВт Есенина (ул. Есенина, д.18)</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15,477</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МСО «Авангард» (ул. Свободы)</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0,516</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Ветстанция (ул. Мичурина, д.13)</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0,340</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ул. Заповедная 1</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ул. Заповедная 5</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МБДОУ "ЦРР-д сад "Сказка"</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0,524</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МБДОУ "ЦРР-д сад "Улыбка"</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0,430</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lang w:val="ru-RU"/>
              </w:rPr>
              <w:t>Фролова 2А</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1,29</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1542"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1361" w:type="dxa"/>
            <w:tcBorders>
              <w:top w:val="single" w:sz="8" w:space="0" w:color="auto"/>
              <w:left w:val="single" w:sz="8" w:space="0" w:color="auto"/>
              <w:bottom w:val="single" w:sz="8" w:space="0" w:color="auto"/>
              <w:right w:val="single" w:sz="8" w:space="0" w:color="auto"/>
            </w:tcBorders>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r>
      <w:tr w:rsidR="00FE77A5" w:rsidRPr="0067508B" w:rsidTr="00FE77A5">
        <w:trPr>
          <w:jc w:val="center"/>
        </w:trPr>
        <w:tc>
          <w:tcPr>
            <w:tcW w:w="10401" w:type="dxa"/>
            <w:gridSpan w:val="7"/>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Cs w:val="24"/>
                <w:lang w:val="ru-RU"/>
              </w:rPr>
              <w:t xml:space="preserve">Характеристика теплосети СЦТ ООО «Теплоснаб»  </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FE77A5">
              <w:rPr>
                <w:rFonts w:ascii="Times New Roman" w:eastAsiaTheme="minorHAnsi" w:hAnsi="Times New Roman" w:cstheme="minorBidi"/>
                <w:color w:val="000000"/>
                <w:shd w:val="clear" w:color="auto" w:fill="FFFFFF"/>
                <w:lang w:val="ru-RU"/>
              </w:rPr>
              <w:t xml:space="preserve">ФСК </w:t>
            </w:r>
            <w:r w:rsidRPr="00FE77A5">
              <w:rPr>
                <w:rFonts w:ascii="Times New Roman" w:eastAsiaTheme="minorHAnsi" w:hAnsi="Times New Roman" w:cstheme="minorBidi"/>
                <w:lang w:val="ru-RU"/>
              </w:rPr>
              <w:t>г. Ковылкино</w:t>
            </w:r>
          </w:p>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lang w:val="ru-RU"/>
              </w:rPr>
            </w:pP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1,118</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0,218</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Подключение Ледового дворца</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FE77A5">
              <w:rPr>
                <w:rFonts w:ascii="Times New Roman" w:eastAsiaTheme="minorHAnsi" w:hAnsi="Times New Roman" w:cstheme="minorBidi"/>
                <w:color w:val="000000"/>
                <w:shd w:val="clear" w:color="auto" w:fill="FFFFFF"/>
                <w:lang w:val="ru-RU"/>
              </w:rPr>
              <w:t xml:space="preserve">ФСК и Ледовый дворец </w:t>
            </w:r>
            <w:r w:rsidRPr="00FE77A5">
              <w:rPr>
                <w:rFonts w:ascii="Times New Roman" w:eastAsiaTheme="minorHAnsi" w:hAnsi="Times New Roman" w:cstheme="minorBidi"/>
                <w:lang w:val="ru-RU"/>
              </w:rPr>
              <w:t xml:space="preserve">г. Ковылкино </w:t>
            </w:r>
          </w:p>
          <w:p w:rsidR="00FE77A5" w:rsidRPr="00FE77A5" w:rsidRDefault="00FE77A5" w:rsidP="00FE77A5">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color w:val="000000"/>
                <w:shd w:val="clear" w:color="auto" w:fill="FFFFFF"/>
                <w:lang w:val="ru-RU"/>
              </w:rPr>
            </w:pP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1,118</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0,218</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1,077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1,077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1,077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1,077</w:t>
            </w:r>
          </w:p>
        </w:tc>
      </w:tr>
      <w:tr w:rsidR="00FE77A5" w:rsidRPr="00FE77A5" w:rsidTr="00FE77A5">
        <w:trPr>
          <w:jc w:val="center"/>
        </w:trPr>
        <w:tc>
          <w:tcPr>
            <w:tcW w:w="195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jc w:val="center"/>
              <w:rPr>
                <w:rFonts w:asciiTheme="minorHAnsi" w:eastAsiaTheme="minorHAnsi" w:hAnsiTheme="minorHAnsi" w:cstheme="minorBidi"/>
                <w:lang w:val="ru-RU"/>
              </w:rPr>
            </w:pPr>
            <w:r w:rsidRPr="00FE77A5">
              <w:rPr>
                <w:rFonts w:ascii="Times New Roman" w:eastAsiaTheme="minorHAnsi" w:hAnsi="Times New Roman" w:cstheme="minorBidi"/>
                <w:lang w:val="ru-RU"/>
              </w:rPr>
              <w:t>Котельная по ул. Фролова 7Б</w:t>
            </w:r>
          </w:p>
        </w:tc>
        <w:tc>
          <w:tcPr>
            <w:tcW w:w="1645"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0,516</w:t>
            </w:r>
          </w:p>
        </w:tc>
        <w:tc>
          <w:tcPr>
            <w:tcW w:w="1180"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1542"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1361"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r>
    </w:tbl>
    <w:p w:rsidR="00015B6F" w:rsidRPr="00D62DC0" w:rsidRDefault="00015B6F"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rPr>
      </w:pPr>
    </w:p>
    <w:p w:rsidR="00015B6F" w:rsidRPr="00FE77A5" w:rsidRDefault="00FE77A5"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r w:rsidRPr="00FE77A5">
        <w:rPr>
          <w:rFonts w:ascii="Times New Roman" w:hAnsi="Times New Roman"/>
          <w:sz w:val="24"/>
          <w:szCs w:val="24"/>
          <w:lang w:val="ru-RU"/>
        </w:rPr>
        <w:t xml:space="preserve">Из таблицы </w:t>
      </w:r>
      <w:r>
        <w:rPr>
          <w:rFonts w:ascii="Times New Roman" w:hAnsi="Times New Roman"/>
          <w:sz w:val="24"/>
          <w:szCs w:val="24"/>
          <w:lang w:val="ru-RU"/>
        </w:rPr>
        <w:t>4</w:t>
      </w:r>
      <w:r w:rsidRPr="00FE77A5">
        <w:rPr>
          <w:rFonts w:ascii="Times New Roman" w:hAnsi="Times New Roman"/>
          <w:sz w:val="24"/>
          <w:szCs w:val="24"/>
          <w:lang w:val="ru-RU"/>
        </w:rPr>
        <w:t>.1. следует, что за пять лет с 2019 по 2023 г. ожидается прирост тепловой нагрузки на котельной ФСК г. Ковылкино и перераспределение тепловой нагрузки на котельной Средняя школа №3 и Средняя школа №1 соответственно. Балансы располагаемой тепловой мощности и присоединенной тепловой нагрузки по состоянию на 2023 г. представлены в табл</w:t>
      </w:r>
      <w:r w:rsidR="00015B6F" w:rsidRPr="00015B6F">
        <w:rPr>
          <w:rFonts w:ascii="Times New Roman" w:hAnsi="Times New Roman"/>
          <w:sz w:val="24"/>
          <w:szCs w:val="24"/>
          <w:lang w:val="ru-RU"/>
        </w:rPr>
        <w:t>.  4</w:t>
      </w:r>
      <w:r w:rsidR="00015B6F" w:rsidRPr="00FE77A5">
        <w:rPr>
          <w:rFonts w:ascii="Times New Roman" w:hAnsi="Times New Roman"/>
          <w:sz w:val="24"/>
          <w:szCs w:val="24"/>
          <w:lang w:val="ru-RU"/>
        </w:rPr>
        <w:t>.2.</w:t>
      </w:r>
    </w:p>
    <w:p w:rsidR="00015B6F" w:rsidRPr="00FE77A5" w:rsidRDefault="00015B6F"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highlight w:val="yellow"/>
          <w:lang w:val="ru-RU"/>
        </w:rPr>
      </w:pPr>
    </w:p>
    <w:p w:rsidR="00FE77A5" w:rsidRPr="00CE329E" w:rsidRDefault="00FE77A5" w:rsidP="00FE77A5">
      <w:pPr>
        <w:widowControl w:val="0"/>
        <w:overflowPunct w:val="0"/>
        <w:autoSpaceDE w:val="0"/>
        <w:autoSpaceDN w:val="0"/>
        <w:adjustRightInd w:val="0"/>
        <w:spacing w:after="0" w:line="214" w:lineRule="auto"/>
        <w:ind w:right="-1"/>
        <w:jc w:val="both"/>
        <w:rPr>
          <w:rFonts w:ascii="Times New Roman" w:hAnsi="Times New Roman"/>
          <w:sz w:val="24"/>
          <w:szCs w:val="24"/>
        </w:rPr>
      </w:pPr>
      <w:r w:rsidRPr="00CE329E">
        <w:rPr>
          <w:rFonts w:ascii="Times New Roman" w:hAnsi="Times New Roman"/>
          <w:noProof/>
          <w:sz w:val="24"/>
          <w:szCs w:val="24"/>
          <w:lang w:val="ru-RU" w:eastAsia="ru-RU"/>
        </w:rPr>
        <w:lastRenderedPageBreak/>
        <w:drawing>
          <wp:inline distT="0" distB="0" distL="0" distR="0">
            <wp:extent cx="6477000" cy="3314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5B6F" w:rsidRPr="00CE329E" w:rsidRDefault="00015B6F" w:rsidP="00015B6F">
      <w:pPr>
        <w:widowControl w:val="0"/>
        <w:overflowPunct w:val="0"/>
        <w:autoSpaceDE w:val="0"/>
        <w:autoSpaceDN w:val="0"/>
        <w:adjustRightInd w:val="0"/>
        <w:spacing w:after="0" w:line="214" w:lineRule="auto"/>
        <w:ind w:right="140"/>
        <w:jc w:val="center"/>
        <w:rPr>
          <w:rFonts w:ascii="Times New Roman" w:hAnsi="Times New Roman"/>
          <w:sz w:val="24"/>
          <w:szCs w:val="24"/>
        </w:rPr>
      </w:pPr>
    </w:p>
    <w:p w:rsidR="00015B6F" w:rsidRPr="00015B6F" w:rsidRDefault="00015B6F" w:rsidP="00015B6F">
      <w:pPr>
        <w:widowControl w:val="0"/>
        <w:overflowPunct w:val="0"/>
        <w:autoSpaceDE w:val="0"/>
        <w:autoSpaceDN w:val="0"/>
        <w:adjustRightInd w:val="0"/>
        <w:spacing w:after="0" w:line="214" w:lineRule="auto"/>
        <w:ind w:right="140"/>
        <w:jc w:val="center"/>
        <w:rPr>
          <w:rFonts w:ascii="Times New Roman" w:hAnsi="Times New Roman"/>
          <w:bCs/>
          <w:sz w:val="24"/>
          <w:lang w:val="ru-RU"/>
        </w:rPr>
      </w:pPr>
      <w:r w:rsidRPr="00015B6F">
        <w:rPr>
          <w:rFonts w:ascii="Times New Roman" w:hAnsi="Times New Roman"/>
          <w:sz w:val="24"/>
          <w:szCs w:val="24"/>
          <w:lang w:val="ru-RU"/>
        </w:rPr>
        <w:t xml:space="preserve">Рисунок 4.1. - </w:t>
      </w:r>
      <w:r w:rsidRPr="00015B6F">
        <w:rPr>
          <w:rFonts w:ascii="Times New Roman" w:hAnsi="Times New Roman"/>
          <w:bCs/>
          <w:sz w:val="24"/>
          <w:lang w:val="ru-RU"/>
        </w:rPr>
        <w:t>Прогнозируемые к 202</w:t>
      </w:r>
      <w:r w:rsidR="00FE77A5">
        <w:rPr>
          <w:rFonts w:ascii="Times New Roman" w:hAnsi="Times New Roman"/>
          <w:bCs/>
          <w:sz w:val="24"/>
          <w:lang w:val="ru-RU"/>
        </w:rPr>
        <w:t>3</w:t>
      </w:r>
      <w:r w:rsidRPr="00015B6F">
        <w:rPr>
          <w:rFonts w:ascii="Times New Roman" w:hAnsi="Times New Roman"/>
          <w:bCs/>
          <w:sz w:val="24"/>
          <w:lang w:val="ru-RU"/>
        </w:rPr>
        <w:t xml:space="preserve"> г. приросты тепловых нагрузок в зонах действия энергоисточников.</w:t>
      </w:r>
    </w:p>
    <w:p w:rsidR="00015B6F" w:rsidRPr="00015B6F" w:rsidRDefault="00015B6F" w:rsidP="00015B6F">
      <w:pPr>
        <w:widowControl w:val="0"/>
        <w:overflowPunct w:val="0"/>
        <w:autoSpaceDE w:val="0"/>
        <w:autoSpaceDN w:val="0"/>
        <w:adjustRightInd w:val="0"/>
        <w:spacing w:after="0" w:line="214" w:lineRule="auto"/>
        <w:ind w:right="140"/>
        <w:jc w:val="center"/>
        <w:rPr>
          <w:rFonts w:ascii="Times New Roman" w:hAnsi="Times New Roman"/>
          <w:bCs/>
          <w:sz w:val="24"/>
          <w:lang w:val="ru-RU"/>
        </w:rPr>
      </w:pPr>
    </w:p>
    <w:p w:rsid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Pr>
          <w:rFonts w:ascii="Times New Roman" w:hAnsi="Times New Roman"/>
          <w:sz w:val="24"/>
          <w:szCs w:val="24"/>
          <w:lang w:val="ru-RU"/>
        </w:rPr>
        <w:t>Таблица 4</w:t>
      </w:r>
      <w:r w:rsidRPr="00015B6F">
        <w:rPr>
          <w:rFonts w:ascii="Times New Roman" w:hAnsi="Times New Roman"/>
          <w:sz w:val="24"/>
          <w:szCs w:val="24"/>
          <w:lang w:val="ru-RU"/>
        </w:rPr>
        <w:t>.2. – Балансы располагаемой тепловой мощности и присоединенной тепловой нагрузки на 202</w:t>
      </w:r>
      <w:r w:rsidR="00FE77A5">
        <w:rPr>
          <w:rFonts w:ascii="Times New Roman" w:hAnsi="Times New Roman"/>
          <w:sz w:val="24"/>
          <w:szCs w:val="24"/>
          <w:lang w:val="ru-RU"/>
        </w:rPr>
        <w:t>3</w:t>
      </w:r>
      <w:r w:rsidRPr="00015B6F">
        <w:rPr>
          <w:rFonts w:ascii="Times New Roman" w:hAnsi="Times New Roman"/>
          <w:sz w:val="24"/>
          <w:szCs w:val="24"/>
          <w:lang w:val="ru-RU"/>
        </w:rPr>
        <w:t xml:space="preserve"> г. при развитии систем теплоснабжения (Гкал/ч)</w:t>
      </w:r>
    </w:p>
    <w:tbl>
      <w:tblPr>
        <w:tblStyle w:val="a5"/>
        <w:tblW w:w="0" w:type="auto"/>
        <w:tblLook w:val="04A0"/>
      </w:tblPr>
      <w:tblGrid>
        <w:gridCol w:w="1994"/>
        <w:gridCol w:w="1469"/>
        <w:gridCol w:w="461"/>
        <w:gridCol w:w="461"/>
        <w:gridCol w:w="698"/>
        <w:gridCol w:w="698"/>
        <w:gridCol w:w="698"/>
        <w:gridCol w:w="1421"/>
        <w:gridCol w:w="1249"/>
        <w:gridCol w:w="988"/>
      </w:tblGrid>
      <w:tr w:rsidR="00FE77A5" w:rsidRPr="00FE77A5" w:rsidTr="00FE77A5">
        <w:trPr>
          <w:trHeight w:val="545"/>
        </w:trPr>
        <w:tc>
          <w:tcPr>
            <w:tcW w:w="1993" w:type="dxa"/>
            <w:vMerge w:val="restart"/>
            <w:tcBorders>
              <w:top w:val="single" w:sz="8" w:space="0" w:color="auto"/>
              <w:left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Источник</w:t>
            </w:r>
          </w:p>
        </w:tc>
        <w:tc>
          <w:tcPr>
            <w:tcW w:w="1469" w:type="dxa"/>
            <w:vMerge w:val="restart"/>
            <w:tcBorders>
              <w:top w:val="single" w:sz="8" w:space="0" w:color="auto"/>
              <w:left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Располагаемая мощность на 2018-2023 г.</w:t>
            </w:r>
          </w:p>
        </w:tc>
        <w:tc>
          <w:tcPr>
            <w:tcW w:w="0" w:type="auto"/>
            <w:gridSpan w:val="5"/>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Расчетная тепловая нагрузка, Гкал/ч</w:t>
            </w:r>
          </w:p>
        </w:tc>
        <w:tc>
          <w:tcPr>
            <w:tcW w:w="0" w:type="auto"/>
            <w:vMerge w:val="restart"/>
            <w:tcBorders>
              <w:top w:val="single" w:sz="8" w:space="0" w:color="auto"/>
              <w:left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Собственные нужды источника, Гкал/ч</w:t>
            </w:r>
          </w:p>
        </w:tc>
        <w:tc>
          <w:tcPr>
            <w:tcW w:w="0" w:type="auto"/>
            <w:vMerge w:val="restart"/>
            <w:tcBorders>
              <w:top w:val="single" w:sz="8" w:space="0" w:color="auto"/>
              <w:left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Потери в тепловых сетях наиболее холодного месяца, Гкал/ч</w:t>
            </w:r>
          </w:p>
        </w:tc>
        <w:tc>
          <w:tcPr>
            <w:tcW w:w="0" w:type="auto"/>
            <w:vMerge w:val="restart"/>
            <w:tcBorders>
              <w:top w:val="single" w:sz="8" w:space="0" w:color="auto"/>
              <w:left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Резерв (+)</w:t>
            </w:r>
          </w:p>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Дефицит (-)</w:t>
            </w:r>
          </w:p>
        </w:tc>
      </w:tr>
      <w:tr w:rsidR="00FE77A5" w:rsidRPr="00FE77A5" w:rsidTr="00FE77A5">
        <w:trPr>
          <w:cantSplit/>
          <w:trHeight w:val="1134"/>
        </w:trPr>
        <w:tc>
          <w:tcPr>
            <w:tcW w:w="1993" w:type="dxa"/>
            <w:vMerge/>
            <w:tcBorders>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p>
        </w:tc>
        <w:tc>
          <w:tcPr>
            <w:tcW w:w="1469" w:type="dxa"/>
            <w:vMerge/>
            <w:tcBorders>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2018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2019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2020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2021 г.</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widowControl w:val="0"/>
              <w:autoSpaceDE w:val="0"/>
              <w:autoSpaceDN w:val="0"/>
              <w:adjustRightInd w:val="0"/>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2023 г.</w:t>
            </w:r>
          </w:p>
        </w:tc>
        <w:tc>
          <w:tcPr>
            <w:tcW w:w="0" w:type="auto"/>
            <w:vMerge/>
            <w:tcBorders>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p>
        </w:tc>
        <w:tc>
          <w:tcPr>
            <w:tcW w:w="0" w:type="auto"/>
            <w:vMerge/>
            <w:tcBorders>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p>
        </w:tc>
        <w:tc>
          <w:tcPr>
            <w:tcW w:w="0" w:type="auto"/>
            <w:vMerge/>
            <w:tcBorders>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№1 (ул. Пионерская, д.44)</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11,5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0"/>
                <w:lang w:val="ru-RU"/>
              </w:rPr>
              <w:t>4,675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0,16</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6,615</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№1 (ул. Пионерская, д.44) (новое строительство)</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5,159</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0"/>
                <w:lang w:val="ru-RU"/>
              </w:rPr>
              <w:t>4,675</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p>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0"/>
                <w:lang w:val="ru-RU"/>
              </w:rPr>
              <w:t>4,675</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p>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0"/>
                <w:lang w:val="ru-RU"/>
              </w:rPr>
              <w:t>4,675</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p>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0"/>
                <w:lang w:val="ru-RU"/>
              </w:rPr>
              <w:t>4,675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0,16</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0,274</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4"/>
                <w:lang w:val="ru-RU"/>
              </w:rPr>
              <w:t>Средняя школа №3 (ул. Школьная, д.1)</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10,7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lang w:val="ru-RU"/>
              </w:rPr>
              <w:t>3,666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6,884</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№3 (ул. Школьная, д.1) (новое строителство 3 МВт)</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2,580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2,435</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p>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2,435</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p>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2,435</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p>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2,435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0,024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0,072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0,049</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Средняя школа №3 (ул. Школьная, д.1) (новое строителство  1,5 МВт)</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1,289</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1,222</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1,222</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1,222</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heme="minorHAnsi" w:eastAsiaTheme="minorHAnsi" w:hAnsiTheme="minorHAnsi" w:cstheme="minorBidi"/>
                <w:lang w:val="ru-RU"/>
              </w:rPr>
            </w:pPr>
            <w:r w:rsidRPr="00FE77A5">
              <w:rPr>
                <w:rFonts w:ascii="Times New Roman" w:eastAsiaTheme="minorHAnsi" w:hAnsi="Times New Roman" w:cstheme="minorBidi"/>
                <w:sz w:val="20"/>
                <w:szCs w:val="24"/>
                <w:lang w:val="ru-RU"/>
              </w:rPr>
              <w:t>1,222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0,036</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0,019</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lastRenderedPageBreak/>
              <w:t>12 МВт (ул. Щорса)</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10,318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8,411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8,411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8,411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8,411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8,411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0,19</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1,55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0,167</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Пансионат (ул. Рабочая)</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0,688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0,480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0,480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0,480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0,480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0,480</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0,164</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both"/>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Солнышко 8 МВт (ул. Пролетарская,10А)</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6,879</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5,114</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5,114</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5,114</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5,114</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5,114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0,18</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0,585</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left="-142" w:right="-107"/>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bCs/>
                <w:sz w:val="20"/>
                <w:szCs w:val="20"/>
                <w:lang w:val="ru-RU"/>
              </w:rPr>
              <w:t>В зоне МРСК</w:t>
            </w:r>
            <w:r w:rsidRPr="00FE77A5">
              <w:rPr>
                <w:rFonts w:ascii="Times New Roman" w:eastAsiaTheme="minorHAnsi" w:hAnsi="Times New Roman" w:cstheme="minorBidi"/>
                <w:sz w:val="20"/>
                <w:szCs w:val="20"/>
                <w:lang w:val="ru-RU"/>
              </w:rPr>
              <w:t xml:space="preserve"> (ул. Пролетарская, д.2Е)</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0,688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0,677</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0,009</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18 МВт Есенина (ул. Есенина, д.18)</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15,477</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13,306</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0,23</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1,73</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0,211</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МСО «Авангард» (ул. Свободы)</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0,516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0,285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0,003</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0,208</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Ветстанция (ул. Мичурина, д.13)</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0,340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0,308</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0,002</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ул. Заповедная 1</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0,177</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FE77A5">
              <w:rPr>
                <w:rFonts w:ascii="Times New Roman" w:eastAsiaTheme="minorHAnsi" w:hAnsi="Times New Roman" w:cstheme="minorBidi"/>
                <w:sz w:val="20"/>
                <w:szCs w:val="20"/>
                <w:lang w:val="ru-RU"/>
              </w:rPr>
              <w:t>ул. Заповедная 5</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0,615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0,365</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МБДОУ "ЦРР-д сад "Сказка"</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0,524</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0,118</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FE77A5">
              <w:rPr>
                <w:rFonts w:ascii="Times New Roman" w:eastAsiaTheme="minorHAnsi" w:hAnsi="Times New Roman" w:cstheme="minorBidi"/>
                <w:sz w:val="20"/>
                <w:szCs w:val="20"/>
                <w:lang w:val="ru-RU"/>
              </w:rPr>
              <w:t>МБДОУ "ЦРР-д сад "Улыбка"</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0,430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0,330</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0,04</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Фролова 2А</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1,29</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0,895</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0,002</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0,383</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lastRenderedPageBreak/>
              <w:t>ФСК г. Ковылкино</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1,118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0,218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13" w:right="113"/>
              <w:contextualSpacing/>
              <w:jc w:val="center"/>
              <w:rPr>
                <w:rFonts w:ascii="Times New Roman" w:eastAsiaTheme="minorHAnsi" w:hAnsi="Times New Roman" w:cstheme="minorBidi"/>
                <w:sz w:val="20"/>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0,004</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0,035</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FE77A5">
              <w:rPr>
                <w:rFonts w:ascii="Times New Roman" w:eastAsiaTheme="minorHAnsi" w:hAnsi="Times New Roman" w:cstheme="minorBidi"/>
                <w:color w:val="000000"/>
                <w:shd w:val="clear" w:color="auto" w:fill="FFFFFF"/>
                <w:lang w:val="ru-RU"/>
              </w:rPr>
              <w:t xml:space="preserve">ФСК и Ледовый дворец </w:t>
            </w:r>
            <w:r w:rsidRPr="00FE77A5">
              <w:rPr>
                <w:rFonts w:ascii="Times New Roman" w:eastAsiaTheme="minorHAnsi" w:hAnsi="Times New Roman" w:cstheme="minorBidi"/>
                <w:lang w:val="ru-RU"/>
              </w:rPr>
              <w:t xml:space="preserve">г. Ковылкино </w:t>
            </w:r>
          </w:p>
          <w:p w:rsidR="00FE77A5" w:rsidRPr="00FE77A5" w:rsidRDefault="00FE77A5" w:rsidP="00FE77A5">
            <w:pPr>
              <w:contextualSpacing/>
              <w:jc w:val="center"/>
              <w:rPr>
                <w:rFonts w:ascii="Times New Roman" w:eastAsiaTheme="minorHAnsi" w:hAnsi="Times New Roman" w:cstheme="minorBidi"/>
                <w:sz w:val="20"/>
                <w:szCs w:val="24"/>
                <w:lang w:val="ru-RU"/>
              </w:rPr>
            </w:pP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1,118</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1,077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1,077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1,077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1,077</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0,037</w:t>
            </w:r>
          </w:p>
        </w:tc>
      </w:tr>
      <w:tr w:rsidR="00FE77A5" w:rsidRPr="00FE77A5" w:rsidTr="00FE77A5">
        <w:trPr>
          <w:cantSplit/>
          <w:trHeight w:val="1134"/>
        </w:trPr>
        <w:tc>
          <w:tcPr>
            <w:tcW w:w="1993"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Котельная по ул. Фролова 7Б</w:t>
            </w:r>
          </w:p>
        </w:tc>
        <w:tc>
          <w:tcPr>
            <w:tcW w:w="1469" w:type="dxa"/>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ind w:left="19"/>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0,516</w:t>
            </w:r>
          </w:p>
        </w:tc>
        <w:tc>
          <w:tcPr>
            <w:tcW w:w="0" w:type="auto"/>
            <w:tcBorders>
              <w:top w:val="single" w:sz="8" w:space="0" w:color="auto"/>
              <w:left w:val="single" w:sz="8" w:space="0" w:color="auto"/>
              <w:bottom w:val="single" w:sz="8" w:space="0" w:color="auto"/>
              <w:right w:val="single" w:sz="8" w:space="0" w:color="auto"/>
            </w:tcBorders>
            <w:textDirection w:val="btLr"/>
            <w:vAlign w:val="center"/>
          </w:tcPr>
          <w:p w:rsidR="00FE77A5" w:rsidRPr="00FE77A5" w:rsidRDefault="00FE77A5" w:rsidP="00FE77A5">
            <w:pPr>
              <w:ind w:left="19" w:right="113"/>
              <w:contextualSpacing/>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0" w:type="auto"/>
            <w:tcBorders>
              <w:top w:val="single" w:sz="8" w:space="0" w:color="auto"/>
              <w:left w:val="single" w:sz="8" w:space="0" w:color="auto"/>
              <w:bottom w:val="single" w:sz="8" w:space="0" w:color="auto"/>
              <w:right w:val="single" w:sz="8" w:space="0" w:color="auto"/>
            </w:tcBorders>
            <w:textDirection w:val="btLr"/>
          </w:tcPr>
          <w:p w:rsidR="00FE77A5" w:rsidRPr="00FE77A5" w:rsidRDefault="00FE77A5" w:rsidP="00FE77A5">
            <w:pPr>
              <w:ind w:left="113" w:right="113"/>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0,357</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0,003</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0,03</w:t>
            </w:r>
          </w:p>
        </w:tc>
        <w:tc>
          <w:tcPr>
            <w:tcW w:w="0" w:type="auto"/>
            <w:tcBorders>
              <w:top w:val="single" w:sz="8" w:space="0" w:color="auto"/>
              <w:left w:val="single" w:sz="8" w:space="0" w:color="auto"/>
              <w:bottom w:val="single" w:sz="8" w:space="0" w:color="auto"/>
              <w:right w:val="single" w:sz="8" w:space="0" w:color="auto"/>
            </w:tcBorders>
            <w:vAlign w:val="center"/>
          </w:tcPr>
          <w:p w:rsidR="00FE77A5" w:rsidRPr="00FE77A5" w:rsidRDefault="00FE77A5" w:rsidP="00FE77A5">
            <w:pPr>
              <w:widowControl w:val="0"/>
              <w:autoSpaceDE w:val="0"/>
              <w:autoSpaceDN w:val="0"/>
              <w:adjustRightInd w:val="0"/>
              <w:jc w:val="center"/>
              <w:rPr>
                <w:rFonts w:ascii="Times New Roman" w:eastAsiaTheme="minorHAnsi" w:hAnsi="Times New Roman" w:cstheme="minorBidi"/>
                <w:sz w:val="20"/>
                <w:szCs w:val="24"/>
                <w:lang w:val="ru-RU"/>
              </w:rPr>
            </w:pPr>
            <w:r w:rsidRPr="00FE77A5">
              <w:rPr>
                <w:rFonts w:ascii="Times New Roman" w:eastAsiaTheme="minorHAnsi" w:hAnsi="Times New Roman" w:cstheme="minorBidi"/>
                <w:sz w:val="20"/>
                <w:szCs w:val="24"/>
                <w:lang w:val="ru-RU"/>
              </w:rPr>
              <w:t>0,126</w:t>
            </w:r>
          </w:p>
        </w:tc>
      </w:tr>
    </w:tbl>
    <w:p w:rsidR="00FE77A5" w:rsidRDefault="00FE77A5"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rsidR="00FE77A5" w:rsidRPr="00015B6F" w:rsidRDefault="00FE77A5"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3"/>
          <w:lang w:val="ru-RU"/>
        </w:rPr>
      </w:pPr>
      <w:r>
        <w:rPr>
          <w:rFonts w:ascii="Times New Roman" w:hAnsi="Times New Roman"/>
          <w:sz w:val="24"/>
          <w:szCs w:val="24"/>
          <w:lang w:val="ru-RU"/>
        </w:rPr>
        <w:t>Анализ таблицы 4</w:t>
      </w:r>
      <w:r w:rsidRPr="00015B6F">
        <w:rPr>
          <w:rFonts w:ascii="Times New Roman" w:hAnsi="Times New Roman"/>
          <w:sz w:val="24"/>
          <w:szCs w:val="24"/>
          <w:lang w:val="ru-RU"/>
        </w:rPr>
        <w:t>.2 показывает, что к 202</w:t>
      </w:r>
      <w:r w:rsidR="00470551">
        <w:rPr>
          <w:rFonts w:ascii="Times New Roman" w:hAnsi="Times New Roman"/>
          <w:sz w:val="24"/>
          <w:szCs w:val="24"/>
          <w:lang w:val="ru-RU"/>
        </w:rPr>
        <w:t>3</w:t>
      </w:r>
      <w:r w:rsidRPr="00015B6F">
        <w:rPr>
          <w:rFonts w:ascii="Times New Roman" w:hAnsi="Times New Roman"/>
          <w:sz w:val="24"/>
          <w:szCs w:val="24"/>
          <w:lang w:val="ru-RU"/>
        </w:rPr>
        <w:t xml:space="preserve"> г. </w:t>
      </w:r>
      <w:r w:rsidR="00470551" w:rsidRPr="00470551">
        <w:rPr>
          <w:rFonts w:ascii="Times New Roman" w:hAnsi="Times New Roman"/>
          <w:sz w:val="24"/>
          <w:szCs w:val="24"/>
          <w:lang w:val="ru-RU"/>
        </w:rPr>
        <w:t>суммарная расчетная присоединенная тепловая нагрузка по источникам теплоснабжения останется неизменной, за исключением котельной ФОК г. Ковылкино и перераспределение тепловой нагрузки на котельной Средняя школа №3 и Средняя школа №1 соответственно</w:t>
      </w:r>
    </w:p>
    <w:p w:rsidR="00686CA7" w:rsidRPr="006D6FEC" w:rsidRDefault="00686CA7"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E6580B" w:rsidRPr="006D6FEC" w:rsidRDefault="00E6580B" w:rsidP="00C56345">
      <w:pPr>
        <w:pStyle w:val="1"/>
        <w:rPr>
          <w:szCs w:val="24"/>
          <w:highlight w:val="yellow"/>
          <w:lang w:val="ru-RU"/>
        </w:rPr>
      </w:pPr>
      <w:bookmarkStart w:id="90" w:name="_Toc4666408"/>
      <w:r w:rsidRPr="00015B6F">
        <w:rPr>
          <w:szCs w:val="24"/>
          <w:lang w:val="ru-RU"/>
        </w:rPr>
        <w:t>4.2.2. Баланс располагаемой тепловой мощности по состоянию на 202</w:t>
      </w:r>
      <w:r w:rsidR="00FE77A5">
        <w:rPr>
          <w:szCs w:val="24"/>
          <w:lang w:val="ru-RU"/>
        </w:rPr>
        <w:t>4</w:t>
      </w:r>
      <w:r w:rsidRPr="00015B6F">
        <w:rPr>
          <w:szCs w:val="24"/>
          <w:lang w:val="ru-RU"/>
        </w:rPr>
        <w:t>-202</w:t>
      </w:r>
      <w:r w:rsidR="00FE77A5">
        <w:rPr>
          <w:szCs w:val="24"/>
          <w:lang w:val="ru-RU"/>
        </w:rPr>
        <w:t>8</w:t>
      </w:r>
      <w:r w:rsidRPr="00015B6F">
        <w:rPr>
          <w:szCs w:val="24"/>
          <w:lang w:val="ru-RU"/>
        </w:rPr>
        <w:t xml:space="preserve"> г.г.</w:t>
      </w:r>
      <w:bookmarkEnd w:id="90"/>
    </w:p>
    <w:p w:rsidR="00E6580B" w:rsidRPr="006D6FEC" w:rsidRDefault="00E6580B" w:rsidP="00E6580B">
      <w:pPr>
        <w:widowControl w:val="0"/>
        <w:autoSpaceDE w:val="0"/>
        <w:autoSpaceDN w:val="0"/>
        <w:adjustRightInd w:val="0"/>
        <w:spacing w:after="0" w:line="329" w:lineRule="exact"/>
        <w:rPr>
          <w:rFonts w:ascii="Times New Roman" w:hAnsi="Times New Roman"/>
          <w:sz w:val="24"/>
          <w:szCs w:val="24"/>
          <w:highlight w:val="yellow"/>
          <w:lang w:val="ru-RU"/>
        </w:rPr>
      </w:pPr>
    </w:p>
    <w:p w:rsidR="00015B6F" w:rsidRPr="00015B6F" w:rsidRDefault="00015B6F" w:rsidP="00015B6F">
      <w:pPr>
        <w:widowControl w:val="0"/>
        <w:overflowPunct w:val="0"/>
        <w:autoSpaceDE w:val="0"/>
        <w:autoSpaceDN w:val="0"/>
        <w:adjustRightInd w:val="0"/>
        <w:spacing w:after="0" w:line="227" w:lineRule="auto"/>
        <w:ind w:right="-1" w:firstLine="708"/>
        <w:jc w:val="both"/>
        <w:rPr>
          <w:rFonts w:ascii="Times New Roman" w:hAnsi="Times New Roman"/>
          <w:sz w:val="24"/>
          <w:szCs w:val="24"/>
          <w:lang w:val="ru-RU"/>
        </w:rPr>
      </w:pPr>
      <w:r w:rsidRPr="00015B6F">
        <w:rPr>
          <w:rFonts w:ascii="Times New Roman" w:hAnsi="Times New Roman"/>
          <w:sz w:val="24"/>
          <w:szCs w:val="24"/>
          <w:lang w:val="ru-RU"/>
        </w:rPr>
        <w:t xml:space="preserve">На основании проведенных гидравлических расчетов и анализа тепловых нагрузок в зоне действия энергоисточника определено, что для обеспечения тепловых нагрузок не требуется модернизация котельной. </w:t>
      </w: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sidRPr="00015B6F">
        <w:rPr>
          <w:rFonts w:ascii="Times New Roman" w:hAnsi="Times New Roman"/>
          <w:sz w:val="24"/>
          <w:szCs w:val="24"/>
          <w:lang w:val="ru-RU"/>
        </w:rPr>
        <w:t>Прогнозируемые приросты тепловых нагрузок за период с 202</w:t>
      </w:r>
      <w:r w:rsidR="00470551">
        <w:rPr>
          <w:rFonts w:ascii="Times New Roman" w:hAnsi="Times New Roman"/>
          <w:sz w:val="24"/>
          <w:szCs w:val="24"/>
          <w:lang w:val="ru-RU"/>
        </w:rPr>
        <w:t>4</w:t>
      </w:r>
      <w:r w:rsidRPr="00015B6F">
        <w:rPr>
          <w:rFonts w:ascii="Times New Roman" w:hAnsi="Times New Roman"/>
          <w:sz w:val="24"/>
          <w:szCs w:val="24"/>
          <w:lang w:val="ru-RU"/>
        </w:rPr>
        <w:t xml:space="preserve"> г. по 202</w:t>
      </w:r>
      <w:r w:rsidR="00470551">
        <w:rPr>
          <w:rFonts w:ascii="Times New Roman" w:hAnsi="Times New Roman"/>
          <w:sz w:val="24"/>
          <w:szCs w:val="24"/>
          <w:lang w:val="ru-RU"/>
        </w:rPr>
        <w:t>8</w:t>
      </w:r>
      <w:r w:rsidRPr="00015B6F">
        <w:rPr>
          <w:rFonts w:ascii="Times New Roman" w:hAnsi="Times New Roman"/>
          <w:sz w:val="24"/>
          <w:szCs w:val="24"/>
          <w:lang w:val="ru-RU"/>
        </w:rPr>
        <w:t xml:space="preserve"> г. включительно в зоне действия котельной, задействовано в схеме теплоснабжения по рассматриваемому варианту приведены в таблице </w:t>
      </w:r>
      <w:r>
        <w:rPr>
          <w:rFonts w:ascii="Times New Roman" w:hAnsi="Times New Roman"/>
          <w:sz w:val="24"/>
          <w:szCs w:val="24"/>
          <w:lang w:val="ru-RU"/>
        </w:rPr>
        <w:t>4</w:t>
      </w:r>
      <w:r w:rsidRPr="00015B6F">
        <w:rPr>
          <w:rFonts w:ascii="Times New Roman" w:hAnsi="Times New Roman"/>
          <w:sz w:val="24"/>
          <w:szCs w:val="24"/>
          <w:lang w:val="ru-RU"/>
        </w:rPr>
        <w:t>.3.</w:t>
      </w: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Pr>
          <w:rFonts w:ascii="Times New Roman" w:hAnsi="Times New Roman"/>
          <w:sz w:val="24"/>
          <w:szCs w:val="24"/>
          <w:lang w:val="ru-RU"/>
        </w:rPr>
        <w:t>Таблица 4</w:t>
      </w:r>
      <w:r w:rsidRPr="00015B6F">
        <w:rPr>
          <w:rFonts w:ascii="Times New Roman" w:hAnsi="Times New Roman"/>
          <w:sz w:val="24"/>
          <w:szCs w:val="24"/>
          <w:lang w:val="ru-RU"/>
        </w:rPr>
        <w:t>.3. – Прогнозируемые к 202</w:t>
      </w:r>
      <w:r w:rsidR="00470551">
        <w:rPr>
          <w:rFonts w:ascii="Times New Roman" w:hAnsi="Times New Roman"/>
          <w:sz w:val="24"/>
          <w:szCs w:val="24"/>
          <w:lang w:val="ru-RU"/>
        </w:rPr>
        <w:t>8</w:t>
      </w:r>
      <w:r w:rsidRPr="00015B6F">
        <w:rPr>
          <w:rFonts w:ascii="Times New Roman" w:hAnsi="Times New Roman"/>
          <w:sz w:val="24"/>
          <w:szCs w:val="24"/>
          <w:lang w:val="ru-RU"/>
        </w:rPr>
        <w:t xml:space="preserve"> г. приросты тепловых нагрузок в зонах действия энергоисточников при развитии систем теплоснабжения, (Гкал/ч)</w:t>
      </w:r>
    </w:p>
    <w:tbl>
      <w:tblPr>
        <w:tblStyle w:val="a5"/>
        <w:tblW w:w="0" w:type="auto"/>
        <w:tblLayout w:type="fixed"/>
        <w:tblLook w:val="04A0"/>
      </w:tblPr>
      <w:tblGrid>
        <w:gridCol w:w="5094"/>
        <w:gridCol w:w="2774"/>
        <w:gridCol w:w="2270"/>
      </w:tblGrid>
      <w:tr w:rsidR="00470551" w:rsidRPr="00470551" w:rsidTr="00095B6D">
        <w:trPr>
          <w:trHeight w:val="230"/>
        </w:trPr>
        <w:tc>
          <w:tcPr>
            <w:tcW w:w="5094" w:type="dxa"/>
            <w:vMerge w:val="restart"/>
            <w:tcBorders>
              <w:top w:val="single" w:sz="8" w:space="0" w:color="auto"/>
              <w:left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Источник</w:t>
            </w:r>
          </w:p>
        </w:tc>
        <w:tc>
          <w:tcPr>
            <w:tcW w:w="2774" w:type="dxa"/>
            <w:vMerge w:val="restart"/>
            <w:tcBorders>
              <w:top w:val="single" w:sz="8" w:space="0" w:color="auto"/>
              <w:left w:val="single" w:sz="8" w:space="0" w:color="auto"/>
              <w:right w:val="single" w:sz="8" w:space="0" w:color="auto"/>
            </w:tcBorders>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p>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Располагаемая мощность на 2028 г.</w:t>
            </w:r>
          </w:p>
        </w:tc>
        <w:tc>
          <w:tcPr>
            <w:tcW w:w="2270" w:type="dxa"/>
            <w:vMerge w:val="restart"/>
            <w:tcBorders>
              <w:top w:val="single" w:sz="8" w:space="0" w:color="auto"/>
              <w:left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Тепловая нагрузка на 2028 г..</w:t>
            </w:r>
          </w:p>
        </w:tc>
      </w:tr>
      <w:tr w:rsidR="00470551" w:rsidRPr="00470551" w:rsidTr="00095B6D">
        <w:trPr>
          <w:cantSplit/>
          <w:trHeight w:val="549"/>
        </w:trPr>
        <w:tc>
          <w:tcPr>
            <w:tcW w:w="5094" w:type="dxa"/>
            <w:vMerge/>
            <w:tcBorders>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p>
        </w:tc>
        <w:tc>
          <w:tcPr>
            <w:tcW w:w="2774" w:type="dxa"/>
            <w:vMerge/>
            <w:tcBorders>
              <w:left w:val="single" w:sz="8" w:space="0" w:color="auto"/>
              <w:bottom w:val="single" w:sz="8" w:space="0" w:color="auto"/>
              <w:right w:val="single" w:sz="8" w:space="0" w:color="auto"/>
            </w:tcBorders>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p>
        </w:tc>
        <w:tc>
          <w:tcPr>
            <w:tcW w:w="2270" w:type="dxa"/>
            <w:vMerge/>
            <w:tcBorders>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p>
        </w:tc>
      </w:tr>
      <w:tr w:rsidR="00470551" w:rsidRPr="00470551" w:rsidTr="00095B6D">
        <w:trPr>
          <w:cantSplit/>
          <w:trHeight w:val="689"/>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Средняя школа №1 (ул. Пионерская, д.44)</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5,159</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0"/>
                <w:lang w:val="ru-RU"/>
              </w:rPr>
              <w:t>4,675</w:t>
            </w:r>
          </w:p>
        </w:tc>
      </w:tr>
      <w:tr w:rsidR="00470551" w:rsidRPr="00470551" w:rsidTr="00095B6D">
        <w:trPr>
          <w:cantSplit/>
          <w:trHeight w:val="415"/>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 xml:space="preserve">Средняя школа №3 (ул. Школьная, д.1) </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2,580</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2,435</w:t>
            </w:r>
          </w:p>
        </w:tc>
      </w:tr>
      <w:tr w:rsidR="00470551" w:rsidRPr="00470551" w:rsidTr="00095B6D">
        <w:trPr>
          <w:cantSplit/>
          <w:trHeight w:val="507"/>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 xml:space="preserve">Средняя школа №3 (ул. Школьная, д.1) </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1,289</w:t>
            </w:r>
          </w:p>
        </w:tc>
        <w:tc>
          <w:tcPr>
            <w:tcW w:w="2270" w:type="dxa"/>
            <w:tcBorders>
              <w:top w:val="single" w:sz="8" w:space="0" w:color="auto"/>
              <w:left w:val="single" w:sz="8" w:space="0" w:color="auto"/>
              <w:bottom w:val="single" w:sz="8" w:space="0" w:color="auto"/>
              <w:right w:val="single" w:sz="8" w:space="0" w:color="auto"/>
            </w:tcBorders>
          </w:tcPr>
          <w:p w:rsidR="00470551" w:rsidRPr="00470551" w:rsidRDefault="00470551" w:rsidP="00470551">
            <w:pPr>
              <w:jc w:val="center"/>
              <w:rPr>
                <w:rFonts w:asciiTheme="minorHAnsi" w:eastAsiaTheme="minorHAnsi" w:hAnsiTheme="minorHAnsi" w:cstheme="minorBidi"/>
                <w:lang w:val="ru-RU"/>
              </w:rPr>
            </w:pPr>
            <w:r w:rsidRPr="00470551">
              <w:rPr>
                <w:rFonts w:ascii="Times New Roman" w:eastAsiaTheme="minorHAnsi" w:hAnsi="Times New Roman" w:cstheme="minorBidi"/>
                <w:sz w:val="20"/>
                <w:szCs w:val="24"/>
                <w:lang w:val="ru-RU"/>
              </w:rPr>
              <w:t>1,222</w:t>
            </w:r>
          </w:p>
        </w:tc>
      </w:tr>
      <w:tr w:rsidR="00470551" w:rsidRPr="00470551" w:rsidTr="00095B6D">
        <w:trPr>
          <w:cantSplit/>
          <w:trHeight w:val="401"/>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t>12 МВт (ул. Щорса)</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10,318</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8,411</w:t>
            </w:r>
          </w:p>
        </w:tc>
      </w:tr>
      <w:tr w:rsidR="00470551" w:rsidRPr="00470551" w:rsidTr="00095B6D">
        <w:trPr>
          <w:cantSplit/>
          <w:trHeight w:val="407"/>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t>Пансионат (ул. Рабочая)</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0,688</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0,480</w:t>
            </w:r>
          </w:p>
        </w:tc>
      </w:tr>
      <w:tr w:rsidR="00470551" w:rsidRPr="00470551" w:rsidTr="00095B6D">
        <w:trPr>
          <w:cantSplit/>
          <w:trHeight w:val="405"/>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both"/>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Солнышко 8 МВт (ул. Пролетарская,10А)</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autoSpaceDE w:val="0"/>
              <w:autoSpaceDN w:val="0"/>
              <w:adjustRightInd w:val="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6,879</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5,114</w:t>
            </w:r>
          </w:p>
        </w:tc>
      </w:tr>
      <w:tr w:rsidR="00470551" w:rsidRPr="00470551" w:rsidTr="00095B6D">
        <w:trPr>
          <w:cantSplit/>
          <w:trHeight w:val="546"/>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left="-142" w:right="-107"/>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bCs/>
                <w:sz w:val="20"/>
                <w:szCs w:val="20"/>
                <w:lang w:val="ru-RU"/>
              </w:rPr>
              <w:t>В зоне МРСК</w:t>
            </w:r>
            <w:r w:rsidRPr="00470551">
              <w:rPr>
                <w:rFonts w:ascii="Times New Roman" w:eastAsiaTheme="minorHAnsi" w:hAnsi="Times New Roman" w:cstheme="minorBidi"/>
                <w:sz w:val="20"/>
                <w:szCs w:val="20"/>
                <w:lang w:val="ru-RU"/>
              </w:rPr>
              <w:t xml:space="preserve"> (ул. Пролетарская, д.2Е)</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0,688</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0,677</w:t>
            </w:r>
          </w:p>
        </w:tc>
      </w:tr>
      <w:tr w:rsidR="00470551" w:rsidRPr="00470551" w:rsidTr="00095B6D">
        <w:trPr>
          <w:cantSplit/>
          <w:trHeight w:val="405"/>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t>18 МВт Есенина (ул. Есенина, д.18)</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15,477</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13,306</w:t>
            </w:r>
          </w:p>
        </w:tc>
      </w:tr>
      <w:tr w:rsidR="00470551" w:rsidRPr="00470551" w:rsidTr="00095B6D">
        <w:trPr>
          <w:cantSplit/>
          <w:trHeight w:val="396"/>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t>МСО «Авангард» (ул. Свободы)</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0,516</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0,285</w:t>
            </w:r>
          </w:p>
        </w:tc>
      </w:tr>
      <w:tr w:rsidR="00470551" w:rsidRPr="00470551" w:rsidTr="00095B6D">
        <w:trPr>
          <w:cantSplit/>
          <w:trHeight w:val="402"/>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t>Ветстанция (ул. Мичурина, д.13)</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0,340</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0,308</w:t>
            </w:r>
          </w:p>
        </w:tc>
      </w:tr>
      <w:tr w:rsidR="00470551" w:rsidRPr="00470551" w:rsidTr="00095B6D">
        <w:trPr>
          <w:cantSplit/>
          <w:trHeight w:val="421"/>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t>ул. Заповедная 1</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0,3</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0,111</w:t>
            </w:r>
          </w:p>
        </w:tc>
      </w:tr>
      <w:tr w:rsidR="00470551" w:rsidRPr="00470551" w:rsidTr="00095B6D">
        <w:trPr>
          <w:cantSplit/>
          <w:trHeight w:val="400"/>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470551">
              <w:rPr>
                <w:rFonts w:ascii="Times New Roman" w:eastAsiaTheme="minorHAnsi" w:hAnsi="Times New Roman" w:cstheme="minorBidi"/>
                <w:sz w:val="20"/>
                <w:szCs w:val="20"/>
                <w:lang w:val="ru-RU"/>
              </w:rPr>
              <w:lastRenderedPageBreak/>
              <w:t>ул. Заповедная 5</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1,0</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0,615</w:t>
            </w:r>
          </w:p>
        </w:tc>
      </w:tr>
      <w:tr w:rsidR="00470551" w:rsidRPr="00470551" w:rsidTr="00095B6D">
        <w:trPr>
          <w:cantSplit/>
          <w:trHeight w:val="263"/>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МБДОУ "ЦРР-д сад "Сказка"</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0,524</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0,401</w:t>
            </w:r>
          </w:p>
        </w:tc>
      </w:tr>
      <w:tr w:rsidR="00470551" w:rsidRPr="00470551" w:rsidTr="00095B6D">
        <w:trPr>
          <w:cantSplit/>
          <w:trHeight w:val="537"/>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470551">
              <w:rPr>
                <w:rFonts w:ascii="Times New Roman" w:eastAsiaTheme="minorHAnsi" w:hAnsi="Times New Roman" w:cstheme="minorBidi"/>
                <w:sz w:val="20"/>
                <w:szCs w:val="20"/>
                <w:lang w:val="ru-RU"/>
              </w:rPr>
              <w:t>МБДОУ "ЦРР-д сад "Улыбка"</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0,430</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0,330</w:t>
            </w:r>
          </w:p>
        </w:tc>
      </w:tr>
      <w:tr w:rsidR="00470551" w:rsidRPr="00470551" w:rsidTr="00095B6D">
        <w:trPr>
          <w:cantSplit/>
          <w:trHeight w:val="417"/>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Фролова 2А</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1,29</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0,895</w:t>
            </w:r>
          </w:p>
        </w:tc>
      </w:tr>
      <w:tr w:rsidR="00470551" w:rsidRPr="00470551" w:rsidTr="00095B6D">
        <w:trPr>
          <w:cantSplit/>
          <w:trHeight w:val="409"/>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ФСК г. Ковылкино</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1,118</w:t>
            </w:r>
          </w:p>
        </w:tc>
        <w:tc>
          <w:tcPr>
            <w:tcW w:w="2270"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contextualSpacing/>
              <w:jc w:val="center"/>
              <w:rPr>
                <w:rFonts w:ascii="Times New Roman" w:eastAsiaTheme="minorHAnsi" w:hAnsi="Times New Roman" w:cstheme="minorBidi"/>
                <w:sz w:val="20"/>
                <w:lang w:val="ru-RU"/>
              </w:rPr>
            </w:pPr>
            <w:r w:rsidRPr="00470551">
              <w:rPr>
                <w:rFonts w:ascii="Times New Roman" w:eastAsiaTheme="minorHAnsi" w:hAnsi="Times New Roman" w:cstheme="minorBidi"/>
                <w:sz w:val="20"/>
                <w:szCs w:val="24"/>
                <w:lang w:val="ru-RU"/>
              </w:rPr>
              <w:t>-</w:t>
            </w:r>
          </w:p>
        </w:tc>
      </w:tr>
      <w:tr w:rsidR="00470551" w:rsidRPr="00470551" w:rsidTr="00095B6D">
        <w:trPr>
          <w:cantSplit/>
          <w:trHeight w:val="401"/>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470551">
              <w:rPr>
                <w:rFonts w:ascii="Times New Roman" w:eastAsiaTheme="minorHAnsi" w:hAnsi="Times New Roman" w:cstheme="minorBidi"/>
                <w:color w:val="000000"/>
                <w:shd w:val="clear" w:color="auto" w:fill="FFFFFF"/>
                <w:lang w:val="ru-RU"/>
              </w:rPr>
              <w:t xml:space="preserve">ФСК и Ледовый дворец </w:t>
            </w:r>
            <w:r w:rsidRPr="00470551">
              <w:rPr>
                <w:rFonts w:ascii="Times New Roman" w:eastAsiaTheme="minorHAnsi" w:hAnsi="Times New Roman" w:cstheme="minorBidi"/>
                <w:lang w:val="ru-RU"/>
              </w:rPr>
              <w:t xml:space="preserve">г. Ковылкино </w:t>
            </w:r>
          </w:p>
          <w:p w:rsidR="00470551" w:rsidRPr="00470551" w:rsidRDefault="00470551" w:rsidP="00470551">
            <w:pPr>
              <w:contextualSpacing/>
              <w:jc w:val="center"/>
              <w:rPr>
                <w:rFonts w:ascii="Times New Roman" w:eastAsiaTheme="minorHAnsi" w:hAnsi="Times New Roman" w:cstheme="minorBidi"/>
                <w:sz w:val="20"/>
                <w:szCs w:val="24"/>
                <w:lang w:val="ru-RU"/>
              </w:rPr>
            </w:pP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1,118</w:t>
            </w:r>
          </w:p>
        </w:tc>
        <w:tc>
          <w:tcPr>
            <w:tcW w:w="2270" w:type="dxa"/>
            <w:tcBorders>
              <w:top w:val="single" w:sz="8" w:space="0" w:color="auto"/>
              <w:left w:val="single" w:sz="8" w:space="0" w:color="auto"/>
              <w:bottom w:val="single" w:sz="8" w:space="0" w:color="auto"/>
              <w:right w:val="single" w:sz="8" w:space="0" w:color="auto"/>
            </w:tcBorders>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1,077</w:t>
            </w:r>
          </w:p>
        </w:tc>
      </w:tr>
      <w:tr w:rsidR="00470551" w:rsidRPr="00470551" w:rsidTr="00095B6D">
        <w:trPr>
          <w:cantSplit/>
          <w:trHeight w:val="337"/>
        </w:trPr>
        <w:tc>
          <w:tcPr>
            <w:tcW w:w="509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Котельная по ул. Фролова 7Б</w:t>
            </w:r>
          </w:p>
        </w:tc>
        <w:tc>
          <w:tcPr>
            <w:tcW w:w="2774" w:type="dxa"/>
            <w:tcBorders>
              <w:top w:val="single" w:sz="8" w:space="0" w:color="auto"/>
              <w:left w:val="single" w:sz="8" w:space="0" w:color="auto"/>
              <w:bottom w:val="single" w:sz="8" w:space="0" w:color="auto"/>
              <w:right w:val="single" w:sz="8" w:space="0" w:color="auto"/>
            </w:tcBorders>
            <w:vAlign w:val="center"/>
          </w:tcPr>
          <w:p w:rsidR="00470551" w:rsidRPr="00470551" w:rsidRDefault="00470551" w:rsidP="00470551">
            <w:pPr>
              <w:ind w:left="19"/>
              <w:contextualSpacing/>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0,516</w:t>
            </w:r>
          </w:p>
        </w:tc>
        <w:tc>
          <w:tcPr>
            <w:tcW w:w="2270" w:type="dxa"/>
            <w:tcBorders>
              <w:top w:val="single" w:sz="8" w:space="0" w:color="auto"/>
              <w:left w:val="single" w:sz="8" w:space="0" w:color="auto"/>
              <w:bottom w:val="single" w:sz="8" w:space="0" w:color="auto"/>
              <w:right w:val="single" w:sz="8" w:space="0" w:color="auto"/>
            </w:tcBorders>
          </w:tcPr>
          <w:p w:rsidR="00470551" w:rsidRPr="00470551" w:rsidRDefault="00470551" w:rsidP="00470551">
            <w:pPr>
              <w:jc w:val="center"/>
              <w:rPr>
                <w:rFonts w:ascii="Times New Roman" w:eastAsiaTheme="minorHAnsi" w:hAnsi="Times New Roman" w:cstheme="minorBidi"/>
                <w:sz w:val="20"/>
                <w:szCs w:val="24"/>
                <w:lang w:val="ru-RU"/>
              </w:rPr>
            </w:pPr>
            <w:r w:rsidRPr="00470551">
              <w:rPr>
                <w:rFonts w:ascii="Times New Roman" w:eastAsiaTheme="minorHAnsi" w:hAnsi="Times New Roman" w:cstheme="minorBidi"/>
                <w:sz w:val="20"/>
                <w:szCs w:val="24"/>
                <w:lang w:val="ru-RU"/>
              </w:rPr>
              <w:t>0,357</w:t>
            </w:r>
          </w:p>
        </w:tc>
      </w:tr>
    </w:tbl>
    <w:p w:rsidR="00015B6F" w:rsidRDefault="00015B6F"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rPr>
      </w:pPr>
    </w:p>
    <w:p w:rsidR="00470551" w:rsidRPr="001B131E" w:rsidRDefault="00470551"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rPr>
      </w:pPr>
    </w:p>
    <w:p w:rsidR="00015B6F" w:rsidRDefault="00015B6F"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r w:rsidRPr="00015B6F">
        <w:rPr>
          <w:rFonts w:ascii="Times New Roman" w:hAnsi="Times New Roman"/>
          <w:sz w:val="24"/>
          <w:szCs w:val="24"/>
          <w:lang w:val="ru-RU"/>
        </w:rPr>
        <w:t xml:space="preserve">Из таблицы </w:t>
      </w:r>
      <w:r>
        <w:rPr>
          <w:rFonts w:ascii="Times New Roman" w:hAnsi="Times New Roman"/>
          <w:sz w:val="24"/>
          <w:szCs w:val="24"/>
          <w:lang w:val="ru-RU"/>
        </w:rPr>
        <w:t>4</w:t>
      </w:r>
      <w:r w:rsidRPr="00015B6F">
        <w:rPr>
          <w:rFonts w:ascii="Times New Roman" w:hAnsi="Times New Roman"/>
          <w:sz w:val="24"/>
          <w:szCs w:val="24"/>
          <w:lang w:val="ru-RU"/>
        </w:rPr>
        <w:t>.3. следует, что прирост тепловой нагрузки не ожидается. Балансы располагаемой тепловой мощности и присоединенной тепловой нагрузки по состоянию н</w:t>
      </w:r>
      <w:r>
        <w:rPr>
          <w:rFonts w:ascii="Times New Roman" w:hAnsi="Times New Roman"/>
          <w:sz w:val="24"/>
          <w:szCs w:val="24"/>
          <w:lang w:val="ru-RU"/>
        </w:rPr>
        <w:t>а 202</w:t>
      </w:r>
      <w:r w:rsidR="00470551">
        <w:rPr>
          <w:rFonts w:ascii="Times New Roman" w:hAnsi="Times New Roman"/>
          <w:sz w:val="24"/>
          <w:szCs w:val="24"/>
          <w:lang w:val="ru-RU"/>
        </w:rPr>
        <w:t>8</w:t>
      </w:r>
      <w:r>
        <w:rPr>
          <w:rFonts w:ascii="Times New Roman" w:hAnsi="Times New Roman"/>
          <w:sz w:val="24"/>
          <w:szCs w:val="24"/>
          <w:lang w:val="ru-RU"/>
        </w:rPr>
        <w:t xml:space="preserve"> г. представлены в табл. 4</w:t>
      </w:r>
      <w:r w:rsidRPr="00015B6F">
        <w:rPr>
          <w:rFonts w:ascii="Times New Roman" w:hAnsi="Times New Roman"/>
          <w:sz w:val="24"/>
          <w:szCs w:val="24"/>
          <w:lang w:val="ru-RU"/>
        </w:rPr>
        <w:t>.4.</w:t>
      </w:r>
    </w:p>
    <w:p w:rsidR="00095B6D" w:rsidRDefault="00095B6D"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p>
    <w:p w:rsidR="00095B6D" w:rsidRPr="00095B6D" w:rsidRDefault="00095B6D" w:rsidP="00095B6D">
      <w:pPr>
        <w:widowControl w:val="0"/>
        <w:overflowPunct w:val="0"/>
        <w:autoSpaceDE w:val="0"/>
        <w:autoSpaceDN w:val="0"/>
        <w:adjustRightInd w:val="0"/>
        <w:spacing w:after="0" w:line="214" w:lineRule="auto"/>
        <w:ind w:right="-1"/>
        <w:jc w:val="both"/>
        <w:rPr>
          <w:rFonts w:ascii="Times New Roman" w:eastAsiaTheme="minorHAnsi" w:hAnsi="Times New Roman" w:cstheme="minorBidi"/>
          <w:sz w:val="24"/>
          <w:szCs w:val="24"/>
          <w:lang w:val="ru-RU"/>
        </w:rPr>
      </w:pPr>
      <w:r w:rsidRPr="00095B6D">
        <w:rPr>
          <w:rFonts w:ascii="Times New Roman" w:eastAsiaTheme="minorHAnsi" w:hAnsi="Times New Roman" w:cstheme="minorBidi"/>
          <w:sz w:val="24"/>
          <w:szCs w:val="24"/>
          <w:lang w:val="ru-RU"/>
        </w:rPr>
        <w:t xml:space="preserve">Таблица </w:t>
      </w:r>
      <w:r>
        <w:rPr>
          <w:rFonts w:ascii="Times New Roman" w:eastAsiaTheme="minorHAnsi" w:hAnsi="Times New Roman" w:cstheme="minorBidi"/>
          <w:sz w:val="24"/>
          <w:szCs w:val="24"/>
          <w:lang w:val="ru-RU"/>
        </w:rPr>
        <w:t>4</w:t>
      </w:r>
      <w:r w:rsidRPr="00095B6D">
        <w:rPr>
          <w:rFonts w:ascii="Times New Roman" w:eastAsiaTheme="minorHAnsi" w:hAnsi="Times New Roman" w:cstheme="minorBidi"/>
          <w:sz w:val="24"/>
          <w:szCs w:val="24"/>
          <w:lang w:val="ru-RU"/>
        </w:rPr>
        <w:t>.4. – Балансы располагаемой тепловой мощности и присоединенной тепловой нагрузки на 2028 г. при развитии систем теплоснабжения (Гкал/ч)</w:t>
      </w:r>
    </w:p>
    <w:p w:rsidR="00095B6D" w:rsidRDefault="00095B6D"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p>
    <w:tbl>
      <w:tblPr>
        <w:tblStyle w:val="a5"/>
        <w:tblW w:w="0" w:type="auto"/>
        <w:tblLook w:val="04A0"/>
      </w:tblPr>
      <w:tblGrid>
        <w:gridCol w:w="3463"/>
        <w:gridCol w:w="1468"/>
        <w:gridCol w:w="1378"/>
        <w:gridCol w:w="1409"/>
        <w:gridCol w:w="1439"/>
        <w:gridCol w:w="980"/>
      </w:tblGrid>
      <w:tr w:rsidR="00095B6D" w:rsidRPr="00095B6D" w:rsidTr="00095B6D">
        <w:trPr>
          <w:trHeight w:val="1699"/>
        </w:trPr>
        <w:tc>
          <w:tcPr>
            <w:tcW w:w="3652"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Источник</w:t>
            </w:r>
          </w:p>
        </w:tc>
        <w:tc>
          <w:tcPr>
            <w:tcW w:w="1134"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Располагаемая мощность на 2028 г.</w:t>
            </w:r>
          </w:p>
        </w:tc>
        <w:tc>
          <w:tcPr>
            <w:tcW w:w="1418"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Расчетная тепловая нагрузка на 2028 г., Гкал/ч</w:t>
            </w:r>
          </w:p>
        </w:tc>
        <w:tc>
          <w:tcPr>
            <w:tcW w:w="1417"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Собственные нужды источника, Гкал/ч</w:t>
            </w:r>
          </w:p>
        </w:tc>
        <w:tc>
          <w:tcPr>
            <w:tcW w:w="1482"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Потери в тепловых сетях наиболее холодного месяца, Гкал/ч</w:t>
            </w:r>
          </w:p>
        </w:tc>
        <w:tc>
          <w:tcPr>
            <w:tcW w:w="0" w:type="auto"/>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Резерв (+)</w:t>
            </w:r>
          </w:p>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Дефицит (-)</w:t>
            </w:r>
          </w:p>
        </w:tc>
      </w:tr>
      <w:tr w:rsidR="00095B6D" w:rsidRPr="00095B6D" w:rsidTr="00095B6D">
        <w:trPr>
          <w:cantSplit/>
          <w:trHeight w:val="49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 xml:space="preserve">Средняя школа №1 (ул. Пионерская, д.44) </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5,159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4,675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0,05</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r>
      <w:tr w:rsidR="00095B6D" w:rsidRPr="00095B6D" w:rsidTr="00095B6D">
        <w:trPr>
          <w:cantSplit/>
          <w:trHeight w:val="683"/>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 xml:space="preserve">Средняя школа №3 (ул. Школьная, д.1) </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2,580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2,435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0,024</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0,072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r>
      <w:tr w:rsidR="00095B6D" w:rsidRPr="00095B6D" w:rsidTr="00095B6D">
        <w:trPr>
          <w:cantSplit/>
          <w:trHeight w:val="55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 xml:space="preserve">Средняя школа №3 (ул. Школьная, д.1) </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1,289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1,222</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0,012</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0,036</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r>
      <w:tr w:rsidR="00095B6D" w:rsidRPr="00095B6D" w:rsidTr="00095B6D">
        <w:trPr>
          <w:cantSplit/>
          <w:trHeight w:val="54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12 МВт (ул. Щорса)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10,318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8,411</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0,19</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1,55</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r>
      <w:tr w:rsidR="00095B6D" w:rsidRPr="00095B6D" w:rsidTr="00095B6D">
        <w:trPr>
          <w:cantSplit/>
          <w:trHeight w:val="553"/>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Пансионат (ул. Рабочая)</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0,688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0,480</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0,004</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r>
      <w:tr w:rsidR="00095B6D" w:rsidRPr="00095B6D" w:rsidTr="00095B6D">
        <w:trPr>
          <w:cantSplit/>
          <w:trHeight w:val="40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Солнышко 8 МВт (ул. Пролетарская,10А)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6,879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5,114</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0,18</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r>
      <w:tr w:rsidR="00095B6D" w:rsidRPr="00095B6D" w:rsidTr="00095B6D">
        <w:trPr>
          <w:cantSplit/>
          <w:trHeight w:val="639"/>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left="-142" w:right="-107"/>
              <w:rPr>
                <w:rFonts w:ascii="Times New Roman" w:eastAsiaTheme="minorHAnsi" w:hAnsi="Times New Roman" w:cstheme="minorBidi"/>
                <w:bCs/>
                <w:sz w:val="20"/>
                <w:szCs w:val="20"/>
                <w:lang w:val="ru-RU"/>
              </w:rPr>
            </w:pPr>
            <w:r w:rsidRPr="00095B6D">
              <w:rPr>
                <w:rFonts w:ascii="Times New Roman" w:eastAsiaTheme="minorHAnsi" w:hAnsi="Times New Roman" w:cstheme="minorBidi"/>
                <w:bCs/>
                <w:sz w:val="20"/>
                <w:szCs w:val="20"/>
                <w:lang w:val="ru-RU"/>
              </w:rPr>
              <w:t>В зоне МРСК</w:t>
            </w:r>
            <w:r w:rsidRPr="00095B6D">
              <w:rPr>
                <w:rFonts w:ascii="Times New Roman" w:eastAsiaTheme="minorHAnsi" w:hAnsi="Times New Roman" w:cstheme="minorBidi"/>
                <w:sz w:val="20"/>
                <w:szCs w:val="20"/>
                <w:lang w:val="ru-RU"/>
              </w:rPr>
              <w:t xml:space="preserve"> (ул. Пролетарская, д.2Е)</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0,688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0,677</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r>
      <w:tr w:rsidR="00095B6D" w:rsidRPr="00095B6D" w:rsidTr="00095B6D">
        <w:trPr>
          <w:cantSplit/>
          <w:trHeight w:val="53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18 МВт Есенина (ул. Есенина, д.18)</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15,477</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13,306</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0,23</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1,73</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r>
      <w:tr w:rsidR="00095B6D" w:rsidRPr="00095B6D" w:rsidTr="00095B6D">
        <w:trPr>
          <w:cantSplit/>
          <w:trHeight w:val="40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МСО «Авангард» (ул. Свободы)</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0,516</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0,285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0,003</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r>
      <w:tr w:rsidR="00095B6D" w:rsidRPr="00095B6D" w:rsidTr="00095B6D">
        <w:trPr>
          <w:cantSplit/>
          <w:trHeight w:val="546"/>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Ветстанция (ул. Мичурина, д.13)</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0,340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0,308</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r>
      <w:tr w:rsidR="00095B6D" w:rsidRPr="00095B6D" w:rsidTr="00095B6D">
        <w:trPr>
          <w:cantSplit/>
          <w:trHeight w:val="546"/>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1</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0,111</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r>
      <w:tr w:rsidR="00095B6D" w:rsidRPr="00095B6D" w:rsidTr="00095B6D">
        <w:trPr>
          <w:cantSplit/>
          <w:trHeight w:val="54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5</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0,615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r>
      <w:tr w:rsidR="00095B6D" w:rsidRPr="00095B6D" w:rsidTr="00095B6D">
        <w:trPr>
          <w:cantSplit/>
          <w:trHeight w:val="562"/>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"Сказка"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0,524</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0,401</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0,004</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r>
      <w:tr w:rsidR="00095B6D" w:rsidRPr="00095B6D" w:rsidTr="00095B6D">
        <w:trPr>
          <w:cantSplit/>
          <w:trHeight w:val="400"/>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lastRenderedPageBreak/>
              <w:t>МБДОУ "ЦРР-д сад "Улыбка"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0,430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0,330</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0,05</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r>
      <w:tr w:rsidR="00095B6D" w:rsidRPr="00095B6D" w:rsidTr="00095B6D">
        <w:trPr>
          <w:cantSplit/>
          <w:trHeight w:val="394"/>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Фролова 2А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1,29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0,895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r>
      <w:tr w:rsidR="00095B6D" w:rsidRPr="00095B6D" w:rsidTr="00095B6D">
        <w:trPr>
          <w:cantSplit/>
          <w:trHeight w:val="553"/>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tabs>
                <w:tab w:val="left" w:pos="7230"/>
                <w:tab w:val="left" w:pos="9921"/>
              </w:tabs>
              <w:overflowPunct w:val="0"/>
              <w:autoSpaceDE w:val="0"/>
              <w:autoSpaceDN w:val="0"/>
              <w:adjustRightInd w:val="0"/>
              <w:spacing w:line="223" w:lineRule="auto"/>
              <w:ind w:left="20" w:right="-2"/>
              <w:rPr>
                <w:rFonts w:ascii="Times New Roman" w:eastAsiaTheme="minorHAnsi" w:hAnsi="Times New Roman" w:cstheme="minorBidi"/>
                <w:lang w:val="ru-RU"/>
              </w:rPr>
            </w:pPr>
            <w:r w:rsidRPr="00095B6D">
              <w:rPr>
                <w:rFonts w:ascii="Times New Roman" w:eastAsiaTheme="minorHAnsi" w:hAnsi="Times New Roman" w:cstheme="minorBidi"/>
                <w:color w:val="000000"/>
                <w:shd w:val="clear" w:color="auto" w:fill="FFFFFF"/>
                <w:lang w:val="ru-RU"/>
              </w:rPr>
              <w:t xml:space="preserve">ФСК и Ледовый дворец </w:t>
            </w:r>
            <w:r w:rsidRPr="00095B6D">
              <w:rPr>
                <w:rFonts w:ascii="Times New Roman" w:eastAsiaTheme="minorHAnsi" w:hAnsi="Times New Roman" w:cstheme="minorBidi"/>
                <w:lang w:val="ru-RU"/>
              </w:rPr>
              <w:t xml:space="preserve">г. Ковылкино </w:t>
            </w:r>
          </w:p>
          <w:p w:rsidR="00095B6D" w:rsidRPr="00095B6D" w:rsidRDefault="00095B6D" w:rsidP="00095B6D">
            <w:pPr>
              <w:contextualSpacing/>
              <w:rPr>
                <w:rFonts w:ascii="Times New Roman" w:eastAsiaTheme="minorHAnsi" w:hAnsi="Times New Roman" w:cstheme="minorBidi"/>
                <w:sz w:val="20"/>
                <w:szCs w:val="24"/>
                <w:lang w:val="ru-RU"/>
              </w:rPr>
            </w:pP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1,118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1,077</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r>
      <w:tr w:rsidR="00095B6D" w:rsidRPr="00095B6D" w:rsidTr="00095B6D">
        <w:trPr>
          <w:cantSplit/>
          <w:trHeight w:val="549"/>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Котельная по ул. Фролова 7Б</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0,516</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0,357</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0,003</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r>
    </w:tbl>
    <w:p w:rsidR="00470551" w:rsidRPr="00015B6F" w:rsidRDefault="00470551" w:rsidP="00015B6F">
      <w:pPr>
        <w:widowControl w:val="0"/>
        <w:overflowPunct w:val="0"/>
        <w:autoSpaceDE w:val="0"/>
        <w:autoSpaceDN w:val="0"/>
        <w:adjustRightInd w:val="0"/>
        <w:spacing w:after="0" w:line="214" w:lineRule="auto"/>
        <w:ind w:right="-1" w:firstLine="708"/>
        <w:jc w:val="both"/>
        <w:rPr>
          <w:rFonts w:ascii="Times New Roman" w:hAnsi="Times New Roman"/>
          <w:sz w:val="24"/>
          <w:szCs w:val="24"/>
          <w:lang w:val="ru-RU"/>
        </w:rPr>
      </w:pPr>
    </w:p>
    <w:p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highlight w:val="yellow"/>
          <w:lang w:val="ru-RU"/>
        </w:rPr>
      </w:pPr>
    </w:p>
    <w:p w:rsidR="00095B6D" w:rsidRPr="00095B6D" w:rsidRDefault="00095B6D" w:rsidP="00095B6D">
      <w:pPr>
        <w:widowControl w:val="0"/>
        <w:overflowPunct w:val="0"/>
        <w:autoSpaceDE w:val="0"/>
        <w:autoSpaceDN w:val="0"/>
        <w:adjustRightInd w:val="0"/>
        <w:spacing w:after="0" w:line="229" w:lineRule="auto"/>
        <w:ind w:right="140" w:firstLine="720"/>
        <w:jc w:val="both"/>
        <w:rPr>
          <w:rFonts w:ascii="Times New Roman" w:eastAsiaTheme="minorHAnsi" w:hAnsi="Times New Roman" w:cstheme="minorBidi"/>
          <w:sz w:val="24"/>
          <w:szCs w:val="24"/>
          <w:lang w:val="ru-RU"/>
        </w:rPr>
      </w:pPr>
      <w:r w:rsidRPr="00095B6D">
        <w:rPr>
          <w:rFonts w:ascii="Times New Roman" w:eastAsiaTheme="minorHAnsi" w:hAnsi="Times New Roman" w:cstheme="minorBidi"/>
          <w:sz w:val="24"/>
          <w:szCs w:val="24"/>
          <w:lang w:val="ru-RU"/>
        </w:rPr>
        <w:t xml:space="preserve">Анализ таблицы 3.4. показывает, что к 2028 г. суммарная расчетная присоединенная тепловая нагрузка по источнику теплоснабжения </w:t>
      </w:r>
      <w:r w:rsidRPr="00095B6D">
        <w:rPr>
          <w:rFonts w:ascii="Times New Roman" w:eastAsiaTheme="minorHAnsi" w:hAnsi="Times New Roman" w:cstheme="minorBidi"/>
          <w:sz w:val="24"/>
          <w:szCs w:val="23"/>
          <w:lang w:val="ru-RU"/>
        </w:rPr>
        <w:t>остается без изменения.</w:t>
      </w:r>
    </w:p>
    <w:p w:rsidR="000C18B8" w:rsidRPr="006D6FEC" w:rsidRDefault="000C18B8" w:rsidP="000C18B8">
      <w:pPr>
        <w:widowControl w:val="0"/>
        <w:overflowPunct w:val="0"/>
        <w:autoSpaceDE w:val="0"/>
        <w:autoSpaceDN w:val="0"/>
        <w:adjustRightInd w:val="0"/>
        <w:spacing w:after="0" w:line="229" w:lineRule="auto"/>
        <w:ind w:right="140" w:firstLine="720"/>
        <w:jc w:val="both"/>
        <w:rPr>
          <w:rFonts w:ascii="Times New Roman" w:hAnsi="Times New Roman"/>
          <w:sz w:val="24"/>
          <w:szCs w:val="24"/>
          <w:highlight w:val="yellow"/>
          <w:lang w:val="ru-RU"/>
        </w:rPr>
      </w:pPr>
    </w:p>
    <w:p w:rsidR="00C56345" w:rsidRPr="006D6FEC" w:rsidRDefault="00C56345"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C56345" w:rsidRPr="00015B6F" w:rsidRDefault="00C56345" w:rsidP="00C56345">
      <w:pPr>
        <w:pStyle w:val="1"/>
        <w:rPr>
          <w:szCs w:val="24"/>
          <w:lang w:val="ru-RU"/>
        </w:rPr>
      </w:pPr>
      <w:bookmarkStart w:id="91" w:name="_Toc4666409"/>
      <w:r w:rsidRPr="00015B6F">
        <w:rPr>
          <w:szCs w:val="24"/>
          <w:lang w:val="ru-RU"/>
        </w:rPr>
        <w:t>4.2.3. Баланс располагаемой тепловой мощности по состоянию на 202</w:t>
      </w:r>
      <w:r w:rsidR="00095B6D">
        <w:rPr>
          <w:szCs w:val="24"/>
          <w:lang w:val="ru-RU"/>
        </w:rPr>
        <w:t>9</w:t>
      </w:r>
      <w:r w:rsidRPr="00015B6F">
        <w:rPr>
          <w:szCs w:val="24"/>
          <w:lang w:val="ru-RU"/>
        </w:rPr>
        <w:t>-203</w:t>
      </w:r>
      <w:r w:rsidR="00095B6D">
        <w:rPr>
          <w:szCs w:val="24"/>
          <w:lang w:val="ru-RU"/>
        </w:rPr>
        <w:t>3</w:t>
      </w:r>
      <w:r w:rsidRPr="00015B6F">
        <w:rPr>
          <w:szCs w:val="24"/>
          <w:lang w:val="ru-RU"/>
        </w:rPr>
        <w:t xml:space="preserve"> г.г.</w:t>
      </w:r>
      <w:bookmarkEnd w:id="91"/>
    </w:p>
    <w:p w:rsidR="00C56345" w:rsidRPr="006D6FEC" w:rsidRDefault="00C56345" w:rsidP="00C56345">
      <w:pPr>
        <w:widowControl w:val="0"/>
        <w:autoSpaceDE w:val="0"/>
        <w:autoSpaceDN w:val="0"/>
        <w:adjustRightInd w:val="0"/>
        <w:spacing w:after="0" w:line="329" w:lineRule="exact"/>
        <w:ind w:firstLine="709"/>
        <w:rPr>
          <w:rFonts w:ascii="Times New Roman" w:hAnsi="Times New Roman"/>
          <w:sz w:val="24"/>
          <w:szCs w:val="24"/>
          <w:highlight w:val="yellow"/>
          <w:lang w:val="ru-RU"/>
        </w:rPr>
      </w:pPr>
    </w:p>
    <w:p w:rsidR="00015B6F" w:rsidRPr="00015B6F" w:rsidRDefault="00015B6F" w:rsidP="00015B6F">
      <w:pPr>
        <w:widowControl w:val="0"/>
        <w:overflowPunct w:val="0"/>
        <w:autoSpaceDE w:val="0"/>
        <w:autoSpaceDN w:val="0"/>
        <w:adjustRightInd w:val="0"/>
        <w:spacing w:after="0" w:line="227" w:lineRule="auto"/>
        <w:ind w:right="-1" w:firstLine="709"/>
        <w:jc w:val="both"/>
        <w:rPr>
          <w:rFonts w:ascii="Times New Roman" w:hAnsi="Times New Roman"/>
          <w:sz w:val="24"/>
          <w:szCs w:val="24"/>
          <w:lang w:val="ru-RU"/>
        </w:rPr>
      </w:pPr>
      <w:r w:rsidRPr="00015B6F">
        <w:rPr>
          <w:rFonts w:ascii="Times New Roman" w:hAnsi="Times New Roman"/>
          <w:sz w:val="24"/>
          <w:szCs w:val="24"/>
          <w:lang w:val="ru-RU"/>
        </w:rPr>
        <w:t xml:space="preserve">На основании проведенных гидравлических расчетов и анализа тепловых нагрузок в зоне действия энергоисточника определено, что для обеспечения тепловых нагрузок не требуется модернизация котельной.  </w:t>
      </w: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sidRPr="00015B6F">
        <w:rPr>
          <w:rFonts w:ascii="Times New Roman" w:hAnsi="Times New Roman"/>
          <w:sz w:val="24"/>
          <w:szCs w:val="24"/>
          <w:lang w:val="ru-RU"/>
        </w:rPr>
        <w:t>Прогнозируемые приросты тепловых нагрузок за период с 202</w:t>
      </w:r>
      <w:r w:rsidR="00095B6D">
        <w:rPr>
          <w:rFonts w:ascii="Times New Roman" w:hAnsi="Times New Roman"/>
          <w:sz w:val="24"/>
          <w:szCs w:val="24"/>
          <w:lang w:val="ru-RU"/>
        </w:rPr>
        <w:t>9</w:t>
      </w:r>
      <w:r w:rsidRPr="00015B6F">
        <w:rPr>
          <w:rFonts w:ascii="Times New Roman" w:hAnsi="Times New Roman"/>
          <w:sz w:val="24"/>
          <w:szCs w:val="24"/>
          <w:lang w:val="ru-RU"/>
        </w:rPr>
        <w:t xml:space="preserve"> г. по 20</w:t>
      </w:r>
      <w:r w:rsidR="00095B6D">
        <w:rPr>
          <w:rFonts w:ascii="Times New Roman" w:hAnsi="Times New Roman"/>
          <w:sz w:val="24"/>
          <w:szCs w:val="24"/>
          <w:lang w:val="ru-RU"/>
        </w:rPr>
        <w:t>33</w:t>
      </w:r>
      <w:r w:rsidRPr="00015B6F">
        <w:rPr>
          <w:rFonts w:ascii="Times New Roman" w:hAnsi="Times New Roman"/>
          <w:sz w:val="24"/>
          <w:szCs w:val="24"/>
          <w:lang w:val="ru-RU"/>
        </w:rPr>
        <w:t xml:space="preserve"> г. включительно в зоне действия котельной, задействовано в схеме теплоснабжения по рассматриваемом</w:t>
      </w:r>
      <w:r>
        <w:rPr>
          <w:rFonts w:ascii="Times New Roman" w:hAnsi="Times New Roman"/>
          <w:sz w:val="24"/>
          <w:szCs w:val="24"/>
          <w:lang w:val="ru-RU"/>
        </w:rPr>
        <w:t>у варианту приведены в таблице 4</w:t>
      </w:r>
      <w:r w:rsidRPr="00015B6F">
        <w:rPr>
          <w:rFonts w:ascii="Times New Roman" w:hAnsi="Times New Roman"/>
          <w:sz w:val="24"/>
          <w:szCs w:val="24"/>
          <w:lang w:val="ru-RU"/>
        </w:rPr>
        <w:t>.5.</w:t>
      </w: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p>
    <w:p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sidRPr="00015B6F">
        <w:rPr>
          <w:rFonts w:ascii="Times New Roman" w:hAnsi="Times New Roman"/>
          <w:sz w:val="24"/>
          <w:szCs w:val="24"/>
          <w:lang w:val="ru-RU"/>
        </w:rPr>
        <w:t xml:space="preserve"> Таблица </w:t>
      </w:r>
      <w:r>
        <w:rPr>
          <w:rFonts w:ascii="Times New Roman" w:hAnsi="Times New Roman"/>
          <w:sz w:val="24"/>
          <w:szCs w:val="24"/>
          <w:lang w:val="ru-RU"/>
        </w:rPr>
        <w:t>4</w:t>
      </w:r>
      <w:r w:rsidRPr="00015B6F">
        <w:rPr>
          <w:rFonts w:ascii="Times New Roman" w:hAnsi="Times New Roman"/>
          <w:sz w:val="24"/>
          <w:szCs w:val="24"/>
          <w:lang w:val="ru-RU"/>
        </w:rPr>
        <w:t>.5. – Прогнозируемые к 20</w:t>
      </w:r>
      <w:r w:rsidR="00095B6D">
        <w:rPr>
          <w:rFonts w:ascii="Times New Roman" w:hAnsi="Times New Roman"/>
          <w:sz w:val="24"/>
          <w:szCs w:val="24"/>
          <w:lang w:val="ru-RU"/>
        </w:rPr>
        <w:t>33</w:t>
      </w:r>
      <w:r w:rsidRPr="00015B6F">
        <w:rPr>
          <w:rFonts w:ascii="Times New Roman" w:hAnsi="Times New Roman"/>
          <w:sz w:val="24"/>
          <w:szCs w:val="24"/>
          <w:lang w:val="ru-RU"/>
        </w:rPr>
        <w:t xml:space="preserve"> г. приросты тепловых нагрузок в зонах действия энергоисточников при развитии систем теплоснабжения, (Гкал/ч)</w:t>
      </w:r>
    </w:p>
    <w:tbl>
      <w:tblPr>
        <w:tblStyle w:val="a5"/>
        <w:tblW w:w="0" w:type="auto"/>
        <w:tblLayout w:type="fixed"/>
        <w:tblLook w:val="04A0"/>
      </w:tblPr>
      <w:tblGrid>
        <w:gridCol w:w="5094"/>
        <w:gridCol w:w="2774"/>
        <w:gridCol w:w="2270"/>
      </w:tblGrid>
      <w:tr w:rsidR="00095B6D" w:rsidRPr="00095B6D" w:rsidTr="00095B6D">
        <w:trPr>
          <w:trHeight w:val="230"/>
        </w:trPr>
        <w:tc>
          <w:tcPr>
            <w:tcW w:w="5094" w:type="dxa"/>
            <w:vMerge w:val="restart"/>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Источник</w:t>
            </w:r>
          </w:p>
        </w:tc>
        <w:tc>
          <w:tcPr>
            <w:tcW w:w="2774" w:type="dxa"/>
            <w:vMerge w:val="restart"/>
            <w:tcBorders>
              <w:top w:val="single" w:sz="8" w:space="0" w:color="auto"/>
              <w:left w:val="single" w:sz="8" w:space="0" w:color="auto"/>
              <w:right w:val="single" w:sz="8" w:space="0" w:color="auto"/>
            </w:tcBorders>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p>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Располагаемая мощность на 2028 г.</w:t>
            </w:r>
          </w:p>
        </w:tc>
        <w:tc>
          <w:tcPr>
            <w:tcW w:w="2270" w:type="dxa"/>
            <w:vMerge w:val="restart"/>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Тепловая нагрузка на 2028 г..</w:t>
            </w:r>
          </w:p>
        </w:tc>
      </w:tr>
      <w:tr w:rsidR="00095B6D" w:rsidRPr="00095B6D" w:rsidTr="00095B6D">
        <w:trPr>
          <w:cantSplit/>
          <w:trHeight w:val="549"/>
        </w:trPr>
        <w:tc>
          <w:tcPr>
            <w:tcW w:w="5094" w:type="dxa"/>
            <w:vMerge/>
            <w:tcBorders>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p>
        </w:tc>
        <w:tc>
          <w:tcPr>
            <w:tcW w:w="2774" w:type="dxa"/>
            <w:vMerge/>
            <w:tcBorders>
              <w:left w:val="single" w:sz="8" w:space="0" w:color="auto"/>
              <w:bottom w:val="single" w:sz="8" w:space="0" w:color="auto"/>
              <w:right w:val="single" w:sz="8" w:space="0" w:color="auto"/>
            </w:tcBorders>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p>
        </w:tc>
        <w:tc>
          <w:tcPr>
            <w:tcW w:w="2270" w:type="dxa"/>
            <w:vMerge/>
            <w:tcBorders>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p>
        </w:tc>
      </w:tr>
      <w:tr w:rsidR="00095B6D" w:rsidRPr="00095B6D" w:rsidTr="00095B6D">
        <w:trPr>
          <w:cantSplit/>
          <w:trHeight w:val="421"/>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№1 (ул. Пионерская, д.44)</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5,159</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0"/>
                <w:lang w:val="ru-RU"/>
              </w:rPr>
              <w:t>4,675</w:t>
            </w:r>
          </w:p>
        </w:tc>
      </w:tr>
      <w:tr w:rsidR="00095B6D" w:rsidRPr="00095B6D" w:rsidTr="00095B6D">
        <w:trPr>
          <w:cantSplit/>
          <w:trHeight w:val="415"/>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 xml:space="preserve">Средняя школа №3 (ул. Школьная, д.1) </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2,580</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2,435</w:t>
            </w:r>
          </w:p>
        </w:tc>
      </w:tr>
      <w:tr w:rsidR="00095B6D" w:rsidRPr="00095B6D" w:rsidTr="00095B6D">
        <w:trPr>
          <w:cantSplit/>
          <w:trHeight w:val="507"/>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 xml:space="preserve">Средняя школа №3 (ул. Школьная, д.1) </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1,289</w:t>
            </w:r>
          </w:p>
        </w:tc>
        <w:tc>
          <w:tcPr>
            <w:tcW w:w="2270" w:type="dxa"/>
            <w:tcBorders>
              <w:top w:val="single" w:sz="8" w:space="0" w:color="auto"/>
              <w:left w:val="single" w:sz="8" w:space="0" w:color="auto"/>
              <w:bottom w:val="single" w:sz="8" w:space="0" w:color="auto"/>
              <w:right w:val="single" w:sz="8" w:space="0" w:color="auto"/>
            </w:tcBorders>
          </w:tcPr>
          <w:p w:rsidR="00095B6D" w:rsidRPr="00095B6D" w:rsidRDefault="00095B6D" w:rsidP="00095B6D">
            <w:pPr>
              <w:jc w:val="cente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1,222</w:t>
            </w:r>
          </w:p>
        </w:tc>
      </w:tr>
      <w:tr w:rsidR="00095B6D" w:rsidRPr="00095B6D" w:rsidTr="00095B6D">
        <w:trPr>
          <w:cantSplit/>
          <w:trHeight w:val="401"/>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12 МВт (ул. Щорса)</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10,318</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8,411</w:t>
            </w:r>
          </w:p>
        </w:tc>
      </w:tr>
      <w:tr w:rsidR="00095B6D" w:rsidRPr="00095B6D" w:rsidTr="00095B6D">
        <w:trPr>
          <w:cantSplit/>
          <w:trHeight w:val="407"/>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Пансионат (ул. Рабочая)</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0,688</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0,480</w:t>
            </w:r>
          </w:p>
        </w:tc>
      </w:tr>
      <w:tr w:rsidR="00095B6D" w:rsidRPr="00095B6D" w:rsidTr="00095B6D">
        <w:trPr>
          <w:cantSplit/>
          <w:trHeight w:val="405"/>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both"/>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Солнышко 8 МВт (ул. Пролетарская,10А)</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6,879</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5,114</w:t>
            </w:r>
          </w:p>
        </w:tc>
      </w:tr>
      <w:tr w:rsidR="00095B6D" w:rsidRPr="00095B6D" w:rsidTr="00095B6D">
        <w:trPr>
          <w:cantSplit/>
          <w:trHeight w:val="546"/>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left="-142" w:right="-107"/>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bCs/>
                <w:sz w:val="20"/>
                <w:szCs w:val="20"/>
                <w:lang w:val="ru-RU"/>
              </w:rPr>
              <w:t>В зоне МРСК</w:t>
            </w:r>
            <w:r w:rsidRPr="00095B6D">
              <w:rPr>
                <w:rFonts w:ascii="Times New Roman" w:eastAsiaTheme="minorHAnsi" w:hAnsi="Times New Roman" w:cstheme="minorBidi"/>
                <w:sz w:val="20"/>
                <w:szCs w:val="20"/>
                <w:lang w:val="ru-RU"/>
              </w:rPr>
              <w:t xml:space="preserve"> (ул. Пролетарская, д.2Е)</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0,688</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0,677</w:t>
            </w:r>
          </w:p>
        </w:tc>
      </w:tr>
      <w:tr w:rsidR="00095B6D" w:rsidRPr="00095B6D" w:rsidTr="00095B6D">
        <w:trPr>
          <w:cantSplit/>
          <w:trHeight w:val="405"/>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18 МВт Есенина (ул. Есенина, д.18)</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15,477</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13,306</w:t>
            </w:r>
          </w:p>
        </w:tc>
      </w:tr>
      <w:tr w:rsidR="00095B6D" w:rsidRPr="00095B6D" w:rsidTr="00095B6D">
        <w:trPr>
          <w:cantSplit/>
          <w:trHeight w:val="396"/>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МСО «Авангард» (ул. Свободы)</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0,516</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0,285</w:t>
            </w:r>
          </w:p>
        </w:tc>
      </w:tr>
      <w:tr w:rsidR="00095B6D" w:rsidRPr="00095B6D" w:rsidTr="00095B6D">
        <w:trPr>
          <w:cantSplit/>
          <w:trHeight w:val="402"/>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Ветстанция (ул. Мичурина, д.13)</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0,340</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0,308</w:t>
            </w:r>
          </w:p>
        </w:tc>
      </w:tr>
      <w:tr w:rsidR="00095B6D" w:rsidRPr="00095B6D" w:rsidTr="00095B6D">
        <w:trPr>
          <w:cantSplit/>
          <w:trHeight w:val="421"/>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1</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0,111</w:t>
            </w:r>
          </w:p>
        </w:tc>
      </w:tr>
      <w:tr w:rsidR="00095B6D" w:rsidRPr="00095B6D" w:rsidTr="00095B6D">
        <w:trPr>
          <w:cantSplit/>
          <w:trHeight w:val="400"/>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5</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1,0</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0,615</w:t>
            </w:r>
          </w:p>
        </w:tc>
      </w:tr>
      <w:tr w:rsidR="00095B6D" w:rsidRPr="00095B6D" w:rsidTr="00095B6D">
        <w:trPr>
          <w:cantSplit/>
          <w:trHeight w:val="263"/>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"Сказка"</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0,524</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0,401</w:t>
            </w:r>
          </w:p>
        </w:tc>
      </w:tr>
      <w:tr w:rsidR="00095B6D" w:rsidRPr="00095B6D" w:rsidTr="00095B6D">
        <w:trPr>
          <w:cantSplit/>
          <w:trHeight w:val="537"/>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"Улыбка"</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0,430</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0,330</w:t>
            </w:r>
          </w:p>
        </w:tc>
      </w:tr>
      <w:tr w:rsidR="00095B6D" w:rsidRPr="00095B6D" w:rsidTr="00095B6D">
        <w:trPr>
          <w:cantSplit/>
          <w:trHeight w:val="417"/>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Фролова 2А</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1,29</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0,895</w:t>
            </w:r>
          </w:p>
        </w:tc>
      </w:tr>
      <w:tr w:rsidR="00095B6D" w:rsidRPr="00095B6D" w:rsidTr="00095B6D">
        <w:trPr>
          <w:cantSplit/>
          <w:trHeight w:val="409"/>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lastRenderedPageBreak/>
              <w:t>ФСК г. Ковылкино</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1,118</w:t>
            </w:r>
          </w:p>
        </w:tc>
        <w:tc>
          <w:tcPr>
            <w:tcW w:w="2270"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lang w:val="ru-RU"/>
              </w:rPr>
            </w:pPr>
            <w:r w:rsidRPr="00095B6D">
              <w:rPr>
                <w:rFonts w:ascii="Times New Roman" w:eastAsiaTheme="minorHAnsi" w:hAnsi="Times New Roman" w:cstheme="minorBidi"/>
                <w:sz w:val="20"/>
                <w:szCs w:val="24"/>
                <w:lang w:val="ru-RU"/>
              </w:rPr>
              <w:t>-</w:t>
            </w:r>
          </w:p>
        </w:tc>
      </w:tr>
      <w:tr w:rsidR="00095B6D" w:rsidRPr="00095B6D" w:rsidTr="00095B6D">
        <w:trPr>
          <w:cantSplit/>
          <w:trHeight w:val="401"/>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095B6D">
              <w:rPr>
                <w:rFonts w:ascii="Times New Roman" w:eastAsiaTheme="minorHAnsi" w:hAnsi="Times New Roman" w:cstheme="minorBidi"/>
                <w:color w:val="000000"/>
                <w:shd w:val="clear" w:color="auto" w:fill="FFFFFF"/>
                <w:lang w:val="ru-RU"/>
              </w:rPr>
              <w:t xml:space="preserve">ФСК и Ледовый дворец </w:t>
            </w:r>
            <w:r w:rsidRPr="00095B6D">
              <w:rPr>
                <w:rFonts w:ascii="Times New Roman" w:eastAsiaTheme="minorHAnsi" w:hAnsi="Times New Roman" w:cstheme="minorBidi"/>
                <w:lang w:val="ru-RU"/>
              </w:rPr>
              <w:t xml:space="preserve">г. Ковылкино </w:t>
            </w:r>
          </w:p>
          <w:p w:rsidR="00095B6D" w:rsidRPr="00095B6D" w:rsidRDefault="00095B6D" w:rsidP="00095B6D">
            <w:pPr>
              <w:contextualSpacing/>
              <w:jc w:val="center"/>
              <w:rPr>
                <w:rFonts w:ascii="Times New Roman" w:eastAsiaTheme="minorHAnsi" w:hAnsi="Times New Roman" w:cstheme="minorBidi"/>
                <w:sz w:val="20"/>
                <w:szCs w:val="24"/>
                <w:lang w:val="ru-RU"/>
              </w:rPr>
            </w:pP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1,118</w:t>
            </w:r>
          </w:p>
        </w:tc>
        <w:tc>
          <w:tcPr>
            <w:tcW w:w="2270" w:type="dxa"/>
            <w:tcBorders>
              <w:top w:val="single" w:sz="8" w:space="0" w:color="auto"/>
              <w:left w:val="single" w:sz="8" w:space="0" w:color="auto"/>
              <w:bottom w:val="single" w:sz="8" w:space="0" w:color="auto"/>
              <w:right w:val="single" w:sz="8" w:space="0" w:color="auto"/>
            </w:tcBorders>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1,077</w:t>
            </w:r>
          </w:p>
        </w:tc>
      </w:tr>
      <w:tr w:rsidR="00095B6D" w:rsidRPr="00095B6D" w:rsidTr="00095B6D">
        <w:trPr>
          <w:cantSplit/>
          <w:trHeight w:val="337"/>
        </w:trPr>
        <w:tc>
          <w:tcPr>
            <w:tcW w:w="509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Котельная по ул. Фролова 7Б</w:t>
            </w:r>
          </w:p>
        </w:tc>
        <w:tc>
          <w:tcPr>
            <w:tcW w:w="277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0,516</w:t>
            </w:r>
          </w:p>
        </w:tc>
        <w:tc>
          <w:tcPr>
            <w:tcW w:w="2270" w:type="dxa"/>
            <w:tcBorders>
              <w:top w:val="single" w:sz="8" w:space="0" w:color="auto"/>
              <w:left w:val="single" w:sz="8" w:space="0" w:color="auto"/>
              <w:bottom w:val="single" w:sz="8" w:space="0" w:color="auto"/>
              <w:right w:val="single" w:sz="8" w:space="0" w:color="auto"/>
            </w:tcBorders>
          </w:tcPr>
          <w:p w:rsidR="00095B6D" w:rsidRPr="00095B6D" w:rsidRDefault="00095B6D" w:rsidP="00095B6D">
            <w:pPr>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0,357</w:t>
            </w:r>
          </w:p>
        </w:tc>
      </w:tr>
    </w:tbl>
    <w:p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p>
    <w:p w:rsidR="00015B6F" w:rsidRPr="00064545" w:rsidRDefault="00015B6F" w:rsidP="00015B6F">
      <w:pPr>
        <w:widowControl w:val="0"/>
        <w:autoSpaceDE w:val="0"/>
        <w:autoSpaceDN w:val="0"/>
        <w:adjustRightInd w:val="0"/>
        <w:spacing w:after="0" w:line="240" w:lineRule="auto"/>
        <w:ind w:firstLine="709"/>
        <w:rPr>
          <w:rFonts w:ascii="Times New Roman" w:hAnsi="Times New Roman"/>
          <w:sz w:val="24"/>
          <w:szCs w:val="24"/>
        </w:rPr>
      </w:pPr>
    </w:p>
    <w:p w:rsidR="00015B6F" w:rsidRPr="00015B6F" w:rsidRDefault="00015B6F" w:rsidP="00015B6F">
      <w:pPr>
        <w:widowControl w:val="0"/>
        <w:overflowPunct w:val="0"/>
        <w:autoSpaceDE w:val="0"/>
        <w:autoSpaceDN w:val="0"/>
        <w:adjustRightInd w:val="0"/>
        <w:spacing w:after="0" w:line="214" w:lineRule="auto"/>
        <w:ind w:right="140" w:firstLine="708"/>
        <w:jc w:val="both"/>
        <w:rPr>
          <w:rFonts w:ascii="Times New Roman" w:hAnsi="Times New Roman"/>
          <w:sz w:val="24"/>
          <w:szCs w:val="24"/>
          <w:lang w:val="ru-RU"/>
        </w:rPr>
      </w:pPr>
      <w:r>
        <w:rPr>
          <w:rFonts w:ascii="Times New Roman" w:hAnsi="Times New Roman"/>
          <w:sz w:val="24"/>
          <w:szCs w:val="24"/>
          <w:lang w:val="ru-RU"/>
        </w:rPr>
        <w:t>Из таблицы 4</w:t>
      </w:r>
      <w:r w:rsidRPr="00015B6F">
        <w:rPr>
          <w:rFonts w:ascii="Times New Roman" w:hAnsi="Times New Roman"/>
          <w:sz w:val="24"/>
          <w:szCs w:val="24"/>
          <w:lang w:val="ru-RU"/>
        </w:rPr>
        <w:t>.5. следует, что прирост тепловой нагрузки не ожидается. Балансы располагаемой тепловой мощности и присоединенной тепловой нагрузки по состоянию на 203</w:t>
      </w:r>
      <w:r w:rsidR="00095B6D">
        <w:rPr>
          <w:rFonts w:ascii="Times New Roman" w:hAnsi="Times New Roman"/>
          <w:sz w:val="24"/>
          <w:szCs w:val="24"/>
          <w:lang w:val="ru-RU"/>
        </w:rPr>
        <w:t>3</w:t>
      </w:r>
      <w:r w:rsidRPr="00015B6F">
        <w:rPr>
          <w:rFonts w:ascii="Times New Roman" w:hAnsi="Times New Roman"/>
          <w:sz w:val="24"/>
          <w:szCs w:val="24"/>
          <w:lang w:val="ru-RU"/>
        </w:rPr>
        <w:t xml:space="preserve"> г. представлены в табл. 4.6.</w:t>
      </w:r>
    </w:p>
    <w:p w:rsidR="00015B6F" w:rsidRPr="00015B6F" w:rsidRDefault="00015B6F" w:rsidP="00015B6F">
      <w:pPr>
        <w:widowControl w:val="0"/>
        <w:overflowPunct w:val="0"/>
        <w:autoSpaceDE w:val="0"/>
        <w:autoSpaceDN w:val="0"/>
        <w:adjustRightInd w:val="0"/>
        <w:spacing w:after="0" w:line="214" w:lineRule="auto"/>
        <w:ind w:right="140" w:firstLine="709"/>
        <w:jc w:val="both"/>
        <w:rPr>
          <w:rFonts w:ascii="Times New Roman" w:hAnsi="Times New Roman"/>
          <w:sz w:val="24"/>
          <w:szCs w:val="24"/>
          <w:highlight w:val="yellow"/>
          <w:lang w:val="ru-RU"/>
        </w:rPr>
      </w:pPr>
    </w:p>
    <w:p w:rsidR="00015B6F" w:rsidRPr="00015B6F"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lang w:val="ru-RU"/>
        </w:rPr>
      </w:pPr>
      <w:r>
        <w:rPr>
          <w:rFonts w:ascii="Times New Roman" w:hAnsi="Times New Roman"/>
          <w:sz w:val="24"/>
          <w:szCs w:val="24"/>
          <w:lang w:val="ru-RU"/>
        </w:rPr>
        <w:t>Таблица 4</w:t>
      </w:r>
      <w:r w:rsidRPr="00015B6F">
        <w:rPr>
          <w:rFonts w:ascii="Times New Roman" w:hAnsi="Times New Roman"/>
          <w:sz w:val="24"/>
          <w:szCs w:val="24"/>
          <w:lang w:val="ru-RU"/>
        </w:rPr>
        <w:t>.6. – Балансы располагаемой тепловой мощности и присоединенной тепловой нагрузки на 203</w:t>
      </w:r>
      <w:r w:rsidR="00095B6D">
        <w:rPr>
          <w:rFonts w:ascii="Times New Roman" w:hAnsi="Times New Roman"/>
          <w:sz w:val="24"/>
          <w:szCs w:val="24"/>
          <w:lang w:val="ru-RU"/>
        </w:rPr>
        <w:t>3</w:t>
      </w:r>
      <w:r w:rsidRPr="00015B6F">
        <w:rPr>
          <w:rFonts w:ascii="Times New Roman" w:hAnsi="Times New Roman"/>
          <w:sz w:val="24"/>
          <w:szCs w:val="24"/>
          <w:lang w:val="ru-RU"/>
        </w:rPr>
        <w:t xml:space="preserve"> г. при развитии систем теплоснабжения (Гкал/ч) </w:t>
      </w:r>
    </w:p>
    <w:tbl>
      <w:tblPr>
        <w:tblStyle w:val="a5"/>
        <w:tblW w:w="0" w:type="auto"/>
        <w:tblLook w:val="04A0"/>
      </w:tblPr>
      <w:tblGrid>
        <w:gridCol w:w="3463"/>
        <w:gridCol w:w="1468"/>
        <w:gridCol w:w="1378"/>
        <w:gridCol w:w="1409"/>
        <w:gridCol w:w="1439"/>
        <w:gridCol w:w="980"/>
      </w:tblGrid>
      <w:tr w:rsidR="00095B6D" w:rsidRPr="00095B6D" w:rsidTr="00095B6D">
        <w:trPr>
          <w:trHeight w:val="1699"/>
        </w:trPr>
        <w:tc>
          <w:tcPr>
            <w:tcW w:w="3652"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Источник</w:t>
            </w:r>
          </w:p>
        </w:tc>
        <w:tc>
          <w:tcPr>
            <w:tcW w:w="1134"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Располагаемая мощность на 2033 г.</w:t>
            </w:r>
          </w:p>
        </w:tc>
        <w:tc>
          <w:tcPr>
            <w:tcW w:w="1418"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Расчетная тепловая нагрузка на 2033 г., Гкал/ч</w:t>
            </w:r>
          </w:p>
        </w:tc>
        <w:tc>
          <w:tcPr>
            <w:tcW w:w="1417"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Собственные нужды источника, Гкал/ч</w:t>
            </w:r>
          </w:p>
        </w:tc>
        <w:tc>
          <w:tcPr>
            <w:tcW w:w="1482" w:type="dxa"/>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Потери в тепловых сетях наиболее холодного месяца, Гкал/ч</w:t>
            </w:r>
          </w:p>
        </w:tc>
        <w:tc>
          <w:tcPr>
            <w:tcW w:w="0" w:type="auto"/>
            <w:tcBorders>
              <w:top w:val="single" w:sz="8" w:space="0" w:color="auto"/>
              <w:left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Резерв (+)</w:t>
            </w:r>
          </w:p>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Дефицит (-)</w:t>
            </w:r>
          </w:p>
        </w:tc>
      </w:tr>
      <w:tr w:rsidR="00095B6D" w:rsidRPr="00095B6D" w:rsidTr="00095B6D">
        <w:trPr>
          <w:cantSplit/>
          <w:trHeight w:val="49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№1 (ул. Пионерская, д.44)</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5,159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4,675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0,05</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r>
      <w:tr w:rsidR="00095B6D" w:rsidRPr="00095B6D" w:rsidTr="00095B6D">
        <w:trPr>
          <w:cantSplit/>
          <w:trHeight w:val="683"/>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№3 (ул. Школьная, д.1)</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2,580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2,435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0,024</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0,072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r>
      <w:tr w:rsidR="00095B6D" w:rsidRPr="00095B6D" w:rsidTr="00095B6D">
        <w:trPr>
          <w:cantSplit/>
          <w:trHeight w:val="55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№3 (ул. Школьная, д.1)</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1,289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1,222</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0,012</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0,036</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r>
      <w:tr w:rsidR="00095B6D" w:rsidRPr="00095B6D" w:rsidTr="00095B6D">
        <w:trPr>
          <w:cantSplit/>
          <w:trHeight w:val="54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12 МВт (ул. Щорса)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10,318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8,411</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0,19</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1,55</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r>
      <w:tr w:rsidR="00095B6D" w:rsidRPr="00095B6D" w:rsidTr="00095B6D">
        <w:trPr>
          <w:cantSplit/>
          <w:trHeight w:val="553"/>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Пансионат (ул. Рабочая)</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0,688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0,480</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0,004</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r>
      <w:tr w:rsidR="00095B6D" w:rsidRPr="00095B6D" w:rsidTr="00095B6D">
        <w:trPr>
          <w:cantSplit/>
          <w:trHeight w:val="40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Солнышко 8 МВт (ул. Пролетарская,10А)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6,879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5,114</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0,18</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r>
      <w:tr w:rsidR="00095B6D" w:rsidRPr="00095B6D" w:rsidTr="00095B6D">
        <w:trPr>
          <w:cantSplit/>
          <w:trHeight w:val="639"/>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left="-142" w:right="-107"/>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bCs/>
                <w:sz w:val="20"/>
                <w:szCs w:val="20"/>
                <w:lang w:val="ru-RU"/>
              </w:rPr>
              <w:t>В зоне МРСК</w:t>
            </w:r>
            <w:r w:rsidRPr="00095B6D">
              <w:rPr>
                <w:rFonts w:ascii="Times New Roman" w:eastAsiaTheme="minorHAnsi" w:hAnsi="Times New Roman" w:cstheme="minorBidi"/>
                <w:sz w:val="20"/>
                <w:szCs w:val="20"/>
                <w:lang w:val="ru-RU"/>
              </w:rPr>
              <w:t xml:space="preserve"> (ул. Пролетарская, д.2Е)</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0,688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0,677</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r>
      <w:tr w:rsidR="00095B6D" w:rsidRPr="00095B6D" w:rsidTr="00095B6D">
        <w:trPr>
          <w:cantSplit/>
          <w:trHeight w:val="53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18 МВт Есенина (ул. Есенина, д.18)</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15,477</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13,306</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0,23</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1,73</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r>
      <w:tr w:rsidR="00095B6D" w:rsidRPr="00095B6D" w:rsidTr="00095B6D">
        <w:trPr>
          <w:cantSplit/>
          <w:trHeight w:val="405"/>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МСО «Авангард» (ул. Свободы)</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0,516</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0,285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0,003</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r>
      <w:tr w:rsidR="00095B6D" w:rsidRPr="00095B6D" w:rsidTr="00095B6D">
        <w:trPr>
          <w:cantSplit/>
          <w:trHeight w:val="546"/>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Ветстанция (ул. Мичурина, д.13)</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0,340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0,308</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r>
      <w:tr w:rsidR="00095B6D" w:rsidRPr="00095B6D" w:rsidTr="00095B6D">
        <w:trPr>
          <w:cantSplit/>
          <w:trHeight w:val="546"/>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1</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0,111</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r>
      <w:tr w:rsidR="00095B6D" w:rsidRPr="00095B6D" w:rsidTr="00095B6D">
        <w:trPr>
          <w:cantSplit/>
          <w:trHeight w:val="54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5</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0,615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r>
      <w:tr w:rsidR="00095B6D" w:rsidRPr="00095B6D" w:rsidTr="00095B6D">
        <w:trPr>
          <w:cantSplit/>
          <w:trHeight w:val="562"/>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"Сказка"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0,524</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0,401</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0,004</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r>
      <w:tr w:rsidR="00095B6D" w:rsidRPr="00095B6D" w:rsidTr="00095B6D">
        <w:trPr>
          <w:cantSplit/>
          <w:trHeight w:val="400"/>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"Улыбка"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0,430</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0,330</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0,05</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r>
      <w:tr w:rsidR="00095B6D" w:rsidRPr="00095B6D" w:rsidTr="00095B6D">
        <w:trPr>
          <w:cantSplit/>
          <w:trHeight w:val="394"/>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Фролова 2А</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1,29</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0,895</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r>
      <w:tr w:rsidR="00095B6D" w:rsidRPr="00095B6D" w:rsidTr="00095B6D">
        <w:trPr>
          <w:cantSplit/>
          <w:trHeight w:val="551"/>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095B6D">
              <w:rPr>
                <w:rFonts w:ascii="Times New Roman" w:eastAsiaTheme="minorHAnsi" w:hAnsi="Times New Roman" w:cstheme="minorBidi"/>
                <w:color w:val="000000"/>
                <w:shd w:val="clear" w:color="auto" w:fill="FFFFFF"/>
                <w:lang w:val="ru-RU"/>
              </w:rPr>
              <w:t xml:space="preserve">ФСК и Ледовый дворец </w:t>
            </w:r>
            <w:r w:rsidRPr="00095B6D">
              <w:rPr>
                <w:rFonts w:ascii="Times New Roman" w:eastAsiaTheme="minorHAnsi" w:hAnsi="Times New Roman" w:cstheme="minorBidi"/>
                <w:lang w:val="ru-RU"/>
              </w:rPr>
              <w:t>г. Ковылкино</w:t>
            </w:r>
          </w:p>
          <w:p w:rsidR="00095B6D" w:rsidRPr="00095B6D" w:rsidRDefault="00095B6D" w:rsidP="00095B6D">
            <w:pPr>
              <w:contextualSpacing/>
              <w:jc w:val="center"/>
              <w:rPr>
                <w:rFonts w:ascii="Times New Roman" w:eastAsiaTheme="minorHAnsi" w:hAnsi="Times New Roman" w:cstheme="minorBidi"/>
                <w:sz w:val="20"/>
                <w:szCs w:val="24"/>
                <w:lang w:val="ru-RU"/>
              </w:rPr>
            </w:pP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1,118</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1,077</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0,001</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r>
      <w:tr w:rsidR="00095B6D" w:rsidRPr="00095B6D" w:rsidTr="00095B6D">
        <w:trPr>
          <w:cantSplit/>
          <w:trHeight w:val="549"/>
        </w:trPr>
        <w:tc>
          <w:tcPr>
            <w:tcW w:w="365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lastRenderedPageBreak/>
              <w:t>Котельная по ул. Фролова 7Б</w:t>
            </w:r>
          </w:p>
        </w:tc>
        <w:tc>
          <w:tcPr>
            <w:tcW w:w="1134"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ind w:left="19"/>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0,516</w:t>
            </w:r>
          </w:p>
        </w:tc>
        <w:tc>
          <w:tcPr>
            <w:tcW w:w="1418"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0,357</w:t>
            </w:r>
          </w:p>
        </w:tc>
        <w:tc>
          <w:tcPr>
            <w:tcW w:w="1417"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0,003</w:t>
            </w:r>
          </w:p>
        </w:tc>
        <w:tc>
          <w:tcPr>
            <w:tcW w:w="1482" w:type="dxa"/>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w:t>
            </w:r>
          </w:p>
        </w:tc>
        <w:tc>
          <w:tcPr>
            <w:tcW w:w="0" w:type="auto"/>
            <w:tcBorders>
              <w:top w:val="single" w:sz="8" w:space="0" w:color="auto"/>
              <w:left w:val="single" w:sz="8" w:space="0" w:color="auto"/>
              <w:bottom w:val="single" w:sz="8" w:space="0" w:color="auto"/>
              <w:right w:val="single" w:sz="8" w:space="0" w:color="auto"/>
            </w:tcBorders>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r>
    </w:tbl>
    <w:p w:rsidR="00015B6F" w:rsidRPr="00064545" w:rsidRDefault="00015B6F" w:rsidP="00015B6F">
      <w:pPr>
        <w:widowControl w:val="0"/>
        <w:overflowPunct w:val="0"/>
        <w:autoSpaceDE w:val="0"/>
        <w:autoSpaceDN w:val="0"/>
        <w:adjustRightInd w:val="0"/>
        <w:spacing w:after="0" w:line="214" w:lineRule="auto"/>
        <w:ind w:right="140"/>
        <w:jc w:val="both"/>
        <w:rPr>
          <w:rFonts w:ascii="Times New Roman" w:hAnsi="Times New Roman"/>
          <w:sz w:val="24"/>
          <w:szCs w:val="24"/>
        </w:rPr>
      </w:pP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Анализ таблицы 4</w:t>
      </w:r>
      <w:r w:rsidRPr="00015B6F">
        <w:rPr>
          <w:rFonts w:ascii="Times New Roman" w:hAnsi="Times New Roman"/>
          <w:sz w:val="24"/>
          <w:szCs w:val="24"/>
          <w:lang w:val="ru-RU"/>
        </w:rPr>
        <w:t>.6. показывает, что к 203</w:t>
      </w:r>
      <w:r w:rsidR="00095B6D">
        <w:rPr>
          <w:rFonts w:ascii="Times New Roman" w:hAnsi="Times New Roman"/>
          <w:sz w:val="24"/>
          <w:szCs w:val="24"/>
          <w:lang w:val="ru-RU"/>
        </w:rPr>
        <w:t>3</w:t>
      </w:r>
      <w:r w:rsidRPr="00015B6F">
        <w:rPr>
          <w:rFonts w:ascii="Times New Roman" w:hAnsi="Times New Roman"/>
          <w:sz w:val="24"/>
          <w:szCs w:val="24"/>
          <w:lang w:val="ru-RU"/>
        </w:rPr>
        <w:t xml:space="preserve"> г. суммарная расчетная присоединенная тепловая нагрузка по источнику теплоснабжения </w:t>
      </w:r>
      <w:r w:rsidRPr="00015B6F">
        <w:rPr>
          <w:rFonts w:ascii="Times New Roman" w:hAnsi="Times New Roman"/>
          <w:sz w:val="24"/>
          <w:szCs w:val="23"/>
          <w:lang w:val="ru-RU"/>
        </w:rPr>
        <w:t>остается без изменения.</w:t>
      </w:r>
    </w:p>
    <w:p w:rsidR="00C56345" w:rsidRPr="006D6FEC" w:rsidRDefault="00C56345" w:rsidP="00C56345">
      <w:pPr>
        <w:widowControl w:val="0"/>
        <w:autoSpaceDE w:val="0"/>
        <w:autoSpaceDN w:val="0"/>
        <w:adjustRightInd w:val="0"/>
        <w:spacing w:after="0" w:line="240" w:lineRule="auto"/>
        <w:ind w:firstLine="709"/>
        <w:jc w:val="both"/>
        <w:rPr>
          <w:rFonts w:ascii="Times New Roman" w:hAnsi="Times New Roman"/>
          <w:sz w:val="24"/>
          <w:szCs w:val="24"/>
          <w:highlight w:val="yellow"/>
          <w:lang w:val="ru-RU"/>
        </w:rPr>
      </w:pPr>
    </w:p>
    <w:p w:rsidR="00C56345" w:rsidRPr="00015B6F" w:rsidRDefault="00C56345" w:rsidP="000C18B8">
      <w:pPr>
        <w:pStyle w:val="1"/>
        <w:jc w:val="both"/>
        <w:rPr>
          <w:rFonts w:eastAsiaTheme="minorHAnsi"/>
          <w:color w:val="000000"/>
          <w:szCs w:val="23"/>
          <w:lang w:val="ru-RU"/>
        </w:rPr>
      </w:pPr>
      <w:bookmarkStart w:id="92" w:name="_Toc4666410"/>
      <w:r w:rsidRPr="00015B6F">
        <w:rPr>
          <w:rFonts w:eastAsiaTheme="minorHAnsi"/>
          <w:color w:val="000000"/>
          <w:szCs w:val="23"/>
          <w:lang w:val="ru-RU"/>
        </w:rPr>
        <w:t>4.2.4.  Выводы о резервах (дефицитах) тепловой мощности существующей системы теплоснабжения при обеспечении перспективной тепловой нагрузки</w:t>
      </w:r>
      <w:bookmarkEnd w:id="92"/>
      <w:r w:rsidRPr="00015B6F">
        <w:rPr>
          <w:rFonts w:eastAsiaTheme="minorHAnsi"/>
          <w:color w:val="000000"/>
          <w:szCs w:val="23"/>
          <w:lang w:val="ru-RU"/>
        </w:rPr>
        <w:t xml:space="preserve"> </w:t>
      </w:r>
    </w:p>
    <w:p w:rsidR="00C56345" w:rsidRPr="006D6FEC" w:rsidRDefault="00C56345" w:rsidP="00C56345">
      <w:pPr>
        <w:autoSpaceDE w:val="0"/>
        <w:autoSpaceDN w:val="0"/>
        <w:adjustRightInd w:val="0"/>
        <w:spacing w:after="0" w:line="240" w:lineRule="auto"/>
        <w:ind w:firstLine="709"/>
        <w:rPr>
          <w:rFonts w:ascii="Times New Roman" w:eastAsiaTheme="minorHAnsi" w:hAnsi="Times New Roman"/>
          <w:color w:val="000000"/>
          <w:sz w:val="24"/>
          <w:szCs w:val="23"/>
          <w:highlight w:val="yellow"/>
          <w:lang w:val="ru-RU"/>
        </w:rPr>
      </w:pPr>
    </w:p>
    <w:p w:rsidR="00015B6F" w:rsidRPr="00015B6F" w:rsidRDefault="00015B6F" w:rsidP="00015B6F">
      <w:pPr>
        <w:autoSpaceDE w:val="0"/>
        <w:autoSpaceDN w:val="0"/>
        <w:adjustRightInd w:val="0"/>
        <w:spacing w:after="0" w:line="240" w:lineRule="auto"/>
        <w:ind w:firstLine="709"/>
        <w:jc w:val="both"/>
        <w:rPr>
          <w:rFonts w:ascii="Times New Roman" w:hAnsi="Times New Roman"/>
          <w:color w:val="000000"/>
          <w:sz w:val="24"/>
          <w:szCs w:val="23"/>
          <w:lang w:val="ru-RU"/>
        </w:rPr>
      </w:pPr>
      <w:r w:rsidRPr="00015B6F">
        <w:rPr>
          <w:rFonts w:ascii="Times New Roman" w:hAnsi="Times New Roman"/>
          <w:color w:val="000000"/>
          <w:sz w:val="24"/>
          <w:szCs w:val="23"/>
          <w:lang w:val="ru-RU"/>
        </w:rPr>
        <w:t xml:space="preserve">Значения резервов (дефицит) тепловой мощности источников теплоснабжения </w:t>
      </w:r>
      <w:r w:rsidRPr="00015B6F">
        <w:rPr>
          <w:rFonts w:ascii="Times New Roman" w:hAnsi="Times New Roman"/>
          <w:color w:val="000000"/>
          <w:sz w:val="24"/>
          <w:szCs w:val="24"/>
          <w:lang w:val="ru-RU"/>
        </w:rPr>
        <w:t xml:space="preserve">г. Ковылкино </w:t>
      </w:r>
      <w:r w:rsidRPr="00015B6F">
        <w:rPr>
          <w:rFonts w:ascii="Times New Roman" w:hAnsi="Times New Roman"/>
          <w:color w:val="000000"/>
          <w:sz w:val="24"/>
          <w:szCs w:val="23"/>
          <w:lang w:val="ru-RU"/>
        </w:rPr>
        <w:t>для развития системы теплоснабжения, отдельно по периодам реализации схемы теплосн</w:t>
      </w:r>
      <w:r>
        <w:rPr>
          <w:rFonts w:ascii="Times New Roman" w:hAnsi="Times New Roman"/>
          <w:color w:val="000000"/>
          <w:sz w:val="24"/>
          <w:szCs w:val="23"/>
          <w:lang w:val="ru-RU"/>
        </w:rPr>
        <w:t>абжения представлены в таблице 4</w:t>
      </w:r>
      <w:r w:rsidRPr="00015B6F">
        <w:rPr>
          <w:rFonts w:ascii="Times New Roman" w:hAnsi="Times New Roman"/>
          <w:color w:val="000000"/>
          <w:sz w:val="24"/>
          <w:szCs w:val="23"/>
          <w:lang w:val="ru-RU"/>
        </w:rPr>
        <w:t xml:space="preserve">.7. </w:t>
      </w:r>
    </w:p>
    <w:p w:rsidR="00015B6F" w:rsidRPr="00015B6F" w:rsidRDefault="00015B6F" w:rsidP="00015B6F">
      <w:pPr>
        <w:widowControl w:val="0"/>
        <w:autoSpaceDE w:val="0"/>
        <w:autoSpaceDN w:val="0"/>
        <w:adjustRightInd w:val="0"/>
        <w:spacing w:after="0" w:line="240" w:lineRule="auto"/>
        <w:ind w:firstLine="709"/>
        <w:rPr>
          <w:rFonts w:ascii="Times New Roman" w:hAnsi="Times New Roman"/>
          <w:color w:val="000000"/>
          <w:sz w:val="24"/>
          <w:szCs w:val="23"/>
          <w:lang w:val="ru-RU"/>
        </w:rPr>
      </w:pPr>
    </w:p>
    <w:p w:rsidR="00015B6F" w:rsidRPr="00015B6F" w:rsidRDefault="00015B6F" w:rsidP="00015B6F">
      <w:pPr>
        <w:widowControl w:val="0"/>
        <w:autoSpaceDE w:val="0"/>
        <w:autoSpaceDN w:val="0"/>
        <w:adjustRightInd w:val="0"/>
        <w:spacing w:after="0" w:line="240" w:lineRule="auto"/>
        <w:rPr>
          <w:rFonts w:ascii="Times New Roman" w:hAnsi="Times New Roman"/>
          <w:color w:val="000000"/>
          <w:sz w:val="24"/>
          <w:szCs w:val="23"/>
          <w:lang w:val="ru-RU"/>
        </w:rPr>
      </w:pPr>
      <w:r>
        <w:rPr>
          <w:rFonts w:ascii="Times New Roman" w:hAnsi="Times New Roman"/>
          <w:color w:val="000000"/>
          <w:sz w:val="24"/>
          <w:szCs w:val="23"/>
          <w:lang w:val="ru-RU"/>
        </w:rPr>
        <w:t>Таблица 4</w:t>
      </w:r>
      <w:r w:rsidRPr="00015B6F">
        <w:rPr>
          <w:rFonts w:ascii="Times New Roman" w:hAnsi="Times New Roman"/>
          <w:color w:val="000000"/>
          <w:sz w:val="24"/>
          <w:szCs w:val="23"/>
          <w:lang w:val="ru-RU"/>
        </w:rPr>
        <w:t xml:space="preserve">.7. – Резервы тепловой мощности на теплоисточниках </w:t>
      </w:r>
      <w:r w:rsidRPr="00015B6F">
        <w:rPr>
          <w:rFonts w:ascii="Times New Roman" w:hAnsi="Times New Roman"/>
          <w:color w:val="000000"/>
          <w:sz w:val="24"/>
          <w:szCs w:val="24"/>
          <w:lang w:val="ru-RU"/>
        </w:rPr>
        <w:t>г. Ковылкино</w:t>
      </w:r>
    </w:p>
    <w:tbl>
      <w:tblPr>
        <w:tblStyle w:val="a5"/>
        <w:tblW w:w="102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177"/>
        <w:gridCol w:w="1155"/>
        <w:gridCol w:w="1155"/>
        <w:gridCol w:w="1154"/>
        <w:gridCol w:w="1154"/>
        <w:gridCol w:w="1154"/>
        <w:gridCol w:w="1154"/>
        <w:gridCol w:w="1154"/>
      </w:tblGrid>
      <w:tr w:rsidR="00095B6D" w:rsidRPr="0067508B" w:rsidTr="00095B6D">
        <w:trPr>
          <w:trHeight w:val="317"/>
        </w:trPr>
        <w:tc>
          <w:tcPr>
            <w:tcW w:w="2177" w:type="dxa"/>
            <w:vMerge w:val="restart"/>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 xml:space="preserve">Наименование варианта развития источников </w:t>
            </w:r>
          </w:p>
        </w:tc>
        <w:tc>
          <w:tcPr>
            <w:tcW w:w="8080" w:type="dxa"/>
            <w:gridSpan w:val="7"/>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Резерв (+) Дефицит (-) тепловой мощности, Гкал/ч</w:t>
            </w:r>
          </w:p>
        </w:tc>
      </w:tr>
      <w:tr w:rsidR="00095B6D" w:rsidRPr="00095B6D" w:rsidTr="00095B6D">
        <w:trPr>
          <w:trHeight w:val="327"/>
        </w:trPr>
        <w:tc>
          <w:tcPr>
            <w:tcW w:w="2177" w:type="dxa"/>
            <w:vMerge/>
            <w:vAlign w:val="center"/>
          </w:tcPr>
          <w:p w:rsidR="00095B6D" w:rsidRPr="00095B6D" w:rsidRDefault="00095B6D" w:rsidP="00095B6D">
            <w:pPr>
              <w:autoSpaceDE w:val="0"/>
              <w:autoSpaceDN w:val="0"/>
              <w:adjustRightInd w:val="0"/>
              <w:jc w:val="center"/>
              <w:rPr>
                <w:rFonts w:ascii="Times New Roman" w:hAnsi="Times New Roman"/>
                <w:color w:val="000000"/>
                <w:sz w:val="20"/>
                <w:szCs w:val="24"/>
                <w:lang w:val="ru-RU" w:eastAsia="ru-RU"/>
              </w:rPr>
            </w:pPr>
          </w:p>
        </w:tc>
        <w:tc>
          <w:tcPr>
            <w:tcW w:w="1155"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2018 г.</w:t>
            </w:r>
          </w:p>
        </w:tc>
        <w:tc>
          <w:tcPr>
            <w:tcW w:w="1155"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2019 г.</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2020 г.</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2021 г.</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2023 г.</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2028 г.</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2033 г.</w:t>
            </w:r>
          </w:p>
        </w:tc>
      </w:tr>
      <w:tr w:rsidR="00095B6D" w:rsidRPr="00095B6D" w:rsidTr="00095B6D">
        <w:trPr>
          <w:trHeight w:val="317"/>
        </w:trPr>
        <w:tc>
          <w:tcPr>
            <w:tcW w:w="2177"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№1 (ул. Пионерская, д.44)</w:t>
            </w:r>
          </w:p>
        </w:tc>
        <w:tc>
          <w:tcPr>
            <w:tcW w:w="1155" w:type="dxa"/>
            <w:vAlign w:val="center"/>
          </w:tcPr>
          <w:p w:rsidR="00095B6D" w:rsidRPr="00095B6D" w:rsidRDefault="00095B6D" w:rsidP="00095B6D">
            <w:pPr>
              <w:jc w:val="center"/>
              <w:rPr>
                <w:rFonts w:asciiTheme="minorHAnsi" w:eastAsiaTheme="minorHAnsi" w:hAnsiTheme="minorHAnsi" w:cstheme="minorBidi"/>
                <w:color w:val="000000"/>
                <w:sz w:val="20"/>
                <w:szCs w:val="20"/>
                <w:lang w:val="ru-RU"/>
              </w:rPr>
            </w:pPr>
            <w:r w:rsidRPr="00095B6D">
              <w:rPr>
                <w:rFonts w:asciiTheme="minorHAnsi" w:eastAsiaTheme="minorHAnsi" w:hAnsiTheme="minorHAnsi" w:cstheme="minorBidi"/>
                <w:color w:val="000000"/>
                <w:sz w:val="20"/>
                <w:szCs w:val="20"/>
                <w:lang w:val="ru-RU"/>
              </w:rPr>
              <w:t>-</w:t>
            </w:r>
          </w:p>
        </w:tc>
        <w:tc>
          <w:tcPr>
            <w:tcW w:w="1155" w:type="dxa"/>
            <w:vAlign w:val="center"/>
          </w:tcPr>
          <w:p w:rsidR="00095B6D" w:rsidRPr="00095B6D" w:rsidRDefault="00095B6D" w:rsidP="00095B6D">
            <w:pPr>
              <w:jc w:val="center"/>
              <w:rPr>
                <w:rFonts w:asciiTheme="minorHAnsi" w:eastAsiaTheme="minorHAnsi" w:hAnsiTheme="minorHAnsi" w:cstheme="minorBidi"/>
                <w:color w:val="000000"/>
                <w:sz w:val="20"/>
                <w:szCs w:val="20"/>
                <w:lang w:val="ru-RU"/>
              </w:rPr>
            </w:pPr>
            <w:r w:rsidRPr="00095B6D">
              <w:rPr>
                <w:rFonts w:ascii="Times New Roman" w:eastAsiaTheme="minorHAnsi" w:hAnsi="Times New Roman" w:cstheme="minorBidi"/>
                <w:sz w:val="20"/>
                <w:szCs w:val="24"/>
                <w:lang w:val="ru-RU"/>
              </w:rPr>
              <w:t>0,274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0,274</w:t>
            </w:r>
          </w:p>
        </w:tc>
      </w:tr>
      <w:tr w:rsidR="00095B6D" w:rsidRPr="00095B6D" w:rsidTr="00095B6D">
        <w:trPr>
          <w:trHeight w:val="317"/>
        </w:trPr>
        <w:tc>
          <w:tcPr>
            <w:tcW w:w="2177"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№3 (ул. Школьная, д.1)</w:t>
            </w:r>
          </w:p>
        </w:tc>
        <w:tc>
          <w:tcPr>
            <w:tcW w:w="1155" w:type="dxa"/>
            <w:vAlign w:val="center"/>
          </w:tcPr>
          <w:p w:rsidR="00095B6D" w:rsidRPr="00095B6D" w:rsidRDefault="00095B6D" w:rsidP="00095B6D">
            <w:pPr>
              <w:jc w:val="center"/>
              <w:rPr>
                <w:rFonts w:asciiTheme="minorHAnsi" w:eastAsiaTheme="minorHAnsi" w:hAnsiTheme="minorHAnsi" w:cstheme="minorBidi"/>
                <w:color w:val="000000"/>
                <w:sz w:val="20"/>
                <w:szCs w:val="20"/>
                <w:lang w:val="ru-RU"/>
              </w:rPr>
            </w:pPr>
            <w:r w:rsidRPr="00095B6D">
              <w:rPr>
                <w:rFonts w:asciiTheme="minorHAnsi" w:eastAsiaTheme="minorHAnsi" w:hAnsiTheme="minorHAnsi" w:cstheme="minorBidi"/>
                <w:color w:val="000000"/>
                <w:sz w:val="20"/>
                <w:szCs w:val="20"/>
                <w:lang w:val="ru-RU"/>
              </w:rPr>
              <w:t>-</w:t>
            </w:r>
          </w:p>
        </w:tc>
        <w:tc>
          <w:tcPr>
            <w:tcW w:w="1155" w:type="dxa"/>
            <w:vAlign w:val="center"/>
          </w:tcPr>
          <w:p w:rsidR="00095B6D" w:rsidRPr="00095B6D" w:rsidRDefault="00095B6D" w:rsidP="00095B6D">
            <w:pPr>
              <w:jc w:val="center"/>
              <w:rPr>
                <w:rFonts w:asciiTheme="minorHAnsi" w:eastAsiaTheme="minorHAnsi" w:hAnsiTheme="minorHAnsi" w:cstheme="minorBidi"/>
                <w:color w:val="000000"/>
                <w:sz w:val="20"/>
                <w:szCs w:val="20"/>
                <w:lang w:val="ru-RU"/>
              </w:rPr>
            </w:pPr>
            <w:r w:rsidRPr="00095B6D">
              <w:rPr>
                <w:rFonts w:ascii="Times New Roman" w:eastAsiaTheme="minorHAnsi" w:hAnsi="Times New Roman" w:cstheme="minorBidi"/>
                <w:sz w:val="20"/>
                <w:szCs w:val="24"/>
                <w:lang w:val="ru-RU"/>
              </w:rPr>
              <w:t>0,049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0,049</w:t>
            </w:r>
          </w:p>
        </w:tc>
      </w:tr>
      <w:tr w:rsidR="00095B6D" w:rsidRPr="00095B6D" w:rsidTr="00095B6D">
        <w:trPr>
          <w:trHeight w:val="317"/>
        </w:trPr>
        <w:tc>
          <w:tcPr>
            <w:tcW w:w="2177"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Средняя школа №3 (ул. Школьная, д.1)</w:t>
            </w:r>
          </w:p>
        </w:tc>
        <w:tc>
          <w:tcPr>
            <w:tcW w:w="1155" w:type="dxa"/>
            <w:vAlign w:val="center"/>
          </w:tcPr>
          <w:p w:rsidR="00095B6D" w:rsidRPr="00095B6D" w:rsidRDefault="00095B6D" w:rsidP="00095B6D">
            <w:pPr>
              <w:jc w:val="center"/>
              <w:rPr>
                <w:rFonts w:asciiTheme="minorHAnsi" w:eastAsiaTheme="minorHAnsi" w:hAnsiTheme="minorHAnsi" w:cstheme="minorBidi"/>
                <w:color w:val="000000"/>
                <w:sz w:val="20"/>
                <w:szCs w:val="20"/>
                <w:lang w:val="ru-RU"/>
              </w:rPr>
            </w:pPr>
            <w:r w:rsidRPr="00095B6D">
              <w:rPr>
                <w:rFonts w:asciiTheme="minorHAnsi" w:eastAsiaTheme="minorHAnsi" w:hAnsiTheme="minorHAnsi" w:cstheme="minorBidi"/>
                <w:color w:val="000000"/>
                <w:sz w:val="20"/>
                <w:szCs w:val="20"/>
                <w:lang w:val="ru-RU"/>
              </w:rPr>
              <w:t>-</w:t>
            </w:r>
          </w:p>
        </w:tc>
        <w:tc>
          <w:tcPr>
            <w:tcW w:w="1155" w:type="dxa"/>
            <w:vAlign w:val="center"/>
          </w:tcPr>
          <w:p w:rsidR="00095B6D" w:rsidRPr="00095B6D" w:rsidRDefault="00095B6D" w:rsidP="00095B6D">
            <w:pPr>
              <w:jc w:val="center"/>
              <w:rPr>
                <w:rFonts w:asciiTheme="minorHAnsi" w:eastAsiaTheme="minorHAnsi" w:hAnsiTheme="minorHAnsi" w:cstheme="minorBidi"/>
                <w:color w:val="000000"/>
                <w:sz w:val="20"/>
                <w:szCs w:val="20"/>
                <w:lang w:val="ru-RU"/>
              </w:rPr>
            </w:pPr>
            <w:r w:rsidRPr="00095B6D">
              <w:rPr>
                <w:rFonts w:ascii="Times New Roman" w:eastAsiaTheme="minorHAnsi" w:hAnsi="Times New Roman" w:cstheme="minorBidi"/>
                <w:sz w:val="20"/>
                <w:szCs w:val="24"/>
                <w:lang w:val="ru-RU"/>
              </w:rPr>
              <w:t>0,019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0,019</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12 МВт (ул. Щорса)</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0,167</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0,167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0,167</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Пансионат (ул. Рабочая)</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0,164</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0,164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0,164</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Солнышко 8 МВт (ул. Пролетарская,10А)</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0,585</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0,585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0,585</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left="-142" w:right="-107"/>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bCs/>
                <w:sz w:val="20"/>
                <w:szCs w:val="20"/>
                <w:lang w:val="ru-RU"/>
              </w:rPr>
              <w:t>В зоне МРСК</w:t>
            </w:r>
            <w:r w:rsidRPr="00095B6D">
              <w:rPr>
                <w:rFonts w:ascii="Times New Roman" w:eastAsiaTheme="minorHAnsi" w:hAnsi="Times New Roman" w:cstheme="minorBidi"/>
                <w:sz w:val="20"/>
                <w:szCs w:val="20"/>
                <w:lang w:val="ru-RU"/>
              </w:rPr>
              <w:t xml:space="preserve"> (ул. Пролетарская, д.2Е)</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0,009</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0,009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0,009</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18 МВт Есенина (ул. Есенина, д.18)</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0,211</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0,211</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0,211</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МСО «Авангард» (ул. Свободы)</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0,208</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0,208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0,208</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Ветстанция (ул. Мичурина, д.13)</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0,002</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0,002</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0,002</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1</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0,177</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0,177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0,177</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095B6D">
              <w:rPr>
                <w:rFonts w:ascii="Times New Roman" w:eastAsiaTheme="minorHAnsi" w:hAnsi="Times New Roman" w:cstheme="minorBidi"/>
                <w:sz w:val="20"/>
                <w:szCs w:val="20"/>
                <w:lang w:val="ru-RU"/>
              </w:rPr>
              <w:t>ул. Заповедная 5</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0,365</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0,365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0,365</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"Сказка"</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0,118</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0,118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0,118</w:t>
            </w:r>
          </w:p>
        </w:tc>
      </w:tr>
      <w:tr w:rsidR="00095B6D" w:rsidRPr="00095B6D" w:rsidTr="00095B6D">
        <w:trPr>
          <w:trHeight w:val="317"/>
        </w:trPr>
        <w:tc>
          <w:tcPr>
            <w:tcW w:w="2177" w:type="dxa"/>
            <w:vAlign w:val="center"/>
          </w:tcPr>
          <w:p w:rsidR="00095B6D" w:rsidRPr="00095B6D" w:rsidRDefault="00095B6D" w:rsidP="00095B6D">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095B6D">
              <w:rPr>
                <w:rFonts w:ascii="Times New Roman" w:eastAsiaTheme="minorHAnsi" w:hAnsi="Times New Roman" w:cstheme="minorBidi"/>
                <w:sz w:val="20"/>
                <w:szCs w:val="20"/>
                <w:lang w:val="ru-RU"/>
              </w:rPr>
              <w:t>МБДОУ "ЦРР-д сад "Улыбка"</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0,04</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0,04</w:t>
            </w:r>
          </w:p>
        </w:tc>
      </w:tr>
      <w:tr w:rsidR="00095B6D" w:rsidRPr="00095B6D" w:rsidTr="00095B6D">
        <w:trPr>
          <w:trHeight w:val="317"/>
        </w:trPr>
        <w:tc>
          <w:tcPr>
            <w:tcW w:w="2177" w:type="dxa"/>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Фролова 2А</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0,383</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0,383</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0,383</w:t>
            </w:r>
          </w:p>
        </w:tc>
      </w:tr>
      <w:tr w:rsidR="00095B6D" w:rsidRPr="00095B6D" w:rsidTr="00095B6D">
        <w:trPr>
          <w:trHeight w:val="317"/>
        </w:trPr>
        <w:tc>
          <w:tcPr>
            <w:tcW w:w="2177" w:type="dxa"/>
            <w:vAlign w:val="center"/>
          </w:tcPr>
          <w:p w:rsidR="00095B6D" w:rsidRPr="00095B6D" w:rsidRDefault="00095B6D" w:rsidP="00095B6D">
            <w:pPr>
              <w:widowControl w:val="0"/>
              <w:tabs>
                <w:tab w:val="left" w:pos="7230"/>
                <w:tab w:val="left" w:pos="9921"/>
              </w:tabs>
              <w:overflowPunct w:val="0"/>
              <w:autoSpaceDE w:val="0"/>
              <w:autoSpaceDN w:val="0"/>
              <w:adjustRightInd w:val="0"/>
              <w:spacing w:line="223" w:lineRule="auto"/>
              <w:ind w:left="20" w:right="-2"/>
              <w:jc w:val="center"/>
              <w:rPr>
                <w:rFonts w:ascii="Times New Roman" w:eastAsiaTheme="minorHAnsi" w:hAnsi="Times New Roman" w:cstheme="minorBidi"/>
                <w:lang w:val="ru-RU"/>
              </w:rPr>
            </w:pPr>
            <w:r w:rsidRPr="00095B6D">
              <w:rPr>
                <w:rFonts w:ascii="Times New Roman" w:eastAsiaTheme="minorHAnsi" w:hAnsi="Times New Roman" w:cstheme="minorBidi"/>
                <w:color w:val="000000"/>
                <w:shd w:val="clear" w:color="auto" w:fill="FFFFFF"/>
                <w:lang w:val="ru-RU"/>
              </w:rPr>
              <w:t xml:space="preserve">ФСК и Ледовый дворец </w:t>
            </w:r>
            <w:r w:rsidRPr="00095B6D">
              <w:rPr>
                <w:rFonts w:ascii="Times New Roman" w:eastAsiaTheme="minorHAnsi" w:hAnsi="Times New Roman" w:cstheme="minorBidi"/>
                <w:lang w:val="ru-RU"/>
              </w:rPr>
              <w:t>г. Ковылкино</w:t>
            </w:r>
          </w:p>
          <w:p w:rsidR="00095B6D" w:rsidRPr="00095B6D" w:rsidRDefault="00095B6D" w:rsidP="00095B6D">
            <w:pPr>
              <w:contextualSpacing/>
              <w:jc w:val="center"/>
              <w:rPr>
                <w:rFonts w:ascii="Times New Roman" w:eastAsiaTheme="minorHAnsi" w:hAnsi="Times New Roman" w:cstheme="minorBidi"/>
                <w:sz w:val="20"/>
                <w:szCs w:val="24"/>
                <w:lang w:val="ru-RU"/>
              </w:rPr>
            </w:pPr>
          </w:p>
        </w:tc>
        <w:tc>
          <w:tcPr>
            <w:tcW w:w="1155" w:type="dxa"/>
            <w:vAlign w:val="center"/>
          </w:tcPr>
          <w:p w:rsidR="00095B6D" w:rsidRPr="00095B6D" w:rsidRDefault="00095B6D" w:rsidP="00095B6D">
            <w:pPr>
              <w:jc w:val="center"/>
              <w:rPr>
                <w:rFonts w:asciiTheme="minorHAnsi" w:eastAsiaTheme="minorHAnsi" w:hAnsiTheme="minorHAnsi" w:cstheme="minorBidi"/>
                <w:lang w:val="ru-RU"/>
              </w:rPr>
            </w:pPr>
            <w:r w:rsidRPr="00095B6D">
              <w:rPr>
                <w:rFonts w:asciiTheme="minorHAnsi" w:eastAsiaTheme="minorHAnsi" w:hAnsiTheme="minorHAnsi" w:cstheme="minorBidi"/>
                <w:lang w:val="ru-RU"/>
              </w:rPr>
              <w:t>-</w:t>
            </w:r>
          </w:p>
        </w:tc>
        <w:tc>
          <w:tcPr>
            <w:tcW w:w="1155" w:type="dxa"/>
            <w:vAlign w:val="center"/>
          </w:tcPr>
          <w:p w:rsidR="00095B6D" w:rsidRPr="00095B6D" w:rsidRDefault="00095B6D" w:rsidP="00095B6D">
            <w:pPr>
              <w:jc w:val="cente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0,037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0,037</w:t>
            </w:r>
          </w:p>
        </w:tc>
      </w:tr>
      <w:tr w:rsidR="00095B6D" w:rsidRPr="00095B6D" w:rsidTr="00095B6D">
        <w:trPr>
          <w:trHeight w:val="317"/>
        </w:trPr>
        <w:tc>
          <w:tcPr>
            <w:tcW w:w="2177" w:type="dxa"/>
            <w:vAlign w:val="center"/>
          </w:tcPr>
          <w:p w:rsidR="00095B6D" w:rsidRPr="00095B6D" w:rsidRDefault="00095B6D" w:rsidP="00095B6D">
            <w:pPr>
              <w:contextualSpacing/>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Котельная по ул. Фролова 7Б</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0,126</w:t>
            </w:r>
          </w:p>
        </w:tc>
        <w:tc>
          <w:tcPr>
            <w:tcW w:w="1155" w:type="dxa"/>
          </w:tcPr>
          <w:p w:rsidR="00095B6D" w:rsidRPr="00095B6D" w:rsidRDefault="00095B6D" w:rsidP="00095B6D">
            <w:pPr>
              <w:rPr>
                <w:rFonts w:asciiTheme="minorHAnsi" w:eastAsiaTheme="minorHAnsi" w:hAnsiTheme="minorHAnsi" w:cstheme="minorBidi"/>
                <w:lang w:val="ru-RU"/>
              </w:rPr>
            </w:pPr>
            <w:r w:rsidRPr="00095B6D">
              <w:rPr>
                <w:rFonts w:ascii="Times New Roman" w:eastAsiaTheme="minorHAnsi" w:hAnsi="Times New Roman" w:cstheme="minorBidi"/>
                <w:sz w:val="20"/>
                <w:szCs w:val="24"/>
                <w:lang w:val="ru-RU"/>
              </w:rPr>
              <w:t>0,126</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c>
          <w:tcPr>
            <w:tcW w:w="1154" w:type="dxa"/>
            <w:vAlign w:val="center"/>
          </w:tcPr>
          <w:p w:rsidR="00095B6D" w:rsidRPr="00095B6D" w:rsidRDefault="00095B6D" w:rsidP="00095B6D">
            <w:pPr>
              <w:widowControl w:val="0"/>
              <w:autoSpaceDE w:val="0"/>
              <w:autoSpaceDN w:val="0"/>
              <w:adjustRightInd w:val="0"/>
              <w:jc w:val="center"/>
              <w:rPr>
                <w:rFonts w:ascii="Times New Roman" w:eastAsiaTheme="minorHAnsi" w:hAnsi="Times New Roman" w:cstheme="minorBidi"/>
                <w:sz w:val="20"/>
                <w:szCs w:val="24"/>
                <w:lang w:val="ru-RU"/>
              </w:rPr>
            </w:pPr>
            <w:r w:rsidRPr="00095B6D">
              <w:rPr>
                <w:rFonts w:ascii="Times New Roman" w:eastAsiaTheme="minorHAnsi" w:hAnsi="Times New Roman" w:cstheme="minorBidi"/>
                <w:sz w:val="20"/>
                <w:szCs w:val="24"/>
                <w:lang w:val="ru-RU"/>
              </w:rPr>
              <w:t>0,126</w:t>
            </w:r>
          </w:p>
        </w:tc>
      </w:tr>
    </w:tbl>
    <w:p w:rsidR="00095B6D" w:rsidRDefault="00095B6D" w:rsidP="00015B6F">
      <w:pPr>
        <w:widowControl w:val="0"/>
        <w:autoSpaceDE w:val="0"/>
        <w:autoSpaceDN w:val="0"/>
        <w:adjustRightInd w:val="0"/>
        <w:spacing w:after="0" w:line="240" w:lineRule="auto"/>
        <w:ind w:firstLine="709"/>
        <w:jc w:val="both"/>
        <w:rPr>
          <w:rFonts w:ascii="Times New Roman" w:hAnsi="Times New Roman"/>
          <w:sz w:val="24"/>
          <w:szCs w:val="23"/>
          <w:lang w:val="ru-RU"/>
        </w:rPr>
      </w:pPr>
    </w:p>
    <w:p w:rsidR="00095B6D" w:rsidRDefault="00095B6D" w:rsidP="00015B6F">
      <w:pPr>
        <w:widowControl w:val="0"/>
        <w:autoSpaceDE w:val="0"/>
        <w:autoSpaceDN w:val="0"/>
        <w:adjustRightInd w:val="0"/>
        <w:spacing w:after="0" w:line="240" w:lineRule="auto"/>
        <w:ind w:firstLine="709"/>
        <w:jc w:val="both"/>
        <w:rPr>
          <w:rFonts w:ascii="Times New Roman" w:hAnsi="Times New Roman"/>
          <w:sz w:val="24"/>
          <w:szCs w:val="23"/>
          <w:lang w:val="ru-RU"/>
        </w:rPr>
      </w:pPr>
    </w:p>
    <w:p w:rsidR="00015B6F" w:rsidRPr="00015B6F" w:rsidRDefault="00015B6F" w:rsidP="00015B6F">
      <w:pPr>
        <w:widowControl w:val="0"/>
        <w:autoSpaceDE w:val="0"/>
        <w:autoSpaceDN w:val="0"/>
        <w:adjustRightInd w:val="0"/>
        <w:spacing w:after="0" w:line="240" w:lineRule="auto"/>
        <w:ind w:firstLine="709"/>
        <w:jc w:val="both"/>
        <w:rPr>
          <w:rFonts w:ascii="Times New Roman" w:hAnsi="Times New Roman"/>
          <w:sz w:val="24"/>
          <w:szCs w:val="23"/>
          <w:lang w:val="ru-RU"/>
        </w:rPr>
      </w:pPr>
      <w:r w:rsidRPr="00015B6F">
        <w:rPr>
          <w:rFonts w:ascii="Times New Roman" w:hAnsi="Times New Roman"/>
          <w:sz w:val="24"/>
          <w:szCs w:val="23"/>
          <w:lang w:val="ru-RU"/>
        </w:rPr>
        <w:t xml:space="preserve">При положительном общем балансе располагаемой тепловой мощности теплоисточника и присоединенной тепловой нагрузки </w:t>
      </w:r>
      <w:r w:rsidRPr="00015B6F">
        <w:rPr>
          <w:rFonts w:ascii="Times New Roman" w:hAnsi="Times New Roman"/>
          <w:color w:val="000000"/>
          <w:sz w:val="24"/>
          <w:szCs w:val="24"/>
          <w:lang w:val="ru-RU"/>
        </w:rPr>
        <w:t>г. Ковылкино</w:t>
      </w:r>
      <w:r w:rsidRPr="00015B6F">
        <w:rPr>
          <w:rFonts w:ascii="Times New Roman" w:hAnsi="Times New Roman"/>
          <w:sz w:val="24"/>
          <w:szCs w:val="23"/>
          <w:lang w:val="ru-RU"/>
        </w:rPr>
        <w:t xml:space="preserve"> отсутствуют дефициты на теплоисточнике поселка на разных этапах.</w:t>
      </w:r>
    </w:p>
    <w:p w:rsidR="00C56345" w:rsidRPr="006D6FEC" w:rsidRDefault="00C56345"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C56345" w:rsidRPr="009A7806" w:rsidRDefault="00C56345" w:rsidP="000C18B8">
      <w:pPr>
        <w:pStyle w:val="1"/>
        <w:jc w:val="both"/>
        <w:rPr>
          <w:b w:val="0"/>
          <w:lang w:val="ru-RU"/>
        </w:rPr>
      </w:pPr>
      <w:bookmarkStart w:id="93" w:name="_Toc4666411"/>
      <w:r w:rsidRPr="009A7806">
        <w:rPr>
          <w:lang w:val="ru-RU"/>
        </w:rPr>
        <w:t>5. Перспективные балансы производительности водоподготовительных установок</w:t>
      </w:r>
      <w:bookmarkEnd w:id="93"/>
    </w:p>
    <w:p w:rsidR="00C56345" w:rsidRPr="009A7806" w:rsidRDefault="00C56345" w:rsidP="00C56345">
      <w:pPr>
        <w:pStyle w:val="1"/>
        <w:rPr>
          <w:b w:val="0"/>
          <w:lang w:val="ru-RU"/>
        </w:rPr>
      </w:pPr>
      <w:bookmarkStart w:id="94" w:name="_Toc4666412"/>
      <w:r w:rsidRPr="009A7806">
        <w:rPr>
          <w:lang w:val="ru-RU"/>
        </w:rPr>
        <w:t>5.1. Общие положения</w:t>
      </w:r>
      <w:bookmarkEnd w:id="94"/>
    </w:p>
    <w:p w:rsidR="00C56345" w:rsidRPr="009A7806" w:rsidRDefault="00C56345" w:rsidP="00C56345">
      <w:pPr>
        <w:widowControl w:val="0"/>
        <w:autoSpaceDE w:val="0"/>
        <w:autoSpaceDN w:val="0"/>
        <w:adjustRightInd w:val="0"/>
        <w:spacing w:after="0" w:line="240" w:lineRule="auto"/>
        <w:ind w:firstLine="709"/>
        <w:rPr>
          <w:rFonts w:ascii="Times New Roman" w:hAnsi="Times New Roman"/>
          <w:b/>
          <w:sz w:val="24"/>
          <w:lang w:val="ru-RU"/>
        </w:rPr>
      </w:pP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Перспективные балансы производительности водоподготовительных установок разрабатываются в соответствии с Постановлением Правительства РФ от 22.02.2012 № 154 «О требованиях к схемам теплоснабжения, порядку их разработки и утверждения» (подпункт3 пункта 3 и пункт 40). </w:t>
      </w: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В результате разработки в соответствии с пунктом 40 указанных Требований должны быть решены следующие задачи: </w:t>
      </w: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C56345" w:rsidRPr="009A7806" w:rsidRDefault="00C56345" w:rsidP="00C56345">
      <w:pPr>
        <w:widowControl w:val="0"/>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C56345" w:rsidRPr="006D6FEC" w:rsidRDefault="00C56345" w:rsidP="00C56345">
      <w:pPr>
        <w:widowControl w:val="0"/>
        <w:autoSpaceDE w:val="0"/>
        <w:autoSpaceDN w:val="0"/>
        <w:adjustRightInd w:val="0"/>
        <w:spacing w:after="0" w:line="240" w:lineRule="auto"/>
        <w:ind w:firstLine="709"/>
        <w:rPr>
          <w:rFonts w:ascii="Times New Roman" w:hAnsi="Times New Roman"/>
          <w:b/>
          <w:sz w:val="32"/>
          <w:szCs w:val="24"/>
          <w:highlight w:val="yellow"/>
          <w:lang w:val="ru-RU"/>
        </w:rPr>
      </w:pPr>
    </w:p>
    <w:p w:rsidR="00C56345" w:rsidRPr="009A7806" w:rsidRDefault="00C56345" w:rsidP="00C56345">
      <w:pPr>
        <w:pStyle w:val="1"/>
        <w:rPr>
          <w:b w:val="0"/>
          <w:bCs w:val="0"/>
          <w:szCs w:val="23"/>
          <w:lang w:val="ru-RU"/>
        </w:rPr>
      </w:pPr>
      <w:bookmarkStart w:id="95" w:name="_Toc4666413"/>
      <w:r w:rsidRPr="009A7806">
        <w:rPr>
          <w:szCs w:val="23"/>
          <w:lang w:val="ru-RU"/>
        </w:rPr>
        <w:t>5.2 Перспективные объемы теплоносителя</w:t>
      </w:r>
      <w:bookmarkEnd w:id="95"/>
    </w:p>
    <w:p w:rsidR="00C56345" w:rsidRPr="009A7806" w:rsidRDefault="00C56345" w:rsidP="00C56345">
      <w:pPr>
        <w:autoSpaceDE w:val="0"/>
        <w:autoSpaceDN w:val="0"/>
        <w:adjustRightInd w:val="0"/>
        <w:spacing w:after="0" w:line="240" w:lineRule="auto"/>
        <w:rPr>
          <w:rFonts w:ascii="Arial" w:eastAsiaTheme="minorHAnsi" w:hAnsi="Arial" w:cs="Arial"/>
          <w:color w:val="000000"/>
          <w:lang w:val="ru-RU"/>
        </w:rPr>
      </w:pP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Перспективные объемы теплоносителя, необходимые для передачи теплоносителя от источников тепловой энергии до потребителя в зонах действия источников тепловой энергии, прогнозировалась исходя из следующих условий: </w:t>
      </w: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xml:space="preserve">–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C56345" w:rsidRPr="009A7806" w:rsidRDefault="00C56345" w:rsidP="00C56345">
      <w:pPr>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9A7806">
        <w:rPr>
          <w:rFonts w:ascii="Times New Roman" w:eastAsiaTheme="minorHAnsi" w:hAnsi="Times New Roman"/>
          <w:color w:val="000000"/>
          <w:sz w:val="24"/>
          <w:lang w:val="ru-RU"/>
        </w:rPr>
        <w:t>– 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56345" w:rsidRPr="009A7806" w:rsidRDefault="00C56345" w:rsidP="00C56345">
      <w:pPr>
        <w:autoSpaceDE w:val="0"/>
        <w:autoSpaceDN w:val="0"/>
        <w:adjustRightInd w:val="0"/>
        <w:spacing w:after="0" w:line="240" w:lineRule="auto"/>
        <w:ind w:firstLine="709"/>
        <w:jc w:val="both"/>
        <w:rPr>
          <w:rFonts w:ascii="Times New Roman" w:hAnsi="Times New Roman"/>
          <w:sz w:val="24"/>
          <w:szCs w:val="23"/>
          <w:lang w:val="ru-RU"/>
        </w:rPr>
      </w:pPr>
      <w:r w:rsidRPr="009A7806">
        <w:rPr>
          <w:rFonts w:ascii="Times New Roman" w:hAnsi="Times New Roman"/>
          <w:sz w:val="24"/>
          <w:szCs w:val="23"/>
          <w:lang w:val="ru-RU"/>
        </w:rPr>
        <w:t xml:space="preserve">Перспективный баланс теплоносителя системы теплоснабжения приведен в табл. </w:t>
      </w:r>
      <w:r w:rsidRPr="009A7806">
        <w:rPr>
          <w:rFonts w:ascii="Times New Roman" w:hAnsi="Times New Roman"/>
          <w:sz w:val="24"/>
          <w:szCs w:val="23"/>
        </w:rPr>
        <w:t>5.1.</w:t>
      </w:r>
    </w:p>
    <w:p w:rsidR="00C56345" w:rsidRPr="006D6FEC" w:rsidRDefault="00C56345" w:rsidP="00585A4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sectPr w:rsidR="00C56345" w:rsidRPr="006D6FEC" w:rsidSect="00686CA7">
          <w:pgSz w:w="11906" w:h="16838"/>
          <w:pgMar w:top="1134" w:right="851" w:bottom="1134" w:left="1134" w:header="709" w:footer="709" w:gutter="0"/>
          <w:cols w:space="708"/>
          <w:docGrid w:linePitch="360"/>
        </w:sectPr>
      </w:pPr>
    </w:p>
    <w:p w:rsidR="009A7806" w:rsidRPr="009A7806" w:rsidRDefault="009A7806" w:rsidP="009A7806">
      <w:pPr>
        <w:autoSpaceDE w:val="0"/>
        <w:autoSpaceDN w:val="0"/>
        <w:adjustRightInd w:val="0"/>
        <w:spacing w:after="0" w:line="240" w:lineRule="auto"/>
        <w:rPr>
          <w:rFonts w:ascii="Times New Roman" w:hAnsi="Times New Roman"/>
          <w:sz w:val="24"/>
          <w:szCs w:val="23"/>
          <w:lang w:val="ru-RU"/>
        </w:rPr>
      </w:pPr>
      <w:r w:rsidRPr="009A7806">
        <w:rPr>
          <w:rFonts w:ascii="Times New Roman" w:hAnsi="Times New Roman"/>
          <w:sz w:val="24"/>
          <w:szCs w:val="23"/>
          <w:lang w:val="ru-RU"/>
        </w:rPr>
        <w:lastRenderedPageBreak/>
        <w:t xml:space="preserve">Таблица </w:t>
      </w:r>
      <w:r>
        <w:rPr>
          <w:rFonts w:ascii="Times New Roman" w:hAnsi="Times New Roman"/>
          <w:sz w:val="24"/>
          <w:szCs w:val="23"/>
          <w:lang w:val="ru-RU"/>
        </w:rPr>
        <w:t>5</w:t>
      </w:r>
      <w:r w:rsidRPr="009A7806">
        <w:rPr>
          <w:rFonts w:ascii="Times New Roman" w:hAnsi="Times New Roman"/>
          <w:sz w:val="24"/>
          <w:szCs w:val="23"/>
          <w:lang w:val="ru-RU"/>
        </w:rPr>
        <w:t>.1. Перспективный баланс теплоносителя системы теплоснабжения</w:t>
      </w:r>
    </w:p>
    <w:p w:rsidR="009A7806" w:rsidRPr="009A7806" w:rsidRDefault="009A7806" w:rsidP="009A7806">
      <w:pPr>
        <w:autoSpaceDE w:val="0"/>
        <w:autoSpaceDN w:val="0"/>
        <w:adjustRightInd w:val="0"/>
        <w:spacing w:after="0" w:line="240" w:lineRule="auto"/>
        <w:rPr>
          <w:rFonts w:ascii="Times New Roman" w:hAnsi="Times New Roman"/>
          <w:sz w:val="24"/>
          <w:szCs w:val="23"/>
          <w:lang w:val="ru-RU"/>
        </w:rPr>
      </w:pPr>
    </w:p>
    <w:p w:rsidR="0089446D" w:rsidRPr="0089446D" w:rsidRDefault="0089446D" w:rsidP="0089446D">
      <w:pPr>
        <w:autoSpaceDE w:val="0"/>
        <w:autoSpaceDN w:val="0"/>
        <w:adjustRightInd w:val="0"/>
        <w:spacing w:after="0" w:line="240" w:lineRule="auto"/>
        <w:rPr>
          <w:rFonts w:ascii="Times New Roman" w:eastAsiaTheme="minorHAnsi" w:hAnsi="Times New Roman" w:cstheme="minorBidi"/>
          <w:sz w:val="24"/>
          <w:szCs w:val="23"/>
          <w:lang w:val="ru-RU"/>
        </w:rPr>
      </w:pPr>
    </w:p>
    <w:tbl>
      <w:tblPr>
        <w:tblStyle w:val="a5"/>
        <w:tblW w:w="15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1329"/>
        <w:gridCol w:w="1448"/>
        <w:gridCol w:w="1448"/>
        <w:gridCol w:w="1448"/>
        <w:gridCol w:w="1448"/>
        <w:gridCol w:w="1448"/>
        <w:gridCol w:w="1448"/>
        <w:gridCol w:w="1448"/>
      </w:tblGrid>
      <w:tr w:rsidR="0089446D" w:rsidRPr="0089446D" w:rsidTr="0089446D">
        <w:trPr>
          <w:trHeight w:val="260"/>
        </w:trPr>
        <w:tc>
          <w:tcPr>
            <w:tcW w:w="3794"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Показатель</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Единицы измерения</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2018 г.</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2019 г.</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2020 г.</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2021 г.</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2023 г.</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2028 г.</w:t>
            </w:r>
          </w:p>
        </w:tc>
        <w:tc>
          <w:tcPr>
            <w:tcW w:w="1448"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2033 г.</w:t>
            </w:r>
          </w:p>
        </w:tc>
      </w:tr>
      <w:tr w:rsidR="0089446D" w:rsidRPr="0089446D" w:rsidTr="0089446D">
        <w:trPr>
          <w:trHeight w:val="250"/>
        </w:trPr>
        <w:tc>
          <w:tcPr>
            <w:tcW w:w="15259" w:type="dxa"/>
            <w:gridSpan w:val="9"/>
            <w:vAlign w:val="center"/>
          </w:tcPr>
          <w:p w:rsidR="0089446D" w:rsidRPr="0089446D" w:rsidRDefault="0089446D" w:rsidP="0089446D">
            <w:pPr>
              <w:autoSpaceDE w:val="0"/>
              <w:autoSpaceDN w:val="0"/>
              <w:adjustRightInd w:val="0"/>
              <w:jc w:val="center"/>
              <w:rPr>
                <w:rFonts w:ascii="Times New Roman" w:eastAsiaTheme="minorHAnsi" w:hAnsi="Times New Roman" w:cstheme="minorBidi"/>
                <w:b/>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12 МВт (ул. Щорса)</w:t>
            </w:r>
          </w:p>
        </w:tc>
      </w:tr>
      <w:tr w:rsidR="0089446D" w:rsidRPr="0089446D" w:rsidTr="0089446D">
        <w:trPr>
          <w:trHeight w:val="25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10875,28</w:t>
            </w:r>
          </w:p>
        </w:tc>
      </w:tr>
      <w:tr w:rsidR="0089446D" w:rsidRPr="0089446D" w:rsidTr="0089446D">
        <w:trPr>
          <w:trHeight w:val="25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803,196</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10072,09</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b/>
                <w:color w:val="000000"/>
                <w:sz w:val="20"/>
                <w:lang w:val="ru-RU"/>
              </w:rPr>
            </w:pPr>
            <w:r w:rsidRPr="0089446D">
              <w:rPr>
                <w:rFonts w:ascii="Times New Roman" w:eastAsiaTheme="minorHAnsi" w:hAnsi="Times New Roman" w:cstheme="minorBidi"/>
                <w:b/>
                <w:color w:val="000000"/>
                <w:sz w:val="20"/>
                <w:lang w:val="ru-RU"/>
              </w:rPr>
              <w:t>Зона действия котельной</w:t>
            </w:r>
            <w:r w:rsidRPr="0089446D">
              <w:rPr>
                <w:rFonts w:ascii="Times New Roman" w:eastAsiaTheme="minorHAnsi" w:hAnsi="Times New Roman" w:cstheme="minorBidi"/>
                <w:sz w:val="20"/>
                <w:szCs w:val="24"/>
                <w:lang w:val="ru-RU"/>
              </w:rPr>
              <w:t xml:space="preserve"> </w:t>
            </w:r>
            <w:r w:rsidRPr="0089446D">
              <w:rPr>
                <w:rFonts w:ascii="Times New Roman" w:eastAsiaTheme="minorHAnsi" w:hAnsi="Times New Roman" w:cstheme="minorBidi"/>
                <w:b/>
                <w:sz w:val="20"/>
                <w:szCs w:val="24"/>
                <w:lang w:val="ru-RU"/>
              </w:rPr>
              <w:t>Пансионат (ул. Рабочая)</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491,30</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36,28</w:t>
            </w:r>
          </w:p>
        </w:tc>
      </w:tr>
      <w:tr w:rsidR="0089446D" w:rsidRPr="0089446D" w:rsidTr="0089446D">
        <w:trPr>
          <w:trHeight w:val="353"/>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455,02</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b/>
                <w:color w:val="000000"/>
                <w:sz w:val="20"/>
                <w:lang w:val="ru-RU"/>
              </w:rPr>
            </w:pPr>
            <w:r w:rsidRPr="0089446D">
              <w:rPr>
                <w:rFonts w:ascii="Times New Roman" w:eastAsiaTheme="minorHAnsi" w:hAnsi="Times New Roman"/>
                <w:b/>
                <w:color w:val="000000"/>
                <w:sz w:val="20"/>
                <w:lang w:val="ru-RU"/>
              </w:rPr>
              <w:t>Зона действия котельной Солнышко 8 МВт (ул. Пролетарская,10А)</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5234,46</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386,59</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4847,87</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b/>
                <w:color w:val="000000"/>
                <w:sz w:val="20"/>
                <w:lang w:val="ru-RU"/>
              </w:rPr>
            </w:pPr>
            <w:r w:rsidRPr="0089446D">
              <w:rPr>
                <w:rFonts w:ascii="Times New Roman" w:eastAsiaTheme="minorHAnsi" w:hAnsi="Times New Roman"/>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Средняя школа №3 (ул. Школьная, д.1)</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3752,36</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277,13</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3475,23</w:t>
            </w:r>
          </w:p>
        </w:tc>
      </w:tr>
      <w:tr w:rsidR="0089446D" w:rsidRPr="007771AC"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b/>
                <w:color w:val="000000"/>
                <w:sz w:val="20"/>
                <w:lang w:val="ru-RU"/>
              </w:rPr>
            </w:pPr>
            <w:r w:rsidRPr="0089446D">
              <w:rPr>
                <w:rFonts w:ascii="Times New Roman" w:eastAsiaTheme="minorHAnsi" w:hAnsi="Times New Roman"/>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Средняя школа №3</w:t>
            </w:r>
            <w:r w:rsidR="007771AC">
              <w:rPr>
                <w:rFonts w:ascii="Times New Roman" w:eastAsiaTheme="minorHAnsi" w:hAnsi="Times New Roman" w:cstheme="minorBidi"/>
                <w:b/>
                <w:sz w:val="20"/>
                <w:szCs w:val="24"/>
                <w:lang w:val="ru-RU"/>
              </w:rPr>
              <w:t xml:space="preserve">  (3МВт )</w:t>
            </w:r>
            <w:r w:rsidRPr="0089446D">
              <w:rPr>
                <w:rFonts w:ascii="Times New Roman" w:eastAsiaTheme="minorHAnsi" w:hAnsi="Times New Roman" w:cstheme="minorBidi"/>
                <w:b/>
                <w:sz w:val="20"/>
                <w:szCs w:val="24"/>
                <w:lang w:val="ru-RU"/>
              </w:rPr>
              <w:t xml:space="preserve"> (ул. Школьная, д.1) (новое строительство)</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2462,358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2462,358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2462,358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2462,358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2462,358</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2462,358</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154,073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154,073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154,073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154,073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154,073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154,073</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2308,285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2308,285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2308,285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2308,285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2308,285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2308,285</w:t>
            </w:r>
          </w:p>
        </w:tc>
      </w:tr>
      <w:tr w:rsidR="0089446D" w:rsidRPr="007771AC"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Средняя школа №3</w:t>
            </w:r>
            <w:r w:rsidR="007771AC">
              <w:rPr>
                <w:rFonts w:ascii="Times New Roman" w:eastAsiaTheme="minorHAnsi" w:hAnsi="Times New Roman" w:cstheme="minorBidi"/>
                <w:b/>
                <w:sz w:val="20"/>
                <w:szCs w:val="24"/>
                <w:lang w:val="ru-RU"/>
              </w:rPr>
              <w:t xml:space="preserve"> (1,5МВт)</w:t>
            </w:r>
            <w:r w:rsidRPr="0089446D">
              <w:rPr>
                <w:rFonts w:ascii="Times New Roman" w:eastAsiaTheme="minorHAnsi" w:hAnsi="Times New Roman" w:cstheme="minorBidi"/>
                <w:b/>
                <w:sz w:val="20"/>
                <w:szCs w:val="24"/>
                <w:lang w:val="ru-RU"/>
              </w:rPr>
              <w:t xml:space="preserve"> (ул. Школьная, д.1) (новое строительство)</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1250,785</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1250,785</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1250,785</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1250,785</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1250,785</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1250,785</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92,377</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92,377</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92,377</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92,377</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92,377</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92,377</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1158,408</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1158,408</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1158,408</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1158,408</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1158,408</w:t>
            </w:r>
          </w:p>
        </w:tc>
        <w:tc>
          <w:tcPr>
            <w:tcW w:w="1448" w:type="dxa"/>
            <w:vAlign w:val="center"/>
          </w:tcPr>
          <w:p w:rsidR="0089446D" w:rsidRPr="0089446D" w:rsidRDefault="0089446D" w:rsidP="0089446D">
            <w:pPr>
              <w:jc w:val="center"/>
              <w:rPr>
                <w:rFonts w:ascii="Times New Roman" w:eastAsiaTheme="minorHAnsi" w:hAnsi="Times New Roman" w:cstheme="minorBidi"/>
                <w:sz w:val="20"/>
                <w:lang w:val="ru-RU"/>
              </w:rPr>
            </w:pPr>
            <w:r w:rsidRPr="0089446D">
              <w:rPr>
                <w:rFonts w:ascii="Times New Roman" w:eastAsiaTheme="minorHAnsi" w:hAnsi="Times New Roman" w:cstheme="minorBidi"/>
                <w:sz w:val="20"/>
                <w:lang w:val="ru-RU"/>
              </w:rPr>
              <w:t>1158,408</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Средней школы №1 г. (ул. Пионерская, д.44) (новое строительство)</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4785,13</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lastRenderedPageBreak/>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353,41</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4431,72</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В зоне МРСК (ул. Пролетарская, д.2Е)</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778,94</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c>
          <w:tcPr>
            <w:tcW w:w="1448" w:type="dxa"/>
            <w:vAlign w:val="bottom"/>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57,53</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c>
          <w:tcPr>
            <w:tcW w:w="1448" w:type="dxa"/>
            <w:vAlign w:val="center"/>
          </w:tcPr>
          <w:p w:rsidR="0089446D" w:rsidRPr="0089446D" w:rsidRDefault="0089446D" w:rsidP="0089446D">
            <w:pPr>
              <w:jc w:val="center"/>
              <w:rPr>
                <w:rFonts w:ascii="Times New Roman" w:eastAsiaTheme="minorHAnsi" w:hAnsi="Times New Roman"/>
                <w:color w:val="000000"/>
                <w:sz w:val="20"/>
                <w:szCs w:val="20"/>
                <w:lang w:val="ru-RU"/>
              </w:rPr>
            </w:pPr>
            <w:r w:rsidRPr="0089446D">
              <w:rPr>
                <w:rFonts w:ascii="Times New Roman" w:eastAsiaTheme="minorHAnsi" w:hAnsi="Times New Roman" w:cstheme="minorBidi"/>
                <w:color w:val="000000"/>
                <w:sz w:val="20"/>
                <w:szCs w:val="20"/>
                <w:lang w:val="ru-RU"/>
              </w:rPr>
              <w:t>721,39</w:t>
            </w:r>
          </w:p>
        </w:tc>
      </w:tr>
      <w:tr w:rsidR="0089446D" w:rsidRPr="0089446D" w:rsidTr="0089446D">
        <w:trPr>
          <w:trHeight w:val="444"/>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18 МВт Есенина (ул. Есенина, д.18)</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13619,44</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1005,87</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12613,57</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МСО «Авангард» (ул. Свободы)</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291,71</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21,54</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270,17</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Ветстанция (ул. Мичурина, д.13)</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315,25</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23,28</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291,97</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 xml:space="preserve">по ул. Заповедная 1  </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113,61</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8,92</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105,22</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по ул. Заповедная 5</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 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629,49</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46,49</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olor w:val="000000"/>
                <w:sz w:val="20"/>
                <w:lang w:val="ru-RU"/>
              </w:rPr>
              <w:t>582,996</w:t>
            </w:r>
          </w:p>
        </w:tc>
      </w:tr>
      <w:tr w:rsidR="0089446D" w:rsidRPr="0067508B"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МБДОУ "ЦРР-д сад "Улыбка"</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337,77</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24,94</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lastRenderedPageBreak/>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312,83</w:t>
            </w:r>
          </w:p>
        </w:tc>
      </w:tr>
      <w:tr w:rsidR="0089446D" w:rsidRPr="0067508B"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МБДОУ "ЦРР-д сад "Сказка"</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410,44</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c>
          <w:tcPr>
            <w:tcW w:w="1448" w:type="dxa"/>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30,31</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380,13</w:t>
            </w:r>
          </w:p>
        </w:tc>
      </w:tr>
      <w:tr w:rsidR="0089446D" w:rsidRPr="0067508B"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Котельная Фролова 2А</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916,08</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67,66</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848,42</w:t>
            </w:r>
          </w:p>
        </w:tc>
      </w:tr>
      <w:tr w:rsidR="0089446D" w:rsidRPr="0067508B"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Котельная ФОК г. Ковылкино</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223,13</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16,48</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c>
          <w:tcPr>
            <w:tcW w:w="1448" w:type="dxa"/>
            <w:vAlign w:val="center"/>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206,65</w:t>
            </w:r>
          </w:p>
        </w:tc>
      </w:tr>
      <w:tr w:rsidR="0089446D" w:rsidRPr="0067508B"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Котельная ФСК + Ледовый дворец г. Ковылкино</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1112,369</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81,415</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c>
          <w:tcPr>
            <w:tcW w:w="1448" w:type="dxa"/>
            <w:vAlign w:val="center"/>
          </w:tcPr>
          <w:p w:rsidR="0089446D" w:rsidRPr="0089446D" w:rsidRDefault="0089446D" w:rsidP="0089446D">
            <w:pPr>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1020,954</w:t>
            </w:r>
          </w:p>
        </w:tc>
      </w:tr>
      <w:tr w:rsidR="0089446D" w:rsidRPr="0089446D" w:rsidTr="0089446D">
        <w:trPr>
          <w:trHeight w:val="260"/>
        </w:trPr>
        <w:tc>
          <w:tcPr>
            <w:tcW w:w="15259" w:type="dxa"/>
            <w:gridSpan w:val="9"/>
            <w:vAlign w:val="center"/>
          </w:tcPr>
          <w:p w:rsidR="0089446D" w:rsidRPr="0089446D" w:rsidRDefault="0089446D" w:rsidP="0089446D">
            <w:pPr>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b/>
                <w:color w:val="000000"/>
                <w:sz w:val="20"/>
                <w:lang w:val="ru-RU"/>
              </w:rPr>
              <w:t xml:space="preserve">Зона действия котельной </w:t>
            </w:r>
            <w:r w:rsidRPr="0089446D">
              <w:rPr>
                <w:rFonts w:ascii="Times New Roman" w:eastAsiaTheme="minorHAnsi" w:hAnsi="Times New Roman" w:cstheme="minorBidi"/>
                <w:b/>
                <w:sz w:val="20"/>
                <w:szCs w:val="24"/>
                <w:lang w:val="ru-RU"/>
              </w:rPr>
              <w:t>Котельная по ул. Фролова 7Б</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Всего подпитка тепловой сети, вт.ч</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c>
          <w:tcPr>
            <w:tcW w:w="1448" w:type="dxa"/>
            <w:vAlign w:val="bottom"/>
          </w:tcPr>
          <w:p w:rsidR="0089446D" w:rsidRPr="0089446D" w:rsidRDefault="0089446D" w:rsidP="0089446D">
            <w:pPr>
              <w:jc w:val="center"/>
              <w:rPr>
                <w:rFonts w:ascii="Times New Roman" w:eastAsiaTheme="minorHAnsi" w:hAnsi="Times New Roman"/>
                <w:color w:val="000000"/>
                <w:sz w:val="20"/>
                <w:lang w:val="ru-RU"/>
              </w:rPr>
            </w:pPr>
            <w:r w:rsidRPr="0089446D">
              <w:rPr>
                <w:rFonts w:ascii="Times New Roman" w:eastAsiaTheme="minorHAnsi" w:hAnsi="Times New Roman" w:cstheme="minorBidi"/>
                <w:color w:val="000000"/>
                <w:sz w:val="20"/>
                <w:szCs w:val="20"/>
                <w:lang w:val="ru-RU"/>
              </w:rPr>
              <w:t>365,41</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На пусковое заполнение</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26,99</w:t>
            </w:r>
          </w:p>
        </w:tc>
      </w:tr>
      <w:tr w:rsidR="0089446D" w:rsidRPr="0089446D" w:rsidTr="0089446D">
        <w:trPr>
          <w:trHeight w:val="260"/>
        </w:trPr>
        <w:tc>
          <w:tcPr>
            <w:tcW w:w="3794" w:type="dxa"/>
            <w:vAlign w:val="center"/>
          </w:tcPr>
          <w:p w:rsidR="0089446D" w:rsidRPr="0089446D" w:rsidRDefault="0089446D" w:rsidP="0089446D">
            <w:pPr>
              <w:autoSpaceDE w:val="0"/>
              <w:autoSpaceDN w:val="0"/>
              <w:adjustRightInd w:val="0"/>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Годовые затраты и потери теплоносителя с утечками</w:t>
            </w:r>
          </w:p>
        </w:tc>
        <w:tc>
          <w:tcPr>
            <w:tcW w:w="1329" w:type="dxa"/>
            <w:vAlign w:val="center"/>
          </w:tcPr>
          <w:p w:rsidR="0089446D" w:rsidRPr="0089446D" w:rsidRDefault="0089446D" w:rsidP="0089446D">
            <w:pPr>
              <w:autoSpaceDE w:val="0"/>
              <w:autoSpaceDN w:val="0"/>
              <w:adjustRightInd w:val="0"/>
              <w:jc w:val="center"/>
              <w:rPr>
                <w:rFonts w:ascii="Times New Roman" w:eastAsiaTheme="minorHAnsi" w:hAnsi="Times New Roman" w:cstheme="minorBidi"/>
                <w:color w:val="000000"/>
                <w:sz w:val="20"/>
                <w:lang w:val="ru-RU"/>
              </w:rPr>
            </w:pPr>
            <w:r w:rsidRPr="0089446D">
              <w:rPr>
                <w:rFonts w:ascii="Times New Roman" w:eastAsiaTheme="minorHAnsi" w:hAnsi="Times New Roman" w:cstheme="minorBidi"/>
                <w:color w:val="000000"/>
                <w:sz w:val="20"/>
                <w:lang w:val="ru-RU"/>
              </w:rPr>
              <w:t>тонн/год</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c>
          <w:tcPr>
            <w:tcW w:w="1448" w:type="dxa"/>
            <w:vAlign w:val="center"/>
          </w:tcPr>
          <w:p w:rsidR="0089446D" w:rsidRPr="0089446D" w:rsidRDefault="0089446D" w:rsidP="0089446D">
            <w:pPr>
              <w:contextualSpacing/>
              <w:jc w:val="center"/>
              <w:rPr>
                <w:rFonts w:ascii="Times New Roman" w:eastAsiaTheme="minorHAnsi" w:hAnsi="Times New Roman" w:cstheme="minorBidi"/>
                <w:color w:val="000000"/>
                <w:sz w:val="20"/>
                <w:szCs w:val="20"/>
                <w:lang w:val="ru-RU"/>
              </w:rPr>
            </w:pPr>
            <w:r w:rsidRPr="0089446D">
              <w:rPr>
                <w:rFonts w:ascii="Times New Roman" w:eastAsiaTheme="minorHAnsi" w:hAnsi="Times New Roman" w:cstheme="minorBidi"/>
                <w:color w:val="000000"/>
                <w:sz w:val="20"/>
                <w:szCs w:val="20"/>
                <w:lang w:val="ru-RU"/>
              </w:rPr>
              <w:t>338,42</w:t>
            </w:r>
          </w:p>
        </w:tc>
      </w:tr>
    </w:tbl>
    <w:p w:rsidR="0089446D" w:rsidRPr="0089446D" w:rsidRDefault="0089446D" w:rsidP="0089446D">
      <w:pPr>
        <w:widowControl w:val="0"/>
        <w:overflowPunct w:val="0"/>
        <w:autoSpaceDE w:val="0"/>
        <w:autoSpaceDN w:val="0"/>
        <w:adjustRightInd w:val="0"/>
        <w:spacing w:after="0"/>
        <w:ind w:left="20" w:right="140" w:firstLine="852"/>
        <w:jc w:val="both"/>
        <w:rPr>
          <w:rFonts w:ascii="Times New Roman" w:eastAsiaTheme="minorHAnsi" w:hAnsi="Times New Roman" w:cstheme="minorBidi"/>
          <w:sz w:val="24"/>
          <w:szCs w:val="23"/>
          <w:lang w:val="ru-RU"/>
        </w:rPr>
      </w:pPr>
    </w:p>
    <w:p w:rsidR="0089446D" w:rsidRDefault="0089446D" w:rsidP="0089446D">
      <w:pPr>
        <w:widowControl w:val="0"/>
        <w:overflowPunct w:val="0"/>
        <w:autoSpaceDE w:val="0"/>
        <w:autoSpaceDN w:val="0"/>
        <w:adjustRightInd w:val="0"/>
        <w:spacing w:after="0"/>
        <w:ind w:left="20" w:right="140" w:firstLine="852"/>
        <w:jc w:val="both"/>
        <w:rPr>
          <w:rFonts w:ascii="Times New Roman" w:eastAsiaTheme="minorHAnsi" w:hAnsi="Times New Roman" w:cstheme="minorBidi"/>
          <w:sz w:val="24"/>
          <w:szCs w:val="23"/>
          <w:highlight w:val="yellow"/>
          <w:lang w:val="ru-RU"/>
        </w:rPr>
        <w:sectPr w:rsidR="0089446D" w:rsidSect="0089446D">
          <w:pgSz w:w="16838" w:h="11906" w:orient="landscape"/>
          <w:pgMar w:top="851" w:right="1134" w:bottom="1134" w:left="1134" w:header="680" w:footer="680" w:gutter="0"/>
          <w:cols w:space="708"/>
          <w:docGrid w:linePitch="360"/>
        </w:sectPr>
      </w:pPr>
    </w:p>
    <w:p w:rsidR="00D739F4" w:rsidRPr="009A7806" w:rsidRDefault="00D739F4" w:rsidP="00D739F4">
      <w:pPr>
        <w:pStyle w:val="1"/>
        <w:rPr>
          <w:szCs w:val="24"/>
          <w:lang w:val="ru-RU"/>
        </w:rPr>
      </w:pPr>
      <w:bookmarkStart w:id="96" w:name="_Toc443473041"/>
      <w:bookmarkStart w:id="97" w:name="_Toc4666414"/>
      <w:r w:rsidRPr="009A7806">
        <w:rPr>
          <w:bCs w:val="0"/>
          <w:szCs w:val="24"/>
          <w:lang w:val="ru-RU"/>
        </w:rPr>
        <w:lastRenderedPageBreak/>
        <w:t>5.3 Аварийные режимы подпитки тепловой сети</w:t>
      </w:r>
      <w:bookmarkEnd w:id="96"/>
      <w:bookmarkEnd w:id="97"/>
    </w:p>
    <w:p w:rsidR="00D739F4" w:rsidRPr="009A7806" w:rsidRDefault="00D739F4" w:rsidP="00D739F4">
      <w:pPr>
        <w:widowControl w:val="0"/>
        <w:autoSpaceDE w:val="0"/>
        <w:autoSpaceDN w:val="0"/>
        <w:adjustRightInd w:val="0"/>
        <w:spacing w:after="0" w:line="329" w:lineRule="exact"/>
        <w:rPr>
          <w:rFonts w:ascii="Times New Roman" w:hAnsi="Times New Roman"/>
          <w:sz w:val="24"/>
          <w:szCs w:val="24"/>
          <w:lang w:val="ru-RU"/>
        </w:rPr>
      </w:pPr>
    </w:p>
    <w:p w:rsidR="00D739F4" w:rsidRPr="009A7806" w:rsidRDefault="00D739F4" w:rsidP="00D739F4">
      <w:pPr>
        <w:autoSpaceDE w:val="0"/>
        <w:autoSpaceDN w:val="0"/>
        <w:adjustRightInd w:val="0"/>
        <w:spacing w:after="0" w:line="240" w:lineRule="auto"/>
        <w:ind w:firstLine="709"/>
        <w:jc w:val="both"/>
        <w:rPr>
          <w:rFonts w:ascii="Times New Roman" w:hAnsi="Times New Roman"/>
          <w:sz w:val="24"/>
          <w:lang w:val="ru-RU"/>
        </w:rPr>
      </w:pPr>
      <w:r w:rsidRPr="009A7806">
        <w:rPr>
          <w:rFonts w:ascii="Times New Roman" w:hAnsi="Times New Roman"/>
          <w:sz w:val="24"/>
          <w:lang w:val="ru-RU"/>
        </w:rPr>
        <w:t>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и водопроводной сети.</w:t>
      </w:r>
    </w:p>
    <w:p w:rsidR="00686CA7" w:rsidRPr="009A7806" w:rsidRDefault="00686CA7" w:rsidP="00D739F4">
      <w:pPr>
        <w:widowControl w:val="0"/>
        <w:autoSpaceDE w:val="0"/>
        <w:autoSpaceDN w:val="0"/>
        <w:adjustRightInd w:val="0"/>
        <w:spacing w:after="0" w:line="235" w:lineRule="auto"/>
        <w:ind w:firstLine="709"/>
        <w:jc w:val="both"/>
        <w:rPr>
          <w:rFonts w:ascii="Times New Roman" w:hAnsi="Times New Roman"/>
          <w:sz w:val="24"/>
          <w:szCs w:val="24"/>
          <w:lang w:val="ru-RU"/>
        </w:rPr>
      </w:pPr>
    </w:p>
    <w:p w:rsidR="00D739F4" w:rsidRPr="009A7806" w:rsidRDefault="00D739F4" w:rsidP="00D739F4">
      <w:pPr>
        <w:pStyle w:val="1"/>
        <w:rPr>
          <w:b w:val="0"/>
          <w:lang w:val="ru-RU"/>
        </w:rPr>
      </w:pPr>
      <w:bookmarkStart w:id="98" w:name="_Toc4666415"/>
      <w:r w:rsidRPr="009A7806">
        <w:rPr>
          <w:lang w:val="ru-RU"/>
        </w:rPr>
        <w:t>6. Предложения по строительству, реконструкции и техническому перевооружению источников тепловой энергии</w:t>
      </w:r>
      <w:bookmarkEnd w:id="98"/>
    </w:p>
    <w:p w:rsidR="00D739F4" w:rsidRPr="009A7806" w:rsidRDefault="00D739F4" w:rsidP="00D739F4">
      <w:pPr>
        <w:pStyle w:val="1"/>
        <w:rPr>
          <w:b w:val="0"/>
          <w:lang w:val="ru-RU"/>
        </w:rPr>
      </w:pPr>
      <w:bookmarkStart w:id="99" w:name="_Toc4666416"/>
      <w:r w:rsidRPr="009A7806">
        <w:rPr>
          <w:lang w:val="ru-RU"/>
        </w:rPr>
        <w:t>6.1. Общие положения</w:t>
      </w:r>
      <w:bookmarkEnd w:id="99"/>
    </w:p>
    <w:p w:rsidR="00D739F4" w:rsidRPr="009A7806" w:rsidRDefault="00D739F4" w:rsidP="00D739F4">
      <w:pPr>
        <w:autoSpaceDE w:val="0"/>
        <w:autoSpaceDN w:val="0"/>
        <w:adjustRightInd w:val="0"/>
        <w:spacing w:after="0" w:line="240" w:lineRule="auto"/>
        <w:ind w:firstLine="709"/>
        <w:rPr>
          <w:rFonts w:ascii="Times New Roman" w:hAnsi="Times New Roman"/>
          <w:b/>
          <w:sz w:val="24"/>
          <w:lang w:val="ru-RU"/>
        </w:rPr>
      </w:pPr>
    </w:p>
    <w:p w:rsidR="009A7806" w:rsidRPr="009A7806" w:rsidRDefault="009A7806" w:rsidP="009A7806">
      <w:pPr>
        <w:autoSpaceDE w:val="0"/>
        <w:autoSpaceDN w:val="0"/>
        <w:adjustRightInd w:val="0"/>
        <w:spacing w:after="0" w:line="240" w:lineRule="auto"/>
        <w:ind w:firstLine="709"/>
        <w:jc w:val="both"/>
        <w:rPr>
          <w:rFonts w:ascii="Times New Roman" w:hAnsi="Times New Roman"/>
          <w:color w:val="000000"/>
          <w:sz w:val="24"/>
          <w:szCs w:val="23"/>
          <w:lang w:val="ru-RU"/>
        </w:rPr>
      </w:pPr>
      <w:r w:rsidRPr="009A7806">
        <w:rPr>
          <w:rFonts w:ascii="Times New Roman" w:hAnsi="Times New Roman"/>
          <w:color w:val="000000"/>
          <w:sz w:val="24"/>
          <w:szCs w:val="23"/>
          <w:lang w:val="ru-RU"/>
        </w:rPr>
        <w:t xml:space="preserve">Предложения по строительству, реконструкции и техническому перевооружению источника тепловой энергии разрабатываются в соответствии пунктом 10 и пунктом 41 Требований к схемам теплоснабжения. </w:t>
      </w:r>
    </w:p>
    <w:p w:rsidR="0089446D" w:rsidRDefault="0089446D" w:rsidP="0089446D">
      <w:pPr>
        <w:widowControl w:val="0"/>
        <w:overflowPunct w:val="0"/>
        <w:autoSpaceDE w:val="0"/>
        <w:autoSpaceDN w:val="0"/>
        <w:adjustRightInd w:val="0"/>
        <w:spacing w:after="0" w:line="227" w:lineRule="auto"/>
        <w:ind w:right="-1" w:firstLine="708"/>
        <w:jc w:val="both"/>
        <w:rPr>
          <w:rFonts w:ascii="Times New Roman" w:eastAsiaTheme="minorHAnsi" w:hAnsi="Times New Roman" w:cstheme="minorBidi"/>
          <w:sz w:val="24"/>
          <w:szCs w:val="24"/>
          <w:lang w:val="ru-RU"/>
        </w:rPr>
      </w:pPr>
      <w:r w:rsidRPr="0089446D">
        <w:rPr>
          <w:rFonts w:ascii="Times New Roman" w:eastAsiaTheme="minorHAnsi" w:hAnsi="Times New Roman" w:cstheme="minorBidi"/>
          <w:sz w:val="24"/>
          <w:szCs w:val="24"/>
          <w:lang w:val="ru-RU"/>
        </w:rPr>
        <w:t xml:space="preserve">На основании проведенных гидравлических расчетов и анализа тепловых нагрузок в зоне действия энергоисточников определено, что для наиболее эффективного обеспечения тепловых нагрузок </w:t>
      </w:r>
      <w:r w:rsidRPr="0089446D">
        <w:rPr>
          <w:rFonts w:ascii="Times New Roman" w:eastAsiaTheme="minorHAnsi" w:hAnsi="Times New Roman" w:cstheme="minorBidi"/>
          <w:sz w:val="24"/>
          <w:lang w:val="ru-RU"/>
        </w:rPr>
        <w:t xml:space="preserve">предлагается провести мероприятия по строительству котельных: Средней школы №1 г. </w:t>
      </w:r>
      <w:r w:rsidR="001C6A1A" w:rsidRPr="0089446D">
        <w:rPr>
          <w:rFonts w:ascii="Times New Roman" w:eastAsiaTheme="minorHAnsi" w:hAnsi="Times New Roman" w:cstheme="minorBidi"/>
          <w:sz w:val="24"/>
          <w:lang w:val="ru-RU"/>
        </w:rPr>
        <w:t>Ковылкино и</w:t>
      </w:r>
      <w:r w:rsidRPr="0089446D">
        <w:rPr>
          <w:rFonts w:ascii="Times New Roman" w:eastAsiaTheme="minorHAnsi" w:hAnsi="Times New Roman" w:cstheme="minorBidi"/>
          <w:sz w:val="24"/>
          <w:lang w:val="ru-RU"/>
        </w:rPr>
        <w:t xml:space="preserve"> Средней школы №3 г. Ковылкино ул. Гагарина и создание единой системы диспетчеризации. Дооборудование котельных: котельная по ул. Заповедная 1, котельная по ул. Заповедная 5, котельная Д/</w:t>
      </w:r>
      <w:r w:rsidR="00DA5BFA" w:rsidRPr="0089446D">
        <w:rPr>
          <w:rFonts w:ascii="Times New Roman" w:eastAsiaTheme="minorHAnsi" w:hAnsi="Times New Roman" w:cstheme="minorBidi"/>
          <w:sz w:val="24"/>
          <w:lang w:val="ru-RU"/>
        </w:rPr>
        <w:t>с</w:t>
      </w:r>
      <w:r w:rsidRPr="0089446D">
        <w:rPr>
          <w:rFonts w:ascii="Times New Roman" w:eastAsiaTheme="minorHAnsi" w:hAnsi="Times New Roman" w:cstheme="minorBidi"/>
          <w:sz w:val="24"/>
          <w:lang w:val="ru-RU"/>
        </w:rPr>
        <w:t xml:space="preserve"> "Улыбка", котельная Д/С "Сказка"</w:t>
      </w:r>
      <w:r w:rsidRPr="0089446D">
        <w:rPr>
          <w:rFonts w:ascii="Times New Roman" w:eastAsiaTheme="minorHAnsi" w:hAnsi="Times New Roman" w:cstheme="minorBidi"/>
          <w:sz w:val="24"/>
          <w:szCs w:val="24"/>
          <w:lang w:val="ru-RU"/>
        </w:rPr>
        <w:t>.</w:t>
      </w:r>
    </w:p>
    <w:p w:rsidR="001C6A1A" w:rsidRPr="0089446D" w:rsidRDefault="001C6A1A" w:rsidP="0089446D">
      <w:pPr>
        <w:widowControl w:val="0"/>
        <w:overflowPunct w:val="0"/>
        <w:autoSpaceDE w:val="0"/>
        <w:autoSpaceDN w:val="0"/>
        <w:adjustRightInd w:val="0"/>
        <w:spacing w:after="0" w:line="227" w:lineRule="auto"/>
        <w:ind w:right="-1" w:firstLine="708"/>
        <w:jc w:val="both"/>
        <w:rPr>
          <w:rFonts w:ascii="Times New Roman" w:eastAsiaTheme="minorHAnsi" w:hAnsi="Times New Roman" w:cstheme="minorBidi"/>
          <w:sz w:val="24"/>
          <w:szCs w:val="24"/>
          <w:lang w:val="ru-RU"/>
        </w:rPr>
      </w:pPr>
      <w:r>
        <w:rPr>
          <w:rFonts w:ascii="Times New Roman" w:eastAsiaTheme="minorHAnsi" w:hAnsi="Times New Roman" w:cstheme="minorBidi"/>
          <w:sz w:val="24"/>
          <w:szCs w:val="24"/>
          <w:lang w:val="ru-RU"/>
        </w:rPr>
        <w:t>Также в целях увеличения резервирования мощности (отопления и ГВС в летний период) и увеличения срока службы котельных, введенных в эксплуатацию в 2018 г., а именно Котельной 1 микрорайона (мощностью 12 МВт), котельной по ул. Есенина (мощностью 18 МВт), котельной ТП «Солнышко» (мощностью 8 МВт)</w:t>
      </w:r>
      <w:r w:rsidR="00DA5BFA">
        <w:rPr>
          <w:rFonts w:ascii="Times New Roman" w:eastAsiaTheme="minorHAnsi" w:hAnsi="Times New Roman" w:cstheme="minorBidi"/>
          <w:sz w:val="24"/>
          <w:szCs w:val="24"/>
          <w:lang w:val="ru-RU"/>
        </w:rPr>
        <w:t xml:space="preserve"> предлагается вариант установки и ввода в эксплуатацию 3-х энергоцентров на базе газопоршневых когенерационных установок, мощностью 7 МВт, 7 МВт и 4 МВт соответственно. Введение энергоцентров предлагается рассмотреть в период 2020-2030 г.г. – в период гарантированного срока службы перечисленных котельных.</w:t>
      </w:r>
    </w:p>
    <w:p w:rsidR="00D739F4" w:rsidRPr="006D6FEC" w:rsidRDefault="00D739F4" w:rsidP="00D739F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D739F4" w:rsidRPr="00AD0B74" w:rsidRDefault="00D739F4" w:rsidP="00F32FAA">
      <w:pPr>
        <w:pStyle w:val="1"/>
        <w:jc w:val="both"/>
        <w:rPr>
          <w:rFonts w:eastAsiaTheme="minorHAnsi"/>
          <w:color w:val="000000"/>
          <w:szCs w:val="23"/>
          <w:lang w:val="ru-RU"/>
        </w:rPr>
      </w:pPr>
      <w:bookmarkStart w:id="100" w:name="_Toc4666417"/>
      <w:r w:rsidRPr="00AD0B74">
        <w:rPr>
          <w:rFonts w:eastAsiaTheme="minorHAnsi"/>
          <w:color w:val="000000"/>
          <w:szCs w:val="23"/>
          <w:lang w:val="ru-RU"/>
        </w:rPr>
        <w:t>6.2 Предложения по новому строительству, реконструкции и техническому перевооружению источников комбинированной выработки тепловой и электрической энергии</w:t>
      </w:r>
      <w:bookmarkEnd w:id="100"/>
      <w:r w:rsidRPr="00AD0B74">
        <w:rPr>
          <w:rFonts w:eastAsiaTheme="minorHAnsi"/>
          <w:color w:val="000000"/>
          <w:szCs w:val="23"/>
          <w:lang w:val="ru-RU"/>
        </w:rPr>
        <w:t xml:space="preserve"> </w:t>
      </w:r>
    </w:p>
    <w:p w:rsidR="00D739F4" w:rsidRPr="00AD0B74" w:rsidRDefault="00D739F4" w:rsidP="00F32FAA">
      <w:pPr>
        <w:pStyle w:val="1"/>
        <w:jc w:val="both"/>
        <w:rPr>
          <w:rFonts w:eastAsiaTheme="minorHAnsi"/>
          <w:b w:val="0"/>
          <w:bCs w:val="0"/>
          <w:color w:val="000000"/>
          <w:szCs w:val="23"/>
          <w:lang w:val="ru-RU"/>
        </w:rPr>
      </w:pPr>
      <w:bookmarkStart w:id="101" w:name="_Toc4666418"/>
      <w:r w:rsidRPr="00AD0B74">
        <w:rPr>
          <w:rFonts w:eastAsiaTheme="minorHAnsi"/>
          <w:color w:val="000000"/>
          <w:szCs w:val="23"/>
          <w:lang w:val="ru-RU"/>
        </w:rPr>
        <w:t>6.2.1 Техническое перевооружение источников теплоснабжения в период с 201</w:t>
      </w:r>
      <w:r w:rsidR="000558CD">
        <w:rPr>
          <w:rFonts w:eastAsiaTheme="minorHAnsi"/>
          <w:color w:val="000000"/>
          <w:szCs w:val="23"/>
          <w:lang w:val="ru-RU"/>
        </w:rPr>
        <w:t>9</w:t>
      </w:r>
      <w:r w:rsidRPr="00AD0B74">
        <w:rPr>
          <w:rFonts w:eastAsiaTheme="minorHAnsi"/>
          <w:color w:val="000000"/>
          <w:szCs w:val="23"/>
          <w:lang w:val="ru-RU"/>
        </w:rPr>
        <w:t xml:space="preserve"> до 202</w:t>
      </w:r>
      <w:r w:rsidR="0089446D">
        <w:rPr>
          <w:rFonts w:eastAsiaTheme="minorHAnsi"/>
          <w:color w:val="000000"/>
          <w:szCs w:val="23"/>
          <w:lang w:val="ru-RU"/>
        </w:rPr>
        <w:t>3</w:t>
      </w:r>
      <w:r w:rsidRPr="00AD0B74">
        <w:rPr>
          <w:rFonts w:eastAsiaTheme="minorHAnsi"/>
          <w:color w:val="000000"/>
          <w:szCs w:val="23"/>
          <w:lang w:val="ru-RU"/>
        </w:rPr>
        <w:t xml:space="preserve"> г.г.</w:t>
      </w:r>
      <w:bookmarkEnd w:id="101"/>
      <w:r w:rsidRPr="00AD0B74">
        <w:rPr>
          <w:rFonts w:eastAsiaTheme="minorHAnsi"/>
          <w:color w:val="000000"/>
          <w:szCs w:val="23"/>
          <w:lang w:val="ru-RU"/>
        </w:rPr>
        <w:t xml:space="preserve"> </w:t>
      </w:r>
    </w:p>
    <w:p w:rsidR="00D739F4" w:rsidRPr="00AD0B74" w:rsidRDefault="00D739F4" w:rsidP="00D739F4">
      <w:pPr>
        <w:pStyle w:val="1"/>
        <w:rPr>
          <w:rFonts w:eastAsiaTheme="minorHAnsi"/>
          <w:color w:val="000000"/>
          <w:szCs w:val="23"/>
          <w:lang w:val="ru-RU"/>
        </w:rPr>
      </w:pPr>
      <w:bookmarkStart w:id="102" w:name="_Toc4666419"/>
      <w:r w:rsidRPr="00AD0B74">
        <w:rPr>
          <w:rFonts w:eastAsiaTheme="minorHAnsi"/>
          <w:color w:val="000000"/>
          <w:szCs w:val="23"/>
          <w:lang w:val="ru-RU"/>
        </w:rPr>
        <w:t xml:space="preserve">6.2.1.1. </w:t>
      </w:r>
      <w:r w:rsidR="006D0D33" w:rsidRPr="00AD0B74">
        <w:rPr>
          <w:bCs w:val="0"/>
          <w:szCs w:val="23"/>
          <w:lang w:val="ru-RU"/>
        </w:rPr>
        <w:t>Строительство</w:t>
      </w:r>
      <w:r w:rsidR="002E5DA0" w:rsidRPr="00AD0B74">
        <w:rPr>
          <w:bCs w:val="0"/>
          <w:szCs w:val="23"/>
          <w:lang w:val="ru-RU"/>
        </w:rPr>
        <w:t xml:space="preserve"> котельной</w:t>
      </w:r>
      <w:r w:rsidR="00180566">
        <w:rPr>
          <w:bCs w:val="0"/>
          <w:szCs w:val="23"/>
          <w:lang w:val="ru-RU"/>
        </w:rPr>
        <w:t xml:space="preserve"> средней</w:t>
      </w:r>
      <w:r w:rsidR="002E5DA0" w:rsidRPr="00AD0B74">
        <w:rPr>
          <w:bCs w:val="0"/>
          <w:szCs w:val="23"/>
          <w:lang w:val="ru-RU"/>
        </w:rPr>
        <w:t xml:space="preserve"> </w:t>
      </w:r>
      <w:r w:rsidR="0089446D">
        <w:rPr>
          <w:bCs w:val="0"/>
          <w:szCs w:val="23"/>
          <w:lang w:val="ru-RU"/>
        </w:rPr>
        <w:t>школы №1</w:t>
      </w:r>
      <w:bookmarkEnd w:id="102"/>
    </w:p>
    <w:p w:rsidR="00D739F4" w:rsidRPr="006D6FEC" w:rsidRDefault="00D739F4" w:rsidP="00D739F4">
      <w:pPr>
        <w:autoSpaceDE w:val="0"/>
        <w:autoSpaceDN w:val="0"/>
        <w:adjustRightInd w:val="0"/>
        <w:spacing w:after="0" w:line="240" w:lineRule="auto"/>
        <w:ind w:firstLine="709"/>
        <w:rPr>
          <w:rFonts w:ascii="Times New Roman" w:hAnsi="Times New Roman"/>
          <w:sz w:val="24"/>
          <w:highlight w:val="yellow"/>
          <w:lang w:val="ru-RU"/>
        </w:rPr>
      </w:pPr>
    </w:p>
    <w:p w:rsidR="002E5DA0" w:rsidRPr="00AD0B74" w:rsidRDefault="002E5DA0" w:rsidP="002E5DA0">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 xml:space="preserve">Котельная, находящаяся на балансе </w:t>
      </w:r>
      <w:r w:rsidR="0089446D">
        <w:rPr>
          <w:rFonts w:ascii="Times New Roman" w:hAnsi="Times New Roman"/>
          <w:sz w:val="24"/>
          <w:szCs w:val="24"/>
          <w:lang w:val="ru-RU"/>
        </w:rPr>
        <w:t>ООО «СЕРВИС-ЦЕНТР»,</w:t>
      </w:r>
      <w:r w:rsidR="0089446D">
        <w:rPr>
          <w:rFonts w:ascii="Times New Roman" w:hAnsi="Times New Roman"/>
          <w:sz w:val="24"/>
          <w:lang w:val="ru-RU"/>
        </w:rPr>
        <w:t xml:space="preserve"> </w:t>
      </w:r>
      <w:r w:rsidRPr="00AD0B74">
        <w:rPr>
          <w:rFonts w:ascii="Times New Roman" w:hAnsi="Times New Roman"/>
          <w:sz w:val="24"/>
          <w:lang w:val="ru-RU"/>
        </w:rPr>
        <w:t xml:space="preserve">котлами </w:t>
      </w:r>
      <w:r w:rsidR="0089446D">
        <w:rPr>
          <w:rFonts w:ascii="Times New Roman" w:hAnsi="Times New Roman"/>
          <w:sz w:val="24"/>
          <w:szCs w:val="24"/>
          <w:lang w:val="ru-RU"/>
        </w:rPr>
        <w:t>КСВ-2,9</w:t>
      </w:r>
      <w:r w:rsidRPr="00AD0B74">
        <w:rPr>
          <w:rFonts w:ascii="Times New Roman" w:hAnsi="Times New Roman"/>
          <w:sz w:val="32"/>
          <w:lang w:val="ru-RU"/>
        </w:rPr>
        <w:t xml:space="preserve"> </w:t>
      </w:r>
      <w:r w:rsidRPr="00AD0B74">
        <w:rPr>
          <w:rFonts w:ascii="Times New Roman" w:hAnsi="Times New Roman"/>
          <w:sz w:val="24"/>
          <w:lang w:val="ru-RU"/>
        </w:rPr>
        <w:t xml:space="preserve">в количестве </w:t>
      </w:r>
      <w:r w:rsidR="0089446D">
        <w:rPr>
          <w:rFonts w:ascii="Times New Roman" w:hAnsi="Times New Roman"/>
          <w:sz w:val="24"/>
          <w:lang w:val="ru-RU"/>
        </w:rPr>
        <w:t>4</w:t>
      </w:r>
      <w:r w:rsidRPr="00AD0B74">
        <w:rPr>
          <w:rFonts w:ascii="Times New Roman" w:hAnsi="Times New Roman"/>
          <w:sz w:val="24"/>
          <w:lang w:val="ru-RU"/>
        </w:rPr>
        <w:t xml:space="preserve"> шт., общей установленной мощностью </w:t>
      </w:r>
      <w:r w:rsidR="0089446D">
        <w:rPr>
          <w:rFonts w:ascii="Times New Roman" w:hAnsi="Times New Roman"/>
          <w:sz w:val="24"/>
          <w:lang w:val="ru-RU"/>
        </w:rPr>
        <w:t>11,5</w:t>
      </w:r>
      <w:r w:rsidRPr="00AD0B74">
        <w:rPr>
          <w:rFonts w:ascii="Times New Roman" w:hAnsi="Times New Roman"/>
          <w:sz w:val="24"/>
          <w:lang w:val="ru-RU"/>
        </w:rPr>
        <w:t xml:space="preserve"> Гкал/ч, предназначена для теплоснабжения </w:t>
      </w:r>
      <w:r w:rsidRPr="00AD0B74">
        <w:rPr>
          <w:rFonts w:ascii="Times New Roman" w:hAnsi="Times New Roman"/>
          <w:color w:val="000000"/>
          <w:sz w:val="24"/>
          <w:szCs w:val="24"/>
          <w:lang w:val="ru-RU"/>
        </w:rPr>
        <w:t xml:space="preserve">г. Ковылкино </w:t>
      </w:r>
      <w:r w:rsidR="0089446D">
        <w:rPr>
          <w:rFonts w:ascii="Times New Roman" w:hAnsi="Times New Roman"/>
          <w:color w:val="000000"/>
          <w:sz w:val="24"/>
          <w:szCs w:val="24"/>
          <w:lang w:val="ru-RU"/>
        </w:rPr>
        <w:t>школы №1</w:t>
      </w:r>
      <w:r w:rsidRPr="00AD0B74">
        <w:rPr>
          <w:rFonts w:ascii="Times New Roman" w:hAnsi="Times New Roman"/>
          <w:sz w:val="24"/>
          <w:lang w:val="ru-RU"/>
        </w:rPr>
        <w:t>.</w:t>
      </w:r>
    </w:p>
    <w:p w:rsidR="002E5DA0" w:rsidRPr="00AD0B74" w:rsidRDefault="002E5DA0" w:rsidP="002E5DA0">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 xml:space="preserve">Эксплуатационный температурный график системы теплоснабжения 95/70 </w:t>
      </w:r>
      <w:r w:rsidRPr="00AD0B74">
        <w:rPr>
          <w:rFonts w:ascii="Times New Roman" w:hAnsi="Times New Roman"/>
          <w:iCs/>
          <w:sz w:val="24"/>
          <w:szCs w:val="20"/>
          <w:lang w:val="ru-RU"/>
        </w:rPr>
        <w:t>°С</w:t>
      </w:r>
      <w:r w:rsidRPr="00AD0B74">
        <w:rPr>
          <w:rFonts w:ascii="Times New Roman" w:hAnsi="Times New Roman"/>
          <w:sz w:val="24"/>
          <w:lang w:val="ru-RU"/>
        </w:rPr>
        <w:t xml:space="preserve"> качественного регулирования. Перечень существующего оборудования представлен в таблице </w:t>
      </w:r>
      <w:r w:rsidR="009654A4" w:rsidRPr="00AD0B74">
        <w:rPr>
          <w:rFonts w:ascii="Times New Roman" w:hAnsi="Times New Roman"/>
          <w:sz w:val="24"/>
          <w:lang w:val="ru-RU"/>
        </w:rPr>
        <w:t>6</w:t>
      </w:r>
      <w:r w:rsidRPr="00AD0B74">
        <w:rPr>
          <w:rFonts w:ascii="Times New Roman" w:hAnsi="Times New Roman"/>
          <w:sz w:val="24"/>
          <w:lang w:val="ru-RU"/>
        </w:rPr>
        <w:t xml:space="preserve">.1. и </w:t>
      </w:r>
      <w:r w:rsidR="009654A4" w:rsidRPr="00AD0B74">
        <w:rPr>
          <w:rFonts w:ascii="Times New Roman" w:hAnsi="Times New Roman"/>
          <w:sz w:val="24"/>
          <w:lang w:val="ru-RU"/>
        </w:rPr>
        <w:t>6</w:t>
      </w:r>
      <w:r w:rsidRPr="00AD0B74">
        <w:rPr>
          <w:rFonts w:ascii="Times New Roman" w:hAnsi="Times New Roman"/>
          <w:sz w:val="24"/>
          <w:lang w:val="ru-RU"/>
        </w:rPr>
        <w:t>.2.</w:t>
      </w:r>
    </w:p>
    <w:p w:rsidR="002E5DA0" w:rsidRPr="00AD0B74" w:rsidRDefault="002E5DA0" w:rsidP="002E5DA0">
      <w:pPr>
        <w:autoSpaceDE w:val="0"/>
        <w:autoSpaceDN w:val="0"/>
        <w:adjustRightInd w:val="0"/>
        <w:spacing w:after="0" w:line="240" w:lineRule="auto"/>
        <w:ind w:firstLine="709"/>
        <w:jc w:val="both"/>
        <w:rPr>
          <w:rFonts w:ascii="Times New Roman" w:hAnsi="Times New Roman"/>
          <w:sz w:val="24"/>
          <w:lang w:val="ru-RU"/>
        </w:rPr>
      </w:pPr>
    </w:p>
    <w:p w:rsidR="002E5DA0" w:rsidRPr="00AD0B74" w:rsidRDefault="002E5DA0" w:rsidP="002E5DA0">
      <w:pPr>
        <w:autoSpaceDE w:val="0"/>
        <w:autoSpaceDN w:val="0"/>
        <w:adjustRightInd w:val="0"/>
        <w:spacing w:after="0" w:line="240" w:lineRule="auto"/>
        <w:rPr>
          <w:rFonts w:ascii="Times New Roman" w:hAnsi="Times New Roman"/>
          <w:sz w:val="24"/>
          <w:lang w:val="ru-RU"/>
        </w:rPr>
      </w:pPr>
      <w:r w:rsidRPr="00AD0B74">
        <w:rPr>
          <w:rFonts w:ascii="Times New Roman" w:hAnsi="Times New Roman"/>
          <w:color w:val="000000"/>
          <w:sz w:val="24"/>
          <w:szCs w:val="23"/>
          <w:lang w:val="ru-RU"/>
        </w:rPr>
        <w:t xml:space="preserve">Таблица – </w:t>
      </w:r>
      <w:r w:rsidR="009654A4" w:rsidRPr="00AD0B74">
        <w:rPr>
          <w:rFonts w:ascii="Times New Roman" w:hAnsi="Times New Roman"/>
          <w:color w:val="000000"/>
          <w:sz w:val="24"/>
          <w:szCs w:val="23"/>
          <w:lang w:val="ru-RU"/>
        </w:rPr>
        <w:t>6</w:t>
      </w:r>
      <w:r w:rsidRPr="00AD0B74">
        <w:rPr>
          <w:rFonts w:ascii="Times New Roman" w:hAnsi="Times New Roman"/>
          <w:color w:val="000000"/>
          <w:sz w:val="24"/>
          <w:szCs w:val="23"/>
          <w:lang w:val="ru-RU"/>
        </w:rPr>
        <w:t xml:space="preserve">.1. </w:t>
      </w:r>
      <w:r w:rsidRPr="00AD0B74">
        <w:rPr>
          <w:rFonts w:ascii="Times New Roman" w:hAnsi="Times New Roman"/>
          <w:sz w:val="24"/>
          <w:lang w:val="ru-RU"/>
        </w:rPr>
        <w:t>Перечень существующего основного оборудования</w:t>
      </w:r>
    </w:p>
    <w:tbl>
      <w:tblPr>
        <w:tblW w:w="10001" w:type="dxa"/>
        <w:tblLayout w:type="fixed"/>
        <w:tblCellMar>
          <w:left w:w="0" w:type="dxa"/>
          <w:right w:w="0" w:type="dxa"/>
        </w:tblCellMar>
        <w:tblLook w:val="0000"/>
      </w:tblPr>
      <w:tblGrid>
        <w:gridCol w:w="1855"/>
        <w:gridCol w:w="1621"/>
        <w:gridCol w:w="3652"/>
        <w:gridCol w:w="2834"/>
        <w:gridCol w:w="39"/>
      </w:tblGrid>
      <w:tr w:rsidR="0089446D" w:rsidRPr="00256AD0" w:rsidTr="0089446D">
        <w:trPr>
          <w:trHeight w:val="412"/>
        </w:trPr>
        <w:tc>
          <w:tcPr>
            <w:tcW w:w="1855" w:type="dxa"/>
            <w:vMerge w:val="restart"/>
            <w:tcBorders>
              <w:top w:val="single" w:sz="4" w:space="0" w:color="auto"/>
              <w:left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Марка котла</w:t>
            </w:r>
          </w:p>
        </w:tc>
        <w:tc>
          <w:tcPr>
            <w:tcW w:w="1621" w:type="dxa"/>
            <w:vMerge w:val="restart"/>
            <w:tcBorders>
              <w:top w:val="single" w:sz="8" w:space="0" w:color="auto"/>
              <w:left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Кол-во котлов, шт.</w:t>
            </w:r>
          </w:p>
        </w:tc>
        <w:tc>
          <w:tcPr>
            <w:tcW w:w="3652" w:type="dxa"/>
            <w:vMerge w:val="restart"/>
            <w:tcBorders>
              <w:top w:val="single" w:sz="8" w:space="0" w:color="auto"/>
              <w:left w:val="single" w:sz="4" w:space="0" w:color="auto"/>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szCs w:val="20"/>
                <w:lang w:val="ru-RU"/>
              </w:rPr>
              <w:t>Установленная мощность</w:t>
            </w:r>
          </w:p>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lang w:val="ru-RU"/>
              </w:rPr>
            </w:pPr>
            <w:r w:rsidRPr="00256AD0">
              <w:rPr>
                <w:rFonts w:ascii="Times New Roman" w:hAnsi="Times New Roman"/>
                <w:w w:val="99"/>
                <w:szCs w:val="20"/>
                <w:lang w:val="ru-RU"/>
              </w:rPr>
              <w:t>котла, Гкал/час</w:t>
            </w:r>
          </w:p>
        </w:tc>
        <w:tc>
          <w:tcPr>
            <w:tcW w:w="2834" w:type="dxa"/>
            <w:vMerge w:val="restart"/>
            <w:tcBorders>
              <w:top w:val="single" w:sz="8" w:space="0" w:color="auto"/>
              <w:left w:val="nil"/>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r w:rsidRPr="00256AD0">
              <w:rPr>
                <w:rFonts w:ascii="Times New Roman" w:hAnsi="Times New Roman"/>
                <w:w w:val="99"/>
                <w:szCs w:val="20"/>
                <w:lang w:val="ru-RU"/>
              </w:rPr>
              <w:t>КПД, %</w:t>
            </w:r>
          </w:p>
        </w:tc>
        <w:tc>
          <w:tcPr>
            <w:tcW w:w="39" w:type="dxa"/>
            <w:tcBorders>
              <w:top w:val="nil"/>
              <w:left w:val="nil"/>
              <w:bottom w:val="nil"/>
              <w:right w:val="nil"/>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 w:val="2"/>
                <w:szCs w:val="2"/>
              </w:rPr>
            </w:pPr>
          </w:p>
        </w:tc>
      </w:tr>
      <w:tr w:rsidR="0089446D" w:rsidRPr="00256AD0" w:rsidTr="0089446D">
        <w:trPr>
          <w:trHeight w:val="206"/>
        </w:trPr>
        <w:tc>
          <w:tcPr>
            <w:tcW w:w="1855" w:type="dxa"/>
            <w:vMerge/>
            <w:tcBorders>
              <w:left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w w:val="99"/>
                <w:szCs w:val="20"/>
                <w:lang w:val="ru-RU"/>
              </w:rPr>
            </w:pPr>
          </w:p>
        </w:tc>
        <w:tc>
          <w:tcPr>
            <w:tcW w:w="3652" w:type="dxa"/>
            <w:vMerge/>
            <w:tcBorders>
              <w:left w:val="single" w:sz="4" w:space="0" w:color="auto"/>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2834" w:type="dxa"/>
            <w:vMerge/>
            <w:tcBorders>
              <w:left w:val="nil"/>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39" w:type="dxa"/>
            <w:tcBorders>
              <w:top w:val="nil"/>
              <w:left w:val="nil"/>
              <w:bottom w:val="nil"/>
              <w:right w:val="nil"/>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 w:val="2"/>
                <w:szCs w:val="2"/>
              </w:rPr>
            </w:pPr>
          </w:p>
        </w:tc>
      </w:tr>
      <w:tr w:rsidR="0089446D" w:rsidRPr="00256AD0" w:rsidTr="0089446D">
        <w:trPr>
          <w:trHeight w:val="101"/>
        </w:trPr>
        <w:tc>
          <w:tcPr>
            <w:tcW w:w="1855" w:type="dxa"/>
            <w:vMerge/>
            <w:tcBorders>
              <w:left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lang w:val="ru-RU"/>
              </w:rPr>
            </w:pPr>
          </w:p>
        </w:tc>
        <w:tc>
          <w:tcPr>
            <w:tcW w:w="3652" w:type="dxa"/>
            <w:vMerge/>
            <w:tcBorders>
              <w:left w:val="single" w:sz="4" w:space="0" w:color="auto"/>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2834" w:type="dxa"/>
            <w:vMerge/>
            <w:tcBorders>
              <w:left w:val="nil"/>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39" w:type="dxa"/>
            <w:tcBorders>
              <w:top w:val="nil"/>
              <w:left w:val="nil"/>
              <w:bottom w:val="nil"/>
              <w:right w:val="nil"/>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 w:val="2"/>
                <w:szCs w:val="2"/>
              </w:rPr>
            </w:pPr>
          </w:p>
        </w:tc>
      </w:tr>
      <w:tr w:rsidR="0089446D" w:rsidRPr="00256AD0" w:rsidTr="0089446D">
        <w:trPr>
          <w:trHeight w:val="38"/>
        </w:trPr>
        <w:tc>
          <w:tcPr>
            <w:tcW w:w="1855" w:type="dxa"/>
            <w:vMerge/>
            <w:tcBorders>
              <w:left w:val="single" w:sz="4" w:space="0" w:color="auto"/>
              <w:bottom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1621" w:type="dxa"/>
            <w:vMerge/>
            <w:tcBorders>
              <w:left w:val="single" w:sz="4" w:space="0" w:color="auto"/>
              <w:bottom w:val="single" w:sz="8" w:space="0" w:color="auto"/>
              <w:right w:val="single" w:sz="4"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3652" w:type="dxa"/>
            <w:vMerge/>
            <w:tcBorders>
              <w:left w:val="single" w:sz="4" w:space="0" w:color="auto"/>
              <w:bottom w:val="single" w:sz="8" w:space="0" w:color="auto"/>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2834" w:type="dxa"/>
            <w:vMerge/>
            <w:tcBorders>
              <w:left w:val="nil"/>
              <w:bottom w:val="single" w:sz="8" w:space="0" w:color="auto"/>
              <w:right w:val="single" w:sz="8" w:space="0" w:color="auto"/>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Cs w:val="20"/>
              </w:rPr>
            </w:pPr>
          </w:p>
        </w:tc>
        <w:tc>
          <w:tcPr>
            <w:tcW w:w="39" w:type="dxa"/>
            <w:tcBorders>
              <w:top w:val="nil"/>
              <w:left w:val="nil"/>
              <w:bottom w:val="nil"/>
              <w:right w:val="nil"/>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 w:val="2"/>
                <w:szCs w:val="2"/>
              </w:rPr>
            </w:pPr>
          </w:p>
        </w:tc>
      </w:tr>
      <w:tr w:rsidR="0089446D" w:rsidRPr="00256AD0" w:rsidTr="0089446D">
        <w:trPr>
          <w:trHeight w:val="388"/>
        </w:trPr>
        <w:tc>
          <w:tcPr>
            <w:tcW w:w="1855" w:type="dxa"/>
            <w:tcBorders>
              <w:top w:val="single" w:sz="4" w:space="0" w:color="auto"/>
              <w:left w:val="single" w:sz="4" w:space="0" w:color="auto"/>
              <w:bottom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КСВ-2,9</w:t>
            </w:r>
          </w:p>
        </w:tc>
        <w:tc>
          <w:tcPr>
            <w:tcW w:w="1621" w:type="dxa"/>
            <w:tcBorders>
              <w:top w:val="nil"/>
              <w:left w:val="single" w:sz="4" w:space="0" w:color="auto"/>
              <w:bottom w:val="single" w:sz="8" w:space="0" w:color="auto"/>
              <w:right w:val="single" w:sz="4" w:space="0" w:color="auto"/>
            </w:tcBorders>
            <w:vAlign w:val="center"/>
          </w:tcPr>
          <w:p w:rsidR="0089446D" w:rsidRPr="00256AD0" w:rsidRDefault="0089446D" w:rsidP="0089446D">
            <w:pPr>
              <w:widowControl w:val="0"/>
              <w:autoSpaceDE w:val="0"/>
              <w:autoSpaceDN w:val="0"/>
              <w:adjustRightInd w:val="0"/>
              <w:spacing w:after="0" w:line="255" w:lineRule="exact"/>
              <w:jc w:val="center"/>
              <w:rPr>
                <w:rFonts w:ascii="Times New Roman" w:hAnsi="Times New Roman"/>
                <w:szCs w:val="20"/>
                <w:lang w:val="ru-RU"/>
              </w:rPr>
            </w:pPr>
            <w:r>
              <w:rPr>
                <w:rFonts w:ascii="Times New Roman" w:hAnsi="Times New Roman"/>
                <w:szCs w:val="20"/>
                <w:lang w:val="ru-RU"/>
              </w:rPr>
              <w:t>3</w:t>
            </w:r>
          </w:p>
        </w:tc>
        <w:tc>
          <w:tcPr>
            <w:tcW w:w="3652" w:type="dxa"/>
            <w:tcBorders>
              <w:top w:val="nil"/>
              <w:left w:val="single" w:sz="4" w:space="0" w:color="auto"/>
              <w:bottom w:val="single" w:sz="8" w:space="0" w:color="auto"/>
              <w:right w:val="single" w:sz="8" w:space="0" w:color="auto"/>
            </w:tcBorders>
            <w:vAlign w:val="center"/>
          </w:tcPr>
          <w:p w:rsidR="0089446D" w:rsidRPr="00256AD0" w:rsidRDefault="0089446D" w:rsidP="0089446D">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lang w:val="ru-RU"/>
              </w:rPr>
              <w:t>2,5</w:t>
            </w:r>
          </w:p>
        </w:tc>
        <w:tc>
          <w:tcPr>
            <w:tcW w:w="2834" w:type="dxa"/>
            <w:tcBorders>
              <w:top w:val="nil"/>
              <w:left w:val="nil"/>
              <w:bottom w:val="single" w:sz="8" w:space="0" w:color="auto"/>
              <w:right w:val="single" w:sz="8" w:space="0" w:color="auto"/>
            </w:tcBorders>
            <w:vAlign w:val="center"/>
          </w:tcPr>
          <w:p w:rsidR="0089446D" w:rsidRPr="007117C1" w:rsidRDefault="0089446D" w:rsidP="0089446D">
            <w:pPr>
              <w:widowControl w:val="0"/>
              <w:autoSpaceDE w:val="0"/>
              <w:autoSpaceDN w:val="0"/>
              <w:adjustRightInd w:val="0"/>
              <w:spacing w:after="0" w:line="255" w:lineRule="exact"/>
              <w:jc w:val="center"/>
              <w:rPr>
                <w:rFonts w:ascii="Times New Roman" w:hAnsi="Times New Roman"/>
                <w:szCs w:val="20"/>
                <w:lang w:val="ru-RU"/>
              </w:rPr>
            </w:pPr>
            <w:r w:rsidRPr="00256AD0">
              <w:rPr>
                <w:rFonts w:ascii="Times New Roman" w:hAnsi="Times New Roman"/>
                <w:szCs w:val="20"/>
              </w:rPr>
              <w:t>8</w:t>
            </w:r>
            <w:r>
              <w:rPr>
                <w:rFonts w:ascii="Times New Roman" w:hAnsi="Times New Roman"/>
                <w:szCs w:val="20"/>
                <w:lang w:val="ru-RU"/>
              </w:rPr>
              <w:t>9</w:t>
            </w:r>
          </w:p>
        </w:tc>
        <w:tc>
          <w:tcPr>
            <w:tcW w:w="39" w:type="dxa"/>
            <w:tcBorders>
              <w:top w:val="nil"/>
              <w:left w:val="nil"/>
              <w:bottom w:val="nil"/>
              <w:right w:val="nil"/>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 w:val="2"/>
                <w:szCs w:val="2"/>
              </w:rPr>
            </w:pPr>
          </w:p>
        </w:tc>
      </w:tr>
      <w:tr w:rsidR="0089446D" w:rsidRPr="00256AD0" w:rsidTr="0089446D">
        <w:trPr>
          <w:trHeight w:val="388"/>
        </w:trPr>
        <w:tc>
          <w:tcPr>
            <w:tcW w:w="1855" w:type="dxa"/>
            <w:tcBorders>
              <w:top w:val="single" w:sz="4" w:space="0" w:color="auto"/>
              <w:left w:val="single" w:sz="4" w:space="0" w:color="auto"/>
              <w:bottom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rPr>
              <w:t>КВ</w:t>
            </w:r>
            <w:r w:rsidRPr="00256AD0">
              <w:rPr>
                <w:rFonts w:ascii="Times New Roman" w:hAnsi="Times New Roman"/>
                <w:szCs w:val="20"/>
                <w:lang w:val="ru-RU"/>
              </w:rPr>
              <w:t>Г-4,0</w:t>
            </w:r>
          </w:p>
        </w:tc>
        <w:tc>
          <w:tcPr>
            <w:tcW w:w="1621" w:type="dxa"/>
            <w:tcBorders>
              <w:top w:val="nil"/>
              <w:left w:val="single" w:sz="4" w:space="0" w:color="auto"/>
              <w:bottom w:val="single" w:sz="4" w:space="0" w:color="auto"/>
              <w:right w:val="single" w:sz="4" w:space="0" w:color="auto"/>
            </w:tcBorders>
            <w:vAlign w:val="center"/>
          </w:tcPr>
          <w:p w:rsidR="0089446D" w:rsidRPr="00256AD0" w:rsidRDefault="0089446D" w:rsidP="0089446D">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1</w:t>
            </w:r>
          </w:p>
        </w:tc>
        <w:tc>
          <w:tcPr>
            <w:tcW w:w="3652" w:type="dxa"/>
            <w:tcBorders>
              <w:top w:val="nil"/>
              <w:left w:val="single" w:sz="4" w:space="0" w:color="auto"/>
              <w:bottom w:val="single" w:sz="4" w:space="0" w:color="auto"/>
              <w:right w:val="single" w:sz="8" w:space="0" w:color="auto"/>
            </w:tcBorders>
            <w:vAlign w:val="center"/>
          </w:tcPr>
          <w:p w:rsidR="0089446D" w:rsidRPr="00256AD0" w:rsidRDefault="0089446D" w:rsidP="0089446D">
            <w:pPr>
              <w:widowControl w:val="0"/>
              <w:autoSpaceDE w:val="0"/>
              <w:autoSpaceDN w:val="0"/>
              <w:adjustRightInd w:val="0"/>
              <w:spacing w:after="0" w:line="260" w:lineRule="exact"/>
              <w:jc w:val="center"/>
              <w:rPr>
                <w:rFonts w:ascii="Times New Roman" w:hAnsi="Times New Roman"/>
                <w:szCs w:val="20"/>
                <w:lang w:val="ru-RU"/>
              </w:rPr>
            </w:pPr>
            <w:r w:rsidRPr="00256AD0">
              <w:rPr>
                <w:rFonts w:ascii="Times New Roman" w:hAnsi="Times New Roman"/>
                <w:szCs w:val="20"/>
                <w:lang w:val="ru-RU"/>
              </w:rPr>
              <w:t>4,0</w:t>
            </w:r>
          </w:p>
        </w:tc>
        <w:tc>
          <w:tcPr>
            <w:tcW w:w="2834" w:type="dxa"/>
            <w:tcBorders>
              <w:top w:val="nil"/>
              <w:left w:val="nil"/>
              <w:bottom w:val="single" w:sz="4" w:space="0" w:color="auto"/>
              <w:right w:val="single" w:sz="8" w:space="0" w:color="auto"/>
            </w:tcBorders>
            <w:vAlign w:val="center"/>
          </w:tcPr>
          <w:p w:rsidR="0089446D" w:rsidRPr="007117C1" w:rsidRDefault="0089446D" w:rsidP="0089446D">
            <w:pPr>
              <w:widowControl w:val="0"/>
              <w:autoSpaceDE w:val="0"/>
              <w:autoSpaceDN w:val="0"/>
              <w:adjustRightInd w:val="0"/>
              <w:spacing w:after="0" w:line="260" w:lineRule="exact"/>
              <w:jc w:val="center"/>
              <w:rPr>
                <w:rFonts w:ascii="Times New Roman" w:hAnsi="Times New Roman"/>
                <w:szCs w:val="20"/>
                <w:lang w:val="ru-RU"/>
              </w:rPr>
            </w:pPr>
            <w:r>
              <w:rPr>
                <w:rFonts w:ascii="Times New Roman" w:hAnsi="Times New Roman"/>
                <w:szCs w:val="20"/>
                <w:lang w:val="ru-RU"/>
              </w:rPr>
              <w:t>89</w:t>
            </w:r>
          </w:p>
        </w:tc>
        <w:tc>
          <w:tcPr>
            <w:tcW w:w="39" w:type="dxa"/>
            <w:tcBorders>
              <w:top w:val="nil"/>
              <w:left w:val="nil"/>
              <w:bottom w:val="nil"/>
              <w:right w:val="nil"/>
            </w:tcBorders>
            <w:vAlign w:val="center"/>
          </w:tcPr>
          <w:p w:rsidR="0089446D" w:rsidRPr="00256AD0" w:rsidRDefault="0089446D" w:rsidP="0089446D">
            <w:pPr>
              <w:widowControl w:val="0"/>
              <w:autoSpaceDE w:val="0"/>
              <w:autoSpaceDN w:val="0"/>
              <w:adjustRightInd w:val="0"/>
              <w:spacing w:after="0" w:line="240" w:lineRule="auto"/>
              <w:jc w:val="center"/>
              <w:rPr>
                <w:rFonts w:ascii="Times New Roman" w:hAnsi="Times New Roman"/>
                <w:sz w:val="2"/>
                <w:szCs w:val="2"/>
              </w:rPr>
            </w:pPr>
          </w:p>
        </w:tc>
      </w:tr>
    </w:tbl>
    <w:p w:rsidR="002E5DA0" w:rsidRPr="00AD0B74" w:rsidRDefault="002E5DA0" w:rsidP="002E5DA0">
      <w:pPr>
        <w:autoSpaceDE w:val="0"/>
        <w:autoSpaceDN w:val="0"/>
        <w:adjustRightInd w:val="0"/>
        <w:spacing w:after="0" w:line="240" w:lineRule="auto"/>
        <w:ind w:firstLine="709"/>
        <w:rPr>
          <w:rFonts w:ascii="Times New Roman" w:hAnsi="Times New Roman"/>
          <w:color w:val="000000"/>
          <w:sz w:val="24"/>
          <w:szCs w:val="23"/>
        </w:rPr>
      </w:pPr>
    </w:p>
    <w:p w:rsidR="002E5DA0" w:rsidRPr="00AD0B74" w:rsidRDefault="002E5DA0" w:rsidP="002E5DA0">
      <w:pPr>
        <w:autoSpaceDE w:val="0"/>
        <w:autoSpaceDN w:val="0"/>
        <w:adjustRightInd w:val="0"/>
        <w:spacing w:after="0" w:line="240" w:lineRule="auto"/>
        <w:rPr>
          <w:rFonts w:ascii="Times New Roman" w:hAnsi="Times New Roman"/>
          <w:sz w:val="24"/>
          <w:lang w:val="ru-RU"/>
        </w:rPr>
      </w:pPr>
      <w:r w:rsidRPr="00AD0B74">
        <w:rPr>
          <w:rFonts w:ascii="Times New Roman" w:hAnsi="Times New Roman"/>
          <w:color w:val="000000"/>
          <w:sz w:val="24"/>
          <w:szCs w:val="23"/>
          <w:lang w:val="ru-RU"/>
        </w:rPr>
        <w:t xml:space="preserve">Таблица – </w:t>
      </w:r>
      <w:r w:rsidR="009654A4" w:rsidRPr="00AD0B74">
        <w:rPr>
          <w:rFonts w:ascii="Times New Roman" w:hAnsi="Times New Roman"/>
          <w:color w:val="000000"/>
          <w:sz w:val="24"/>
          <w:szCs w:val="23"/>
          <w:lang w:val="ru-RU"/>
        </w:rPr>
        <w:t>6</w:t>
      </w:r>
      <w:r w:rsidRPr="00AD0B74">
        <w:rPr>
          <w:rFonts w:ascii="Times New Roman" w:hAnsi="Times New Roman"/>
          <w:color w:val="000000"/>
          <w:sz w:val="24"/>
          <w:szCs w:val="23"/>
          <w:lang w:val="ru-RU"/>
        </w:rPr>
        <w:t xml:space="preserve">.2. </w:t>
      </w:r>
      <w:r w:rsidRPr="00AD0B74">
        <w:rPr>
          <w:rFonts w:ascii="Times New Roman" w:hAnsi="Times New Roman"/>
          <w:sz w:val="24"/>
          <w:lang w:val="ru-RU"/>
        </w:rPr>
        <w:t>Перечень существующего вспомогательного оборудования</w:t>
      </w:r>
    </w:p>
    <w:tbl>
      <w:tblPr>
        <w:tblW w:w="9935" w:type="dxa"/>
        <w:tblInd w:w="10" w:type="dxa"/>
        <w:tblLayout w:type="fixed"/>
        <w:tblCellMar>
          <w:left w:w="0" w:type="dxa"/>
          <w:right w:w="0" w:type="dxa"/>
        </w:tblCellMar>
        <w:tblLook w:val="0000"/>
      </w:tblPr>
      <w:tblGrid>
        <w:gridCol w:w="2476"/>
        <w:gridCol w:w="1320"/>
        <w:gridCol w:w="2805"/>
        <w:gridCol w:w="1485"/>
        <w:gridCol w:w="1815"/>
        <w:gridCol w:w="34"/>
      </w:tblGrid>
      <w:tr w:rsidR="00F17861" w:rsidRPr="00F17861" w:rsidTr="009B23CF">
        <w:trPr>
          <w:trHeight w:val="315"/>
        </w:trPr>
        <w:tc>
          <w:tcPr>
            <w:tcW w:w="2476" w:type="dxa"/>
            <w:vMerge w:val="restart"/>
            <w:tcBorders>
              <w:top w:val="single" w:sz="8" w:space="0" w:color="auto"/>
              <w:left w:val="single" w:sz="8" w:space="0" w:color="auto"/>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ind w:left="720"/>
              <w:rPr>
                <w:rFonts w:ascii="Times New Roman" w:hAnsi="Times New Roman"/>
              </w:rPr>
            </w:pPr>
            <w:r w:rsidRPr="00F17861">
              <w:rPr>
                <w:rFonts w:ascii="Times New Roman" w:hAnsi="Times New Roman"/>
              </w:rPr>
              <w:lastRenderedPageBreak/>
              <w:t>Тип насоса</w:t>
            </w:r>
          </w:p>
        </w:tc>
        <w:tc>
          <w:tcPr>
            <w:tcW w:w="1320" w:type="dxa"/>
            <w:vMerge w:val="restart"/>
            <w:tcBorders>
              <w:top w:val="single" w:sz="8" w:space="0" w:color="auto"/>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jc w:val="center"/>
              <w:rPr>
                <w:rFonts w:ascii="Times New Roman" w:hAnsi="Times New Roman"/>
              </w:rPr>
            </w:pPr>
            <w:r w:rsidRPr="00F17861">
              <w:rPr>
                <w:rFonts w:ascii="Times New Roman" w:hAnsi="Times New Roman"/>
                <w:w w:val="99"/>
              </w:rPr>
              <w:t>Кол-во, шт.</w:t>
            </w:r>
          </w:p>
        </w:tc>
        <w:tc>
          <w:tcPr>
            <w:tcW w:w="2805" w:type="dxa"/>
            <w:tcBorders>
              <w:top w:val="single" w:sz="8" w:space="0" w:color="auto"/>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64" w:lineRule="exact"/>
              <w:ind w:left="160"/>
              <w:rPr>
                <w:rFonts w:ascii="Times New Roman" w:hAnsi="Times New Roman"/>
              </w:rPr>
            </w:pPr>
            <w:r w:rsidRPr="00F17861">
              <w:rPr>
                <w:rFonts w:ascii="Times New Roman" w:hAnsi="Times New Roman"/>
              </w:rPr>
              <w:t xml:space="preserve">Производительность, </w:t>
            </w:r>
            <w:r w:rsidRPr="00F17861">
              <w:rPr>
                <w:rFonts w:ascii="Times New Roman" w:hAnsi="Times New Roman"/>
                <w:i/>
                <w:iCs/>
              </w:rPr>
              <w:t>V</w:t>
            </w:r>
            <w:r w:rsidRPr="00F17861">
              <w:rPr>
                <w:rFonts w:ascii="Times New Roman" w:hAnsi="Times New Roman"/>
              </w:rPr>
              <w:t>,</w:t>
            </w:r>
          </w:p>
        </w:tc>
        <w:tc>
          <w:tcPr>
            <w:tcW w:w="1485" w:type="dxa"/>
            <w:vMerge w:val="restart"/>
            <w:tcBorders>
              <w:top w:val="single" w:sz="8" w:space="0" w:color="auto"/>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jc w:val="center"/>
              <w:rPr>
                <w:rFonts w:ascii="Times New Roman" w:hAnsi="Times New Roman"/>
              </w:rPr>
            </w:pPr>
            <w:r w:rsidRPr="00F17861">
              <w:rPr>
                <w:rFonts w:ascii="Times New Roman" w:hAnsi="Times New Roman"/>
              </w:rPr>
              <w:t xml:space="preserve">Напор, </w:t>
            </w:r>
            <w:r w:rsidRPr="00F17861">
              <w:rPr>
                <w:rFonts w:ascii="Times New Roman" w:hAnsi="Times New Roman"/>
                <w:i/>
                <w:iCs/>
              </w:rPr>
              <w:t>Н</w:t>
            </w:r>
            <w:r w:rsidRPr="00F17861">
              <w:rPr>
                <w:rFonts w:ascii="Times New Roman" w:hAnsi="Times New Roman"/>
              </w:rPr>
              <w:t>, м</w:t>
            </w:r>
          </w:p>
        </w:tc>
        <w:tc>
          <w:tcPr>
            <w:tcW w:w="1815" w:type="dxa"/>
            <w:vMerge w:val="restart"/>
            <w:tcBorders>
              <w:top w:val="single" w:sz="8" w:space="0" w:color="auto"/>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jc w:val="center"/>
              <w:rPr>
                <w:rFonts w:ascii="Times New Roman" w:hAnsi="Times New Roman"/>
              </w:rPr>
            </w:pPr>
            <w:r w:rsidRPr="00F17861">
              <w:rPr>
                <w:rFonts w:ascii="Times New Roman" w:hAnsi="Times New Roman"/>
                <w:w w:val="99"/>
              </w:rPr>
              <w:t>Мощность, кВт</w:t>
            </w:r>
          </w:p>
        </w:tc>
        <w:tc>
          <w:tcPr>
            <w:tcW w:w="34" w:type="dxa"/>
            <w:tcBorders>
              <w:top w:val="nil"/>
              <w:left w:val="nil"/>
              <w:bottom w:val="nil"/>
              <w:right w:val="nil"/>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r>
      <w:tr w:rsidR="00F17861" w:rsidRPr="00F17861" w:rsidTr="009B23CF">
        <w:trPr>
          <w:trHeight w:val="162"/>
        </w:trPr>
        <w:tc>
          <w:tcPr>
            <w:tcW w:w="2476" w:type="dxa"/>
            <w:vMerge/>
            <w:tcBorders>
              <w:top w:val="nil"/>
              <w:left w:val="single" w:sz="8" w:space="0" w:color="auto"/>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1320" w:type="dxa"/>
            <w:vMerge/>
            <w:tcBorders>
              <w:top w:val="nil"/>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2805" w:type="dxa"/>
            <w:vMerge w:val="restart"/>
            <w:tcBorders>
              <w:top w:val="nil"/>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85" w:lineRule="exact"/>
              <w:jc w:val="center"/>
              <w:rPr>
                <w:rFonts w:ascii="Times New Roman" w:hAnsi="Times New Roman"/>
              </w:rPr>
            </w:pPr>
            <w:r w:rsidRPr="00F17861">
              <w:rPr>
                <w:rFonts w:ascii="Times New Roman" w:hAnsi="Times New Roman"/>
                <w:w w:val="94"/>
              </w:rPr>
              <w:t>м</w:t>
            </w:r>
            <w:r w:rsidRPr="00F17861">
              <w:rPr>
                <w:rFonts w:ascii="Times New Roman" w:hAnsi="Times New Roman"/>
                <w:w w:val="94"/>
                <w:vertAlign w:val="superscript"/>
              </w:rPr>
              <w:t>3</w:t>
            </w:r>
            <w:r w:rsidRPr="00F17861">
              <w:rPr>
                <w:rFonts w:ascii="Times New Roman" w:hAnsi="Times New Roman"/>
                <w:w w:val="94"/>
              </w:rPr>
              <w:t>/ч</w:t>
            </w:r>
          </w:p>
        </w:tc>
        <w:tc>
          <w:tcPr>
            <w:tcW w:w="1485" w:type="dxa"/>
            <w:vMerge/>
            <w:tcBorders>
              <w:top w:val="nil"/>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1815" w:type="dxa"/>
            <w:vMerge/>
            <w:tcBorders>
              <w:top w:val="nil"/>
              <w:left w:val="nil"/>
              <w:bottom w:val="nil"/>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34" w:type="dxa"/>
            <w:tcBorders>
              <w:top w:val="nil"/>
              <w:left w:val="nil"/>
              <w:bottom w:val="nil"/>
              <w:right w:val="nil"/>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r>
      <w:tr w:rsidR="00F17861" w:rsidRPr="00F17861" w:rsidTr="009B23CF">
        <w:trPr>
          <w:trHeight w:val="176"/>
        </w:trPr>
        <w:tc>
          <w:tcPr>
            <w:tcW w:w="2476" w:type="dxa"/>
            <w:tcBorders>
              <w:top w:val="nil"/>
              <w:left w:val="single" w:sz="8" w:space="0" w:color="auto"/>
              <w:bottom w:val="single" w:sz="4" w:space="0" w:color="auto"/>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1320" w:type="dxa"/>
            <w:tcBorders>
              <w:top w:val="nil"/>
              <w:left w:val="nil"/>
              <w:bottom w:val="single" w:sz="4" w:space="0" w:color="auto"/>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2805" w:type="dxa"/>
            <w:vMerge/>
            <w:tcBorders>
              <w:top w:val="nil"/>
              <w:left w:val="nil"/>
              <w:bottom w:val="single" w:sz="4" w:space="0" w:color="auto"/>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1485" w:type="dxa"/>
            <w:tcBorders>
              <w:top w:val="nil"/>
              <w:left w:val="nil"/>
              <w:bottom w:val="single" w:sz="4" w:space="0" w:color="auto"/>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1815" w:type="dxa"/>
            <w:tcBorders>
              <w:top w:val="nil"/>
              <w:left w:val="nil"/>
              <w:bottom w:val="single" w:sz="4" w:space="0" w:color="auto"/>
              <w:right w:val="single" w:sz="8" w:space="0" w:color="auto"/>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c>
          <w:tcPr>
            <w:tcW w:w="34" w:type="dxa"/>
            <w:tcBorders>
              <w:top w:val="nil"/>
              <w:left w:val="nil"/>
              <w:bottom w:val="nil"/>
              <w:right w:val="nil"/>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r>
      <w:tr w:rsidR="00F17861" w:rsidRPr="00F17861" w:rsidTr="009B23CF">
        <w:trPr>
          <w:trHeight w:val="309"/>
        </w:trPr>
        <w:tc>
          <w:tcPr>
            <w:tcW w:w="2476"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hanging="720"/>
              <w:jc w:val="center"/>
              <w:rPr>
                <w:rFonts w:ascii="Times New Roman" w:hAnsi="Times New Roman"/>
              </w:rPr>
            </w:pPr>
            <w:r w:rsidRPr="00F17861">
              <w:rPr>
                <w:rFonts w:ascii="Times New Roman" w:hAnsi="Times New Roman"/>
              </w:rPr>
              <w:t>Д-320/50</w:t>
            </w:r>
          </w:p>
        </w:tc>
        <w:tc>
          <w:tcPr>
            <w:tcW w:w="1320"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hanging="720"/>
              <w:jc w:val="center"/>
              <w:rPr>
                <w:rFonts w:ascii="Times New Roman" w:hAnsi="Times New Roman"/>
                <w:lang w:val="ru-RU"/>
              </w:rPr>
            </w:pPr>
            <w:r w:rsidRPr="00F17861">
              <w:rPr>
                <w:rFonts w:ascii="Times New Roman" w:hAnsi="Times New Roman"/>
                <w:lang w:val="ru-RU"/>
              </w:rPr>
              <w:t>2</w:t>
            </w:r>
          </w:p>
        </w:tc>
        <w:tc>
          <w:tcPr>
            <w:tcW w:w="2805"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hanging="720"/>
              <w:jc w:val="center"/>
              <w:rPr>
                <w:rFonts w:ascii="Times New Roman" w:hAnsi="Times New Roman"/>
                <w:lang w:val="ru-RU"/>
              </w:rPr>
            </w:pPr>
            <w:r w:rsidRPr="00F17861">
              <w:rPr>
                <w:rFonts w:ascii="Times New Roman" w:hAnsi="Times New Roman"/>
                <w:lang w:val="ru-RU"/>
              </w:rPr>
              <w:t>320</w:t>
            </w:r>
          </w:p>
        </w:tc>
        <w:tc>
          <w:tcPr>
            <w:tcW w:w="1485"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jc w:val="center"/>
              <w:rPr>
                <w:rFonts w:ascii="Times New Roman" w:hAnsi="Times New Roman"/>
                <w:lang w:val="ru-RU"/>
              </w:rPr>
            </w:pPr>
            <w:r w:rsidRPr="00F17861">
              <w:rPr>
                <w:rFonts w:ascii="Times New Roman" w:hAnsi="Times New Roman"/>
                <w:lang w:val="ru-RU"/>
              </w:rPr>
              <w:t>50</w:t>
            </w:r>
          </w:p>
        </w:tc>
        <w:tc>
          <w:tcPr>
            <w:tcW w:w="1815"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rPr>
                <w:rFonts w:ascii="Times New Roman" w:hAnsi="Times New Roman"/>
                <w:lang w:val="ru-RU"/>
              </w:rPr>
            </w:pPr>
            <w:r w:rsidRPr="00F17861">
              <w:rPr>
                <w:rFonts w:ascii="Times New Roman" w:hAnsi="Times New Roman"/>
                <w:lang w:val="ru-RU"/>
              </w:rPr>
              <w:t>75</w:t>
            </w:r>
          </w:p>
        </w:tc>
        <w:tc>
          <w:tcPr>
            <w:tcW w:w="34" w:type="dxa"/>
            <w:tcBorders>
              <w:top w:val="nil"/>
              <w:left w:val="single" w:sz="4" w:space="0" w:color="auto"/>
              <w:bottom w:val="nil"/>
              <w:right w:val="nil"/>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r>
      <w:tr w:rsidR="00F17861" w:rsidRPr="00F17861" w:rsidTr="009B23CF">
        <w:trPr>
          <w:trHeight w:val="309"/>
        </w:trPr>
        <w:tc>
          <w:tcPr>
            <w:tcW w:w="2476"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hanging="720"/>
              <w:jc w:val="center"/>
              <w:rPr>
                <w:rFonts w:ascii="Times New Roman" w:hAnsi="Times New Roman"/>
              </w:rPr>
            </w:pPr>
            <w:r w:rsidRPr="00F17861">
              <w:rPr>
                <w:rFonts w:ascii="Times New Roman" w:hAnsi="Times New Roman"/>
              </w:rPr>
              <w:t>3К -6</w:t>
            </w:r>
          </w:p>
        </w:tc>
        <w:tc>
          <w:tcPr>
            <w:tcW w:w="1320"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hanging="720"/>
              <w:jc w:val="center"/>
              <w:rPr>
                <w:rFonts w:ascii="Times New Roman" w:hAnsi="Times New Roman"/>
                <w:lang w:val="ru-RU"/>
              </w:rPr>
            </w:pPr>
            <w:r w:rsidRPr="00F17861">
              <w:rPr>
                <w:rFonts w:ascii="Times New Roman" w:hAnsi="Times New Roman"/>
                <w:lang w:val="ru-RU"/>
              </w:rPr>
              <w:t>2</w:t>
            </w:r>
          </w:p>
        </w:tc>
        <w:tc>
          <w:tcPr>
            <w:tcW w:w="2805"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hanging="720"/>
              <w:jc w:val="center"/>
              <w:rPr>
                <w:rFonts w:ascii="Times New Roman" w:hAnsi="Times New Roman"/>
                <w:lang w:val="ru-RU"/>
              </w:rPr>
            </w:pPr>
            <w:r w:rsidRPr="00F17861">
              <w:rPr>
                <w:rFonts w:ascii="Times New Roman" w:hAnsi="Times New Roman"/>
                <w:lang w:val="ru-RU"/>
              </w:rPr>
              <w:t>45</w:t>
            </w:r>
          </w:p>
        </w:tc>
        <w:tc>
          <w:tcPr>
            <w:tcW w:w="1485"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jc w:val="center"/>
              <w:rPr>
                <w:rFonts w:ascii="Times New Roman" w:hAnsi="Times New Roman"/>
                <w:lang w:val="ru-RU"/>
              </w:rPr>
            </w:pPr>
            <w:r w:rsidRPr="00F17861">
              <w:rPr>
                <w:rFonts w:ascii="Times New Roman" w:hAnsi="Times New Roman"/>
                <w:lang w:val="ru-RU"/>
              </w:rPr>
              <w:t>50</w:t>
            </w:r>
          </w:p>
        </w:tc>
        <w:tc>
          <w:tcPr>
            <w:tcW w:w="1815" w:type="dxa"/>
            <w:tcBorders>
              <w:top w:val="single" w:sz="4" w:space="0" w:color="auto"/>
              <w:left w:val="single" w:sz="4" w:space="0" w:color="auto"/>
              <w:bottom w:val="single" w:sz="4" w:space="0" w:color="auto"/>
              <w:right w:val="single" w:sz="4" w:space="0" w:color="auto"/>
            </w:tcBorders>
            <w:vAlign w:val="center"/>
          </w:tcPr>
          <w:p w:rsidR="00F17861" w:rsidRPr="00F17861" w:rsidRDefault="00F17861" w:rsidP="009B23CF">
            <w:pPr>
              <w:widowControl w:val="0"/>
              <w:autoSpaceDE w:val="0"/>
              <w:autoSpaceDN w:val="0"/>
              <w:adjustRightInd w:val="0"/>
              <w:spacing w:after="0" w:line="240" w:lineRule="auto"/>
              <w:ind w:left="720"/>
              <w:rPr>
                <w:rFonts w:ascii="Times New Roman" w:hAnsi="Times New Roman"/>
                <w:lang w:val="ru-RU"/>
              </w:rPr>
            </w:pPr>
            <w:r w:rsidRPr="00F17861">
              <w:rPr>
                <w:rFonts w:ascii="Times New Roman" w:hAnsi="Times New Roman"/>
                <w:lang w:val="ru-RU"/>
              </w:rPr>
              <w:t>5,5</w:t>
            </w:r>
          </w:p>
        </w:tc>
        <w:tc>
          <w:tcPr>
            <w:tcW w:w="34" w:type="dxa"/>
            <w:tcBorders>
              <w:top w:val="nil"/>
              <w:left w:val="single" w:sz="4" w:space="0" w:color="auto"/>
              <w:bottom w:val="nil"/>
              <w:right w:val="nil"/>
            </w:tcBorders>
            <w:vAlign w:val="bottom"/>
          </w:tcPr>
          <w:p w:rsidR="00F17861" w:rsidRPr="00F17861" w:rsidRDefault="00F17861" w:rsidP="009B23CF">
            <w:pPr>
              <w:widowControl w:val="0"/>
              <w:autoSpaceDE w:val="0"/>
              <w:autoSpaceDN w:val="0"/>
              <w:adjustRightInd w:val="0"/>
              <w:spacing w:after="0" w:line="240" w:lineRule="auto"/>
              <w:rPr>
                <w:rFonts w:ascii="Times New Roman" w:hAnsi="Times New Roman"/>
              </w:rPr>
            </w:pPr>
          </w:p>
        </w:tc>
      </w:tr>
    </w:tbl>
    <w:p w:rsidR="00A32BE7" w:rsidRDefault="00A32BE7" w:rsidP="00D739F4">
      <w:pPr>
        <w:widowControl w:val="0"/>
        <w:autoSpaceDE w:val="0"/>
        <w:autoSpaceDN w:val="0"/>
        <w:adjustRightInd w:val="0"/>
        <w:spacing w:after="0" w:line="235" w:lineRule="auto"/>
        <w:ind w:firstLine="709"/>
        <w:jc w:val="both"/>
        <w:rPr>
          <w:rFonts w:ascii="Times New Roman" w:hAnsi="Times New Roman"/>
          <w:highlight w:val="yellow"/>
          <w:lang w:val="ru-RU"/>
        </w:rPr>
      </w:pPr>
    </w:p>
    <w:p w:rsidR="00F17861" w:rsidRPr="00F17861" w:rsidRDefault="00F17861" w:rsidP="00F17861">
      <w:pPr>
        <w:rPr>
          <w:highlight w:val="yellow"/>
          <w:lang w:val="ru-RU"/>
        </w:rPr>
      </w:pPr>
    </w:p>
    <w:p w:rsidR="00D739F4" w:rsidRPr="00AD0B74" w:rsidRDefault="00D739F4" w:rsidP="00D739F4">
      <w:pPr>
        <w:pStyle w:val="1"/>
        <w:rPr>
          <w:lang w:val="ru-RU"/>
        </w:rPr>
      </w:pPr>
      <w:bookmarkStart w:id="103" w:name="_Toc4666420"/>
      <w:r w:rsidRPr="00AD0B74">
        <w:rPr>
          <w:rFonts w:eastAsiaTheme="minorHAnsi"/>
          <w:color w:val="000000"/>
          <w:szCs w:val="23"/>
          <w:lang w:val="ru-RU"/>
        </w:rPr>
        <w:t>6.2.1.2. Вариант развития</w:t>
      </w:r>
      <w:bookmarkEnd w:id="103"/>
      <w:r w:rsidRPr="00AD0B74">
        <w:rPr>
          <w:rFonts w:eastAsiaTheme="minorHAnsi"/>
          <w:color w:val="000000"/>
          <w:szCs w:val="23"/>
          <w:lang w:val="ru-RU"/>
        </w:rPr>
        <w:tab/>
      </w:r>
    </w:p>
    <w:p w:rsidR="00D739F4" w:rsidRPr="00AD0B74" w:rsidRDefault="00D739F4" w:rsidP="00D739F4">
      <w:pPr>
        <w:autoSpaceDE w:val="0"/>
        <w:autoSpaceDN w:val="0"/>
        <w:adjustRightInd w:val="0"/>
        <w:spacing w:after="0" w:line="240" w:lineRule="auto"/>
        <w:ind w:firstLine="709"/>
        <w:rPr>
          <w:rFonts w:ascii="Times New Roman" w:hAnsi="Times New Roman"/>
          <w:sz w:val="24"/>
          <w:lang w:val="ru-RU"/>
        </w:rPr>
      </w:pPr>
    </w:p>
    <w:p w:rsidR="00A82F5A" w:rsidRPr="00AD0B74" w:rsidRDefault="00753028" w:rsidP="00753028">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В связи с тем, что основное и вспомогательное оборудование котельных исчерпа</w:t>
      </w:r>
      <w:r w:rsidR="006D0D33" w:rsidRPr="00AD0B74">
        <w:rPr>
          <w:rFonts w:ascii="Times New Roman" w:hAnsi="Times New Roman"/>
          <w:sz w:val="24"/>
          <w:lang w:val="ru-RU"/>
        </w:rPr>
        <w:t>ло</w:t>
      </w:r>
      <w:r w:rsidRPr="00AD0B74">
        <w:rPr>
          <w:rFonts w:ascii="Times New Roman" w:hAnsi="Times New Roman"/>
          <w:sz w:val="24"/>
          <w:lang w:val="ru-RU"/>
        </w:rPr>
        <w:t xml:space="preserve"> свой эксплуатационный ресурс, предлагается перевод потребителей, снабжающихся тепловой энергией от существующих ко</w:t>
      </w:r>
      <w:r w:rsidR="00E01C97">
        <w:rPr>
          <w:rFonts w:ascii="Times New Roman" w:hAnsi="Times New Roman"/>
          <w:sz w:val="24"/>
          <w:lang w:val="ru-RU"/>
        </w:rPr>
        <w:t>тельных, на баланс вновь строяще</w:t>
      </w:r>
      <w:r w:rsidR="006D0D33" w:rsidRPr="00AD0B74">
        <w:rPr>
          <w:rFonts w:ascii="Times New Roman" w:hAnsi="Times New Roman"/>
          <w:sz w:val="24"/>
          <w:lang w:val="ru-RU"/>
        </w:rPr>
        <w:t>йся</w:t>
      </w:r>
      <w:r w:rsidRPr="00AD0B74">
        <w:rPr>
          <w:rFonts w:ascii="Times New Roman" w:hAnsi="Times New Roman"/>
          <w:sz w:val="24"/>
          <w:lang w:val="ru-RU"/>
        </w:rPr>
        <w:t xml:space="preserve"> автоматизированн</w:t>
      </w:r>
      <w:r w:rsidR="006D0D33" w:rsidRPr="00AD0B74">
        <w:rPr>
          <w:rFonts w:ascii="Times New Roman" w:hAnsi="Times New Roman"/>
          <w:sz w:val="24"/>
          <w:lang w:val="ru-RU"/>
        </w:rPr>
        <w:t>ой</w:t>
      </w:r>
      <w:r w:rsidRPr="00AD0B74">
        <w:rPr>
          <w:rFonts w:ascii="Times New Roman" w:hAnsi="Times New Roman"/>
          <w:sz w:val="24"/>
          <w:lang w:val="ru-RU"/>
        </w:rPr>
        <w:t xml:space="preserve"> котельн</w:t>
      </w:r>
      <w:r w:rsidR="006D0D33" w:rsidRPr="00AD0B74">
        <w:rPr>
          <w:rFonts w:ascii="Times New Roman" w:hAnsi="Times New Roman"/>
          <w:sz w:val="24"/>
          <w:lang w:val="ru-RU"/>
        </w:rPr>
        <w:t xml:space="preserve">ой </w:t>
      </w:r>
      <w:r w:rsidR="00A42F76">
        <w:rPr>
          <w:rFonts w:ascii="Times New Roman" w:hAnsi="Times New Roman"/>
          <w:sz w:val="24"/>
          <w:lang w:val="ru-RU"/>
        </w:rPr>
        <w:t xml:space="preserve">средней </w:t>
      </w:r>
      <w:r w:rsidR="003D1382">
        <w:rPr>
          <w:rFonts w:ascii="Times New Roman" w:hAnsi="Times New Roman"/>
          <w:sz w:val="24"/>
          <w:lang w:val="ru-RU"/>
        </w:rPr>
        <w:t>школы №1</w:t>
      </w:r>
      <w:r w:rsidR="00E01C97">
        <w:rPr>
          <w:rFonts w:ascii="Times New Roman" w:hAnsi="Times New Roman"/>
          <w:sz w:val="24"/>
          <w:lang w:val="ru-RU"/>
        </w:rPr>
        <w:t xml:space="preserve">, мощностью </w:t>
      </w:r>
      <w:r w:rsidR="00A42F76">
        <w:rPr>
          <w:rFonts w:ascii="Times New Roman" w:hAnsi="Times New Roman"/>
          <w:sz w:val="24"/>
          <w:lang w:val="ru-RU"/>
        </w:rPr>
        <w:t>6</w:t>
      </w:r>
      <w:r w:rsidR="00E01C97">
        <w:rPr>
          <w:rFonts w:ascii="Times New Roman" w:hAnsi="Times New Roman"/>
          <w:sz w:val="24"/>
          <w:lang w:val="ru-RU"/>
        </w:rPr>
        <w:t xml:space="preserve"> МВт для обеспечения тепловой нагрузки на отопление и ГВС потребителей в г. Ковылкино</w:t>
      </w:r>
      <w:r w:rsidR="00A82F5A" w:rsidRPr="00AD0B74">
        <w:rPr>
          <w:rFonts w:ascii="Times New Roman" w:hAnsi="Times New Roman"/>
          <w:sz w:val="24"/>
          <w:lang w:val="ru-RU"/>
        </w:rPr>
        <w:t xml:space="preserve">. </w:t>
      </w:r>
    </w:p>
    <w:p w:rsidR="00753028" w:rsidRPr="00AD0B74" w:rsidRDefault="00753028" w:rsidP="00753028">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Эксплуатационный температурный график системы теплоснабжения предлагается оставить без изменений - 95/70 °С качественного регулирования</w:t>
      </w:r>
      <w:r w:rsidR="00A82F5A" w:rsidRPr="00AD0B74">
        <w:rPr>
          <w:rFonts w:ascii="Times New Roman" w:hAnsi="Times New Roman"/>
          <w:sz w:val="24"/>
          <w:lang w:val="ru-RU"/>
        </w:rPr>
        <w:t>.</w:t>
      </w:r>
    </w:p>
    <w:p w:rsidR="00753028" w:rsidRPr="00AD0B74" w:rsidRDefault="00753028" w:rsidP="00753028">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Исходные данные для расчетов приведены в таблице 6.3.</w:t>
      </w:r>
    </w:p>
    <w:p w:rsidR="00753028" w:rsidRPr="006D6FEC" w:rsidRDefault="00753028" w:rsidP="00753028">
      <w:pPr>
        <w:autoSpaceDE w:val="0"/>
        <w:autoSpaceDN w:val="0"/>
        <w:adjustRightInd w:val="0"/>
        <w:spacing w:after="0" w:line="240" w:lineRule="auto"/>
        <w:ind w:firstLine="709"/>
        <w:jc w:val="both"/>
        <w:rPr>
          <w:rFonts w:ascii="Times New Roman" w:hAnsi="Times New Roman"/>
          <w:sz w:val="24"/>
          <w:highlight w:val="yellow"/>
          <w:lang w:val="ru-RU"/>
        </w:rPr>
      </w:pPr>
    </w:p>
    <w:p w:rsidR="00753028" w:rsidRPr="00AD0B74" w:rsidRDefault="00753028" w:rsidP="00753028">
      <w:pPr>
        <w:autoSpaceDE w:val="0"/>
        <w:autoSpaceDN w:val="0"/>
        <w:adjustRightInd w:val="0"/>
        <w:spacing w:after="0" w:line="240" w:lineRule="auto"/>
        <w:rPr>
          <w:rFonts w:ascii="Times New Roman" w:hAnsi="Times New Roman"/>
          <w:sz w:val="24"/>
          <w:lang w:val="ru-RU"/>
        </w:rPr>
      </w:pPr>
      <w:r w:rsidRPr="00AD0B74">
        <w:rPr>
          <w:rFonts w:ascii="Times New Roman" w:hAnsi="Times New Roman"/>
          <w:sz w:val="24"/>
          <w:lang w:val="ru-RU"/>
        </w:rPr>
        <w:t>Таблица 6.3. Исходные данные</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7"/>
        <w:gridCol w:w="6095"/>
        <w:gridCol w:w="1560"/>
        <w:gridCol w:w="1665"/>
      </w:tblGrid>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 п.п.</w:t>
            </w:r>
          </w:p>
        </w:tc>
        <w:tc>
          <w:tcPr>
            <w:tcW w:w="6095"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Наименование</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Единица измерения</w:t>
            </w:r>
          </w:p>
        </w:tc>
        <w:tc>
          <w:tcPr>
            <w:tcW w:w="1665"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Величина</w:t>
            </w:r>
          </w:p>
        </w:tc>
      </w:tr>
      <w:tr w:rsidR="00753028" w:rsidRPr="0067508B" w:rsidTr="00AE360F">
        <w:tc>
          <w:tcPr>
            <w:tcW w:w="10137" w:type="dxa"/>
            <w:gridSpan w:val="4"/>
            <w:vAlign w:val="center"/>
          </w:tcPr>
          <w:p w:rsidR="00753028" w:rsidRPr="00AD0B74" w:rsidRDefault="00753028" w:rsidP="00A42F76">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 xml:space="preserve">Котельная </w:t>
            </w:r>
            <w:r w:rsidR="00A42F76">
              <w:rPr>
                <w:rFonts w:ascii="Times New Roman" w:hAnsi="Times New Roman"/>
                <w:sz w:val="20"/>
                <w:szCs w:val="20"/>
                <w:lang w:val="ru-RU"/>
              </w:rPr>
              <w:t xml:space="preserve">средняя </w:t>
            </w:r>
            <w:r w:rsidR="000558CD">
              <w:rPr>
                <w:rFonts w:ascii="Times New Roman" w:hAnsi="Times New Roman"/>
                <w:sz w:val="20"/>
                <w:szCs w:val="20"/>
                <w:lang w:val="ru-RU"/>
              </w:rPr>
              <w:t>школа №</w:t>
            </w:r>
            <w:r w:rsidR="00A42F76">
              <w:rPr>
                <w:rFonts w:ascii="Times New Roman" w:hAnsi="Times New Roman"/>
                <w:sz w:val="20"/>
                <w:szCs w:val="20"/>
                <w:lang w:val="ru-RU"/>
              </w:rPr>
              <w:t>1</w:t>
            </w:r>
            <w:r w:rsidR="00AD0B74">
              <w:rPr>
                <w:rFonts w:ascii="Times New Roman" w:hAnsi="Times New Roman"/>
                <w:sz w:val="20"/>
                <w:szCs w:val="20"/>
                <w:lang w:val="ru-RU"/>
              </w:rPr>
              <w:t xml:space="preserve"> ул. </w:t>
            </w:r>
            <w:r w:rsidR="00A42F76">
              <w:rPr>
                <w:rFonts w:ascii="Times New Roman" w:hAnsi="Times New Roman"/>
                <w:sz w:val="20"/>
                <w:szCs w:val="20"/>
                <w:lang w:val="ru-RU"/>
              </w:rPr>
              <w:t>Школьная, д1</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1</w:t>
            </w:r>
          </w:p>
        </w:tc>
        <w:tc>
          <w:tcPr>
            <w:tcW w:w="6095" w:type="dxa"/>
            <w:vAlign w:val="center"/>
          </w:tcPr>
          <w:p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Установленная мощность</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65" w:type="dxa"/>
            <w:vAlign w:val="center"/>
          </w:tcPr>
          <w:p w:rsidR="00753028" w:rsidRPr="00AD0B74" w:rsidRDefault="003D1382" w:rsidP="00AE360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5,159</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2</w:t>
            </w:r>
          </w:p>
        </w:tc>
        <w:tc>
          <w:tcPr>
            <w:tcW w:w="6095" w:type="dxa"/>
            <w:vAlign w:val="center"/>
          </w:tcPr>
          <w:p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Располагаемая мощность</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65" w:type="dxa"/>
            <w:vAlign w:val="center"/>
          </w:tcPr>
          <w:p w:rsidR="00753028" w:rsidRPr="00AD0B74" w:rsidRDefault="003D1382" w:rsidP="00AE360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5,159</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3</w:t>
            </w:r>
          </w:p>
        </w:tc>
        <w:tc>
          <w:tcPr>
            <w:tcW w:w="6095" w:type="dxa"/>
            <w:vAlign w:val="center"/>
          </w:tcPr>
          <w:p w:rsidR="00753028" w:rsidRPr="00AD0B74" w:rsidRDefault="00753028" w:rsidP="00FF2085">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Подключенная тепловая нагрузка</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65" w:type="dxa"/>
            <w:vAlign w:val="center"/>
          </w:tcPr>
          <w:p w:rsidR="00753028" w:rsidRPr="00AD0B74" w:rsidRDefault="003D1382" w:rsidP="00AE360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4,675</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4</w:t>
            </w:r>
          </w:p>
        </w:tc>
        <w:tc>
          <w:tcPr>
            <w:tcW w:w="6095" w:type="dxa"/>
            <w:vAlign w:val="center"/>
          </w:tcPr>
          <w:p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Собственные нужды котельной</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65" w:type="dxa"/>
            <w:vAlign w:val="center"/>
          </w:tcPr>
          <w:p w:rsidR="00753028" w:rsidRPr="00AD0B74" w:rsidRDefault="00AD0B74" w:rsidP="000558CD">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w:t>
            </w:r>
            <w:r w:rsidR="000558CD">
              <w:rPr>
                <w:rFonts w:ascii="Times New Roman" w:hAnsi="Times New Roman"/>
                <w:sz w:val="20"/>
                <w:szCs w:val="20"/>
                <w:lang w:val="ru-RU"/>
              </w:rPr>
              <w:t>8</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5</w:t>
            </w:r>
          </w:p>
        </w:tc>
        <w:tc>
          <w:tcPr>
            <w:tcW w:w="6095" w:type="dxa"/>
            <w:vAlign w:val="center"/>
          </w:tcPr>
          <w:p w:rsidR="00753028" w:rsidRPr="00AD0B74" w:rsidRDefault="00753028" w:rsidP="00AE360F">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Нормативные потери тепловой энергии в тепловых сетях</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szCs w:val="20"/>
                <w:lang w:val="ru-RU"/>
              </w:rPr>
            </w:pPr>
            <w:r w:rsidRPr="00AD0B74">
              <w:rPr>
                <w:rFonts w:ascii="Times New Roman" w:hAnsi="Times New Roman"/>
                <w:sz w:val="20"/>
                <w:szCs w:val="20"/>
                <w:lang w:val="ru-RU"/>
              </w:rPr>
              <w:t>Гкал/ч</w:t>
            </w:r>
          </w:p>
        </w:tc>
        <w:tc>
          <w:tcPr>
            <w:tcW w:w="1665" w:type="dxa"/>
            <w:vAlign w:val="center"/>
          </w:tcPr>
          <w:p w:rsidR="00753028" w:rsidRPr="00AD0B74" w:rsidRDefault="000558CD" w:rsidP="00753028">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0,607</w:t>
            </w:r>
          </w:p>
        </w:tc>
      </w:tr>
    </w:tbl>
    <w:p w:rsidR="00753028" w:rsidRPr="00AD0B74" w:rsidRDefault="00753028" w:rsidP="00753028">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753028" w:rsidRPr="00AD0B74" w:rsidRDefault="00753028" w:rsidP="00753028">
      <w:pPr>
        <w:autoSpaceDE w:val="0"/>
        <w:autoSpaceDN w:val="0"/>
        <w:adjustRightInd w:val="0"/>
        <w:spacing w:after="0" w:line="240" w:lineRule="auto"/>
        <w:ind w:firstLine="709"/>
        <w:rPr>
          <w:rFonts w:ascii="Times New Roman" w:hAnsi="Times New Roman"/>
          <w:sz w:val="24"/>
          <w:lang w:val="ru-RU"/>
        </w:rPr>
      </w:pPr>
      <w:r w:rsidRPr="00AD0B74">
        <w:rPr>
          <w:rFonts w:ascii="Times New Roman" w:hAnsi="Times New Roman"/>
          <w:sz w:val="24"/>
          <w:lang w:val="ru-RU"/>
        </w:rPr>
        <w:t>Результаты расчета сведены в таблицу 6.4</w:t>
      </w:r>
      <w:r w:rsidR="00480432" w:rsidRPr="00AD0B74">
        <w:rPr>
          <w:rFonts w:ascii="Times New Roman" w:hAnsi="Times New Roman"/>
          <w:sz w:val="24"/>
          <w:lang w:val="ru-RU"/>
        </w:rPr>
        <w:t>,</w:t>
      </w:r>
    </w:p>
    <w:p w:rsidR="00480432" w:rsidRPr="00AD0B74" w:rsidRDefault="00480432" w:rsidP="00753028">
      <w:pPr>
        <w:autoSpaceDE w:val="0"/>
        <w:autoSpaceDN w:val="0"/>
        <w:adjustRightInd w:val="0"/>
        <w:spacing w:after="0" w:line="240" w:lineRule="auto"/>
        <w:ind w:firstLine="709"/>
        <w:rPr>
          <w:rFonts w:ascii="Times New Roman" w:hAnsi="Times New Roman"/>
          <w:sz w:val="24"/>
          <w:lang w:val="ru-RU"/>
        </w:rPr>
      </w:pPr>
    </w:p>
    <w:p w:rsidR="00753028" w:rsidRPr="00AD0B74" w:rsidRDefault="00753028" w:rsidP="00753028">
      <w:pPr>
        <w:autoSpaceDE w:val="0"/>
        <w:autoSpaceDN w:val="0"/>
        <w:adjustRightInd w:val="0"/>
        <w:spacing w:after="0" w:line="240" w:lineRule="auto"/>
        <w:rPr>
          <w:lang w:val="ru-RU"/>
        </w:rPr>
      </w:pPr>
      <w:r w:rsidRPr="00AD0B74">
        <w:rPr>
          <w:rFonts w:ascii="Times New Roman" w:hAnsi="Times New Roman"/>
          <w:sz w:val="24"/>
          <w:lang w:val="ru-RU"/>
        </w:rPr>
        <w:t xml:space="preserve">Таблица 6.4. Результаты расчета для котельной </w:t>
      </w:r>
      <w:r w:rsidR="00A42F76" w:rsidRPr="00A42F76">
        <w:rPr>
          <w:rFonts w:ascii="Times New Roman" w:hAnsi="Times New Roman"/>
          <w:sz w:val="24"/>
          <w:szCs w:val="24"/>
          <w:lang w:val="ru-RU"/>
        </w:rPr>
        <w:t>средняя школа №</w:t>
      </w:r>
      <w:r w:rsidR="00DA5BFA" w:rsidRPr="00A42F76">
        <w:rPr>
          <w:rFonts w:ascii="Times New Roman" w:hAnsi="Times New Roman"/>
          <w:sz w:val="24"/>
          <w:szCs w:val="24"/>
          <w:lang w:val="ru-RU"/>
        </w:rPr>
        <w:t>1</w:t>
      </w:r>
      <w:r w:rsidR="00DA5BFA">
        <w:rPr>
          <w:rFonts w:ascii="Times New Roman" w:hAnsi="Times New Roman"/>
          <w:sz w:val="20"/>
          <w:szCs w:val="20"/>
          <w:lang w:val="ru-RU"/>
        </w:rPr>
        <w:t xml:space="preserve"> </w:t>
      </w:r>
      <w:r w:rsidR="00DA5BFA">
        <w:rPr>
          <w:rFonts w:ascii="Times New Roman" w:hAnsi="Times New Roman"/>
          <w:sz w:val="24"/>
          <w:lang w:val="ru-RU"/>
        </w:rPr>
        <w:t>(</w:t>
      </w:r>
      <w:r w:rsidR="00FF2085">
        <w:rPr>
          <w:rFonts w:ascii="Times New Roman" w:hAnsi="Times New Roman"/>
          <w:sz w:val="24"/>
          <w:lang w:val="ru-RU"/>
        </w:rPr>
        <w:t>новое строительство)</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7"/>
        <w:gridCol w:w="6095"/>
        <w:gridCol w:w="1560"/>
        <w:gridCol w:w="1665"/>
      </w:tblGrid>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 п.п.</w:t>
            </w:r>
          </w:p>
        </w:tc>
        <w:tc>
          <w:tcPr>
            <w:tcW w:w="6095"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Наименование</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Единица измерения</w:t>
            </w:r>
          </w:p>
        </w:tc>
        <w:tc>
          <w:tcPr>
            <w:tcW w:w="1665"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Величина</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1</w:t>
            </w:r>
          </w:p>
        </w:tc>
        <w:tc>
          <w:tcPr>
            <w:tcW w:w="6095" w:type="dxa"/>
            <w:vAlign w:val="center"/>
          </w:tcPr>
          <w:p w:rsidR="00753028" w:rsidRPr="00AD0B74" w:rsidRDefault="00753028" w:rsidP="00AE360F">
            <w:pPr>
              <w:autoSpaceDE w:val="0"/>
              <w:autoSpaceDN w:val="0"/>
              <w:adjustRightInd w:val="0"/>
              <w:rPr>
                <w:rFonts w:ascii="Times New Roman" w:hAnsi="Times New Roman"/>
                <w:sz w:val="20"/>
                <w:lang w:val="ru-RU"/>
              </w:rPr>
            </w:pPr>
            <w:r w:rsidRPr="00AD0B74">
              <w:rPr>
                <w:rFonts w:ascii="Times New Roman" w:hAnsi="Times New Roman"/>
                <w:sz w:val="20"/>
                <w:lang w:val="ru-RU"/>
              </w:rPr>
              <w:t>Суммарная нагрузка на отопление и ГВС</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65" w:type="dxa"/>
            <w:vAlign w:val="center"/>
          </w:tcPr>
          <w:p w:rsidR="00753028" w:rsidRPr="00AD0B74" w:rsidRDefault="00A42F76" w:rsidP="00A70009">
            <w:pPr>
              <w:autoSpaceDE w:val="0"/>
              <w:autoSpaceDN w:val="0"/>
              <w:adjustRightInd w:val="0"/>
              <w:jc w:val="center"/>
              <w:rPr>
                <w:rFonts w:ascii="Times New Roman" w:hAnsi="Times New Roman"/>
                <w:sz w:val="20"/>
                <w:lang w:val="ru-RU"/>
              </w:rPr>
            </w:pPr>
            <w:r>
              <w:rPr>
                <w:rFonts w:ascii="Times New Roman" w:hAnsi="Times New Roman"/>
                <w:sz w:val="20"/>
                <w:lang w:val="ru-RU"/>
              </w:rPr>
              <w:t>4,675</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2</w:t>
            </w:r>
          </w:p>
        </w:tc>
        <w:tc>
          <w:tcPr>
            <w:tcW w:w="6095" w:type="dxa"/>
            <w:vAlign w:val="center"/>
          </w:tcPr>
          <w:p w:rsidR="00753028" w:rsidRPr="00AD0B74" w:rsidRDefault="00753028" w:rsidP="00AE360F">
            <w:pPr>
              <w:autoSpaceDE w:val="0"/>
              <w:autoSpaceDN w:val="0"/>
              <w:adjustRightInd w:val="0"/>
              <w:rPr>
                <w:rFonts w:ascii="Times New Roman" w:hAnsi="Times New Roman"/>
                <w:sz w:val="20"/>
                <w:lang w:val="ru-RU"/>
              </w:rPr>
            </w:pPr>
            <w:r w:rsidRPr="00AD0B74">
              <w:rPr>
                <w:rFonts w:ascii="Times New Roman" w:hAnsi="Times New Roman"/>
                <w:sz w:val="20"/>
                <w:lang w:val="ru-RU"/>
              </w:rPr>
              <w:t>Нормативные потери в тепловых сетях</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65" w:type="dxa"/>
            <w:vAlign w:val="center"/>
          </w:tcPr>
          <w:p w:rsidR="00753028" w:rsidRPr="00AD0B74" w:rsidRDefault="00A42F76" w:rsidP="00DA5BFA">
            <w:pPr>
              <w:autoSpaceDE w:val="0"/>
              <w:autoSpaceDN w:val="0"/>
              <w:adjustRightInd w:val="0"/>
              <w:jc w:val="center"/>
              <w:rPr>
                <w:rFonts w:ascii="Times New Roman" w:hAnsi="Times New Roman"/>
                <w:sz w:val="20"/>
                <w:lang w:val="ru-RU"/>
              </w:rPr>
            </w:pPr>
            <w:r>
              <w:rPr>
                <w:rFonts w:ascii="Times New Roman" w:hAnsi="Times New Roman"/>
                <w:sz w:val="20"/>
                <w:lang w:val="ru-RU"/>
              </w:rPr>
              <w:t>0,</w:t>
            </w:r>
            <w:r w:rsidR="00DA5BFA">
              <w:rPr>
                <w:rFonts w:ascii="Times New Roman" w:hAnsi="Times New Roman"/>
                <w:sz w:val="20"/>
                <w:lang w:val="ru-RU"/>
              </w:rPr>
              <w:t>2</w:t>
            </w:r>
          </w:p>
        </w:tc>
      </w:tr>
      <w:tr w:rsidR="00753028" w:rsidRPr="00AD0B74"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3</w:t>
            </w:r>
          </w:p>
        </w:tc>
        <w:tc>
          <w:tcPr>
            <w:tcW w:w="6095" w:type="dxa"/>
            <w:vAlign w:val="center"/>
          </w:tcPr>
          <w:p w:rsidR="00753028" w:rsidRPr="00AD0B74" w:rsidRDefault="00753028" w:rsidP="00AE360F">
            <w:pPr>
              <w:autoSpaceDE w:val="0"/>
              <w:autoSpaceDN w:val="0"/>
              <w:adjustRightInd w:val="0"/>
              <w:rPr>
                <w:rFonts w:ascii="Times New Roman" w:hAnsi="Times New Roman"/>
                <w:sz w:val="20"/>
                <w:lang w:val="ru-RU"/>
              </w:rPr>
            </w:pPr>
            <w:r w:rsidRPr="00AD0B74">
              <w:rPr>
                <w:rFonts w:ascii="Times New Roman" w:hAnsi="Times New Roman"/>
                <w:sz w:val="20"/>
              </w:rPr>
              <w:t>Собственные нужды котельной</w:t>
            </w:r>
          </w:p>
        </w:tc>
        <w:tc>
          <w:tcPr>
            <w:tcW w:w="1560"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65" w:type="dxa"/>
            <w:vAlign w:val="center"/>
          </w:tcPr>
          <w:p w:rsidR="00753028" w:rsidRPr="00AD0B74" w:rsidRDefault="00A42F76" w:rsidP="00DA5BFA">
            <w:pPr>
              <w:autoSpaceDE w:val="0"/>
              <w:autoSpaceDN w:val="0"/>
              <w:adjustRightInd w:val="0"/>
              <w:jc w:val="center"/>
              <w:rPr>
                <w:rFonts w:ascii="Times New Roman" w:hAnsi="Times New Roman"/>
                <w:sz w:val="20"/>
                <w:lang w:val="ru-RU"/>
              </w:rPr>
            </w:pPr>
            <w:r>
              <w:rPr>
                <w:rFonts w:ascii="Times New Roman" w:hAnsi="Times New Roman"/>
                <w:sz w:val="20"/>
                <w:lang w:val="ru-RU"/>
              </w:rPr>
              <w:t>0,0</w:t>
            </w:r>
            <w:r w:rsidR="00DA5BFA">
              <w:rPr>
                <w:rFonts w:ascii="Times New Roman" w:hAnsi="Times New Roman"/>
                <w:sz w:val="20"/>
                <w:lang w:val="ru-RU"/>
              </w:rPr>
              <w:t>3</w:t>
            </w:r>
          </w:p>
        </w:tc>
      </w:tr>
      <w:tr w:rsidR="00753028" w:rsidRPr="006D6FEC" w:rsidTr="00AE360F">
        <w:tc>
          <w:tcPr>
            <w:tcW w:w="817" w:type="dxa"/>
            <w:vAlign w:val="center"/>
          </w:tcPr>
          <w:p w:rsidR="00753028" w:rsidRPr="00AD0B74" w:rsidRDefault="00753028" w:rsidP="00AE360F">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4</w:t>
            </w:r>
          </w:p>
        </w:tc>
        <w:tc>
          <w:tcPr>
            <w:tcW w:w="6095" w:type="dxa"/>
            <w:vAlign w:val="center"/>
          </w:tcPr>
          <w:p w:rsidR="00753028" w:rsidRPr="00AD0B74" w:rsidRDefault="00753028" w:rsidP="00AE360F">
            <w:pPr>
              <w:autoSpaceDE w:val="0"/>
              <w:autoSpaceDN w:val="0"/>
              <w:adjustRightInd w:val="0"/>
              <w:rPr>
                <w:rFonts w:ascii="Times New Roman" w:hAnsi="Times New Roman"/>
                <w:b/>
                <w:sz w:val="20"/>
                <w:lang w:val="ru-RU"/>
              </w:rPr>
            </w:pPr>
            <w:r w:rsidRPr="00AD0B74">
              <w:rPr>
                <w:rFonts w:ascii="Times New Roman" w:hAnsi="Times New Roman"/>
                <w:b/>
                <w:sz w:val="20"/>
                <w:lang w:val="ru-RU"/>
              </w:rPr>
              <w:t>Минимально необходимая мощность котельной в зимний период</w:t>
            </w:r>
          </w:p>
        </w:tc>
        <w:tc>
          <w:tcPr>
            <w:tcW w:w="1560" w:type="dxa"/>
            <w:vAlign w:val="center"/>
          </w:tcPr>
          <w:p w:rsidR="00753028" w:rsidRPr="00AD0B74" w:rsidRDefault="00753028" w:rsidP="00AE360F">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Гкал/ч</w:t>
            </w:r>
          </w:p>
        </w:tc>
        <w:tc>
          <w:tcPr>
            <w:tcW w:w="1665" w:type="dxa"/>
            <w:vAlign w:val="center"/>
          </w:tcPr>
          <w:p w:rsidR="00753028" w:rsidRPr="00AD0B74" w:rsidRDefault="009C2AE5" w:rsidP="00A70009">
            <w:pPr>
              <w:autoSpaceDE w:val="0"/>
              <w:autoSpaceDN w:val="0"/>
              <w:adjustRightInd w:val="0"/>
              <w:jc w:val="center"/>
              <w:rPr>
                <w:rFonts w:ascii="Times New Roman" w:hAnsi="Times New Roman"/>
                <w:b/>
                <w:sz w:val="20"/>
                <w:lang w:val="ru-RU"/>
              </w:rPr>
            </w:pPr>
            <w:r>
              <w:rPr>
                <w:rFonts w:ascii="Times New Roman" w:hAnsi="Times New Roman"/>
                <w:b/>
                <w:sz w:val="20"/>
                <w:lang w:val="ru-RU"/>
              </w:rPr>
              <w:t>5,362</w:t>
            </w:r>
          </w:p>
        </w:tc>
      </w:tr>
    </w:tbl>
    <w:p w:rsidR="00753028" w:rsidRPr="006D6FEC" w:rsidRDefault="00753028" w:rsidP="00753028">
      <w:pPr>
        <w:autoSpaceDE w:val="0"/>
        <w:autoSpaceDN w:val="0"/>
        <w:adjustRightInd w:val="0"/>
        <w:spacing w:after="0" w:line="240" w:lineRule="auto"/>
        <w:ind w:firstLine="709"/>
        <w:rPr>
          <w:rFonts w:ascii="Times New Roman" w:hAnsi="Times New Roman"/>
          <w:sz w:val="24"/>
          <w:highlight w:val="yellow"/>
          <w:lang w:val="ru-RU"/>
        </w:rPr>
      </w:pPr>
    </w:p>
    <w:p w:rsidR="00D739F4" w:rsidRPr="00AD0B74" w:rsidRDefault="00D739F4" w:rsidP="00FB2C00">
      <w:pPr>
        <w:pStyle w:val="1"/>
        <w:rPr>
          <w:lang w:val="ru-RU"/>
        </w:rPr>
      </w:pPr>
      <w:bookmarkStart w:id="104" w:name="_Toc4666421"/>
      <w:r w:rsidRPr="00AD0B74">
        <w:rPr>
          <w:rFonts w:eastAsiaTheme="minorHAnsi"/>
          <w:bCs w:val="0"/>
          <w:color w:val="000000"/>
          <w:szCs w:val="23"/>
          <w:lang w:val="ru-RU"/>
        </w:rPr>
        <w:t>6.2.1.</w:t>
      </w:r>
      <w:r w:rsidR="00723D2D" w:rsidRPr="00AD0B74">
        <w:rPr>
          <w:rFonts w:eastAsiaTheme="minorHAnsi"/>
          <w:bCs w:val="0"/>
          <w:color w:val="000000"/>
          <w:szCs w:val="23"/>
          <w:lang w:val="ru-RU"/>
        </w:rPr>
        <w:t>3</w:t>
      </w:r>
      <w:r w:rsidRPr="00AD0B74">
        <w:rPr>
          <w:rFonts w:eastAsiaTheme="minorHAnsi"/>
          <w:bCs w:val="0"/>
          <w:color w:val="000000"/>
          <w:szCs w:val="23"/>
          <w:lang w:val="ru-RU"/>
        </w:rPr>
        <w:t xml:space="preserve">. </w:t>
      </w:r>
      <w:r w:rsidRPr="00AD0B74">
        <w:rPr>
          <w:lang w:val="ru-RU"/>
        </w:rPr>
        <w:t>Расчет технико-экономических показателей работы котельн</w:t>
      </w:r>
      <w:r w:rsidR="008546F7" w:rsidRPr="00AD0B74">
        <w:rPr>
          <w:lang w:val="ru-RU"/>
        </w:rPr>
        <w:t>ой</w:t>
      </w:r>
      <w:bookmarkEnd w:id="104"/>
      <w:r w:rsidRPr="00AD0B74">
        <w:rPr>
          <w:lang w:val="ru-RU"/>
        </w:rPr>
        <w:t xml:space="preserve"> </w:t>
      </w:r>
    </w:p>
    <w:p w:rsidR="00D739F4" w:rsidRPr="00AD0B74" w:rsidRDefault="00D739F4" w:rsidP="00D739F4">
      <w:pPr>
        <w:autoSpaceDE w:val="0"/>
        <w:autoSpaceDN w:val="0"/>
        <w:adjustRightInd w:val="0"/>
        <w:spacing w:after="0" w:line="240" w:lineRule="auto"/>
        <w:ind w:firstLine="709"/>
        <w:jc w:val="both"/>
        <w:rPr>
          <w:rFonts w:ascii="Times New Roman" w:hAnsi="Times New Roman"/>
          <w:sz w:val="24"/>
          <w:lang w:val="ru-RU"/>
        </w:rPr>
      </w:pPr>
    </w:p>
    <w:p w:rsidR="00D739F4" w:rsidRPr="00AD0B74" w:rsidRDefault="00D739F4" w:rsidP="00D739F4">
      <w:pPr>
        <w:autoSpaceDE w:val="0"/>
        <w:autoSpaceDN w:val="0"/>
        <w:adjustRightInd w:val="0"/>
        <w:spacing w:after="0" w:line="240" w:lineRule="auto"/>
        <w:ind w:firstLine="709"/>
        <w:jc w:val="both"/>
        <w:rPr>
          <w:rFonts w:ascii="Times New Roman" w:hAnsi="Times New Roman"/>
          <w:sz w:val="24"/>
          <w:lang w:val="ru-RU"/>
        </w:rPr>
      </w:pPr>
      <w:r w:rsidRPr="00AD0B74">
        <w:rPr>
          <w:rFonts w:ascii="Times New Roman" w:hAnsi="Times New Roman"/>
          <w:sz w:val="24"/>
          <w:lang w:val="ru-RU"/>
        </w:rPr>
        <w:t xml:space="preserve">Технико-экономические показатели работы котельной представлены в таблице </w:t>
      </w:r>
      <w:r w:rsidR="006A0D9F" w:rsidRPr="00AD0B74">
        <w:rPr>
          <w:rFonts w:ascii="Times New Roman" w:hAnsi="Times New Roman"/>
          <w:sz w:val="24"/>
          <w:lang w:val="ru-RU"/>
        </w:rPr>
        <w:t>6.</w:t>
      </w:r>
      <w:r w:rsidR="009654A4" w:rsidRPr="00AD0B74">
        <w:rPr>
          <w:rFonts w:ascii="Times New Roman" w:hAnsi="Times New Roman"/>
          <w:sz w:val="24"/>
          <w:lang w:val="ru-RU"/>
        </w:rPr>
        <w:t>5</w:t>
      </w:r>
      <w:r w:rsidR="00480432" w:rsidRPr="00AD0B74">
        <w:rPr>
          <w:rFonts w:ascii="Times New Roman" w:hAnsi="Times New Roman"/>
          <w:sz w:val="24"/>
          <w:lang w:val="ru-RU"/>
        </w:rPr>
        <w:t>.</w:t>
      </w:r>
    </w:p>
    <w:p w:rsidR="00AE360F" w:rsidRPr="00AD0B74" w:rsidRDefault="00AE360F" w:rsidP="00D739F4">
      <w:pPr>
        <w:autoSpaceDE w:val="0"/>
        <w:autoSpaceDN w:val="0"/>
        <w:adjustRightInd w:val="0"/>
        <w:spacing w:after="0" w:line="240" w:lineRule="auto"/>
        <w:ind w:firstLine="709"/>
        <w:rPr>
          <w:rFonts w:ascii="Times New Roman" w:hAnsi="Times New Roman"/>
          <w:sz w:val="24"/>
          <w:lang w:val="ru-RU"/>
        </w:rPr>
      </w:pPr>
    </w:p>
    <w:p w:rsidR="00D739F4" w:rsidRPr="00AD0B74" w:rsidRDefault="00D739F4" w:rsidP="00FB2C00">
      <w:pPr>
        <w:autoSpaceDE w:val="0"/>
        <w:autoSpaceDN w:val="0"/>
        <w:adjustRightInd w:val="0"/>
        <w:spacing w:after="0" w:line="240" w:lineRule="auto"/>
        <w:rPr>
          <w:rFonts w:ascii="Times New Roman" w:hAnsi="Times New Roman"/>
          <w:sz w:val="24"/>
          <w:lang w:val="ru-RU"/>
        </w:rPr>
      </w:pPr>
      <w:r w:rsidRPr="00AD0B74">
        <w:rPr>
          <w:rFonts w:ascii="Times New Roman" w:hAnsi="Times New Roman"/>
          <w:sz w:val="24"/>
          <w:lang w:val="ru-RU"/>
        </w:rPr>
        <w:t>Таблица 6.</w:t>
      </w:r>
      <w:r w:rsidR="009654A4" w:rsidRPr="00AD0B74">
        <w:rPr>
          <w:rFonts w:ascii="Times New Roman" w:hAnsi="Times New Roman"/>
          <w:sz w:val="24"/>
          <w:lang w:val="ru-RU"/>
        </w:rPr>
        <w:t>5</w:t>
      </w:r>
      <w:r w:rsidRPr="00AD0B74">
        <w:rPr>
          <w:rFonts w:ascii="Times New Roman" w:hAnsi="Times New Roman"/>
          <w:sz w:val="24"/>
          <w:lang w:val="ru-RU"/>
        </w:rPr>
        <w:t>. - Технико-экономические показатели работы котельной</w:t>
      </w:r>
      <w:r w:rsidR="00221BED" w:rsidRPr="00AD0B74">
        <w:rPr>
          <w:rFonts w:ascii="Times New Roman" w:hAnsi="Times New Roman"/>
          <w:sz w:val="24"/>
          <w:lang w:val="ru-RU"/>
        </w:rPr>
        <w:t xml:space="preserve"> </w:t>
      </w:r>
      <w:r w:rsidR="000558CD">
        <w:rPr>
          <w:rFonts w:ascii="Times New Roman" w:hAnsi="Times New Roman"/>
          <w:sz w:val="24"/>
          <w:lang w:val="ru-RU"/>
        </w:rPr>
        <w:t>средней школы №1</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7"/>
        <w:gridCol w:w="4253"/>
        <w:gridCol w:w="1701"/>
        <w:gridCol w:w="1701"/>
        <w:gridCol w:w="1665"/>
      </w:tblGrid>
      <w:tr w:rsidR="00D739F4" w:rsidRPr="00AD0B74" w:rsidTr="00D739F4">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 п.п.</w:t>
            </w:r>
          </w:p>
        </w:tc>
        <w:tc>
          <w:tcPr>
            <w:tcW w:w="4253"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Показатель</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Обозначение</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Единица измерения</w:t>
            </w:r>
          </w:p>
        </w:tc>
        <w:tc>
          <w:tcPr>
            <w:tcW w:w="1665" w:type="dxa"/>
            <w:vAlign w:val="center"/>
          </w:tcPr>
          <w:p w:rsidR="00D739F4" w:rsidRPr="00AD0B74" w:rsidRDefault="00D739F4" w:rsidP="00A42F76">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Величина на 20</w:t>
            </w:r>
            <w:r w:rsidR="00A42F76">
              <w:rPr>
                <w:rFonts w:ascii="Times New Roman" w:hAnsi="Times New Roman"/>
                <w:sz w:val="20"/>
                <w:lang w:val="ru-RU"/>
              </w:rPr>
              <w:t>19</w:t>
            </w:r>
            <w:r w:rsidRPr="00AD0B74">
              <w:rPr>
                <w:rFonts w:ascii="Times New Roman" w:hAnsi="Times New Roman"/>
                <w:sz w:val="20"/>
                <w:lang w:val="ru-RU"/>
              </w:rPr>
              <w:t xml:space="preserve"> г.</w:t>
            </w:r>
          </w:p>
        </w:tc>
      </w:tr>
      <w:tr w:rsidR="00D739F4" w:rsidRPr="00AD0B74" w:rsidTr="006A0D9F">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1</w:t>
            </w:r>
          </w:p>
        </w:tc>
        <w:tc>
          <w:tcPr>
            <w:tcW w:w="4253" w:type="dxa"/>
            <w:vAlign w:val="center"/>
          </w:tcPr>
          <w:p w:rsidR="00D739F4" w:rsidRPr="00AD0B74" w:rsidRDefault="00D739F4" w:rsidP="00D739F4">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Годовой отпуск потребителям на отопление</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65" w:type="dxa"/>
            <w:vAlign w:val="center"/>
          </w:tcPr>
          <w:p w:rsidR="00D739F4" w:rsidRPr="00AD0B74" w:rsidRDefault="00A42F76" w:rsidP="00480432">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8466,228</w:t>
            </w:r>
          </w:p>
        </w:tc>
      </w:tr>
      <w:tr w:rsidR="00D739F4" w:rsidRPr="00AD0B74" w:rsidTr="00480432">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2</w:t>
            </w:r>
          </w:p>
        </w:tc>
        <w:tc>
          <w:tcPr>
            <w:tcW w:w="4253" w:type="dxa"/>
            <w:vAlign w:val="center"/>
          </w:tcPr>
          <w:p w:rsidR="00D739F4" w:rsidRPr="00AD0B74" w:rsidRDefault="00D739F4" w:rsidP="00D739F4">
            <w:pPr>
              <w:autoSpaceDE w:val="0"/>
              <w:autoSpaceDN w:val="0"/>
              <w:adjustRightInd w:val="0"/>
              <w:rPr>
                <w:rFonts w:ascii="Times New Roman" w:hAnsi="Times New Roman"/>
                <w:sz w:val="20"/>
                <w:szCs w:val="20"/>
                <w:lang w:val="ru-RU"/>
              </w:rPr>
            </w:pPr>
            <w:r w:rsidRPr="00AD0B74">
              <w:rPr>
                <w:rFonts w:ascii="Times New Roman" w:hAnsi="Times New Roman"/>
                <w:sz w:val="20"/>
                <w:szCs w:val="20"/>
                <w:lang w:val="ru-RU"/>
              </w:rPr>
              <w:t>Годовые потери тепловой энергии в тепловых сетях</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rPr>
              <w:t>Q</w:t>
            </w:r>
            <w:r w:rsidRPr="00AD0B74">
              <w:rPr>
                <w:rFonts w:ascii="Times New Roman" w:hAnsi="Times New Roman"/>
                <w:sz w:val="16"/>
                <w:lang w:val="ru-RU"/>
              </w:rPr>
              <w:t>год</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Гкал/ч</w:t>
            </w:r>
          </w:p>
        </w:tc>
        <w:tc>
          <w:tcPr>
            <w:tcW w:w="1665" w:type="dxa"/>
            <w:vAlign w:val="center"/>
          </w:tcPr>
          <w:p w:rsidR="00D739F4" w:rsidRPr="00AD0B74" w:rsidRDefault="00A42F76" w:rsidP="00480432">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1263</w:t>
            </w:r>
          </w:p>
        </w:tc>
      </w:tr>
      <w:tr w:rsidR="00D739F4" w:rsidRPr="00AD0B74" w:rsidTr="006A0D9F">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3</w:t>
            </w:r>
          </w:p>
        </w:tc>
        <w:tc>
          <w:tcPr>
            <w:tcW w:w="4253" w:type="dxa"/>
            <w:vAlign w:val="center"/>
          </w:tcPr>
          <w:p w:rsidR="00D739F4" w:rsidRPr="00AD0B74" w:rsidRDefault="00D739F4" w:rsidP="00D739F4">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Отпуск тепловой энергии в тепловые сети</w:t>
            </w:r>
          </w:p>
        </w:tc>
        <w:tc>
          <w:tcPr>
            <w:tcW w:w="1701" w:type="dxa"/>
            <w:vAlign w:val="center"/>
          </w:tcPr>
          <w:p w:rsidR="00D739F4" w:rsidRPr="00AD0B74" w:rsidRDefault="00D739F4" w:rsidP="00D739F4">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701" w:type="dxa"/>
            <w:vAlign w:val="center"/>
          </w:tcPr>
          <w:p w:rsidR="00D739F4" w:rsidRPr="00AD0B74" w:rsidRDefault="00D739F4" w:rsidP="00D739F4">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65" w:type="dxa"/>
            <w:vAlign w:val="center"/>
          </w:tcPr>
          <w:p w:rsidR="00D739F4" w:rsidRPr="00AD0B74" w:rsidRDefault="00A42F76" w:rsidP="00480432">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9730,178</w:t>
            </w:r>
          </w:p>
        </w:tc>
      </w:tr>
      <w:tr w:rsidR="00D739F4" w:rsidRPr="00AD0B74" w:rsidTr="006A0D9F">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4</w:t>
            </w:r>
          </w:p>
        </w:tc>
        <w:tc>
          <w:tcPr>
            <w:tcW w:w="4253" w:type="dxa"/>
            <w:vAlign w:val="center"/>
          </w:tcPr>
          <w:p w:rsidR="00D739F4" w:rsidRPr="00AD0B74" w:rsidRDefault="00D739F4" w:rsidP="00D739F4">
            <w:pPr>
              <w:autoSpaceDE w:val="0"/>
              <w:autoSpaceDN w:val="0"/>
              <w:adjustRightInd w:val="0"/>
              <w:rPr>
                <w:rFonts w:ascii="Times New Roman" w:hAnsi="Times New Roman"/>
                <w:b/>
                <w:sz w:val="20"/>
                <w:szCs w:val="20"/>
                <w:lang w:val="ru-RU"/>
              </w:rPr>
            </w:pPr>
            <w:r w:rsidRPr="00AD0B74">
              <w:rPr>
                <w:rFonts w:ascii="Times New Roman" w:hAnsi="Times New Roman"/>
                <w:b/>
                <w:sz w:val="20"/>
                <w:szCs w:val="20"/>
                <w:lang w:val="ru-RU"/>
              </w:rPr>
              <w:t xml:space="preserve">Выработка </w:t>
            </w:r>
            <w:r w:rsidRPr="00AD0B74">
              <w:rPr>
                <w:rFonts w:ascii="Times New Roman" w:hAnsi="Times New Roman"/>
                <w:b/>
                <w:sz w:val="20"/>
                <w:szCs w:val="20"/>
              </w:rPr>
              <w:t>тепловой энергии котельной</w:t>
            </w:r>
          </w:p>
        </w:tc>
        <w:tc>
          <w:tcPr>
            <w:tcW w:w="1701" w:type="dxa"/>
            <w:vAlign w:val="center"/>
          </w:tcPr>
          <w:p w:rsidR="00D739F4" w:rsidRPr="00AD0B74" w:rsidRDefault="00D739F4" w:rsidP="00D739F4">
            <w:pPr>
              <w:autoSpaceDE w:val="0"/>
              <w:autoSpaceDN w:val="0"/>
              <w:adjustRightInd w:val="0"/>
              <w:jc w:val="center"/>
              <w:rPr>
                <w:rFonts w:ascii="Times New Roman" w:hAnsi="Times New Roman"/>
                <w:b/>
                <w:sz w:val="20"/>
                <w:lang w:val="ru-RU"/>
              </w:rPr>
            </w:pPr>
            <w:r w:rsidRPr="00AD0B74">
              <w:rPr>
                <w:rFonts w:ascii="Times New Roman" w:hAnsi="Times New Roman"/>
                <w:b/>
                <w:sz w:val="20"/>
              </w:rPr>
              <w:t>Q</w:t>
            </w:r>
            <w:r w:rsidRPr="00AD0B74">
              <w:rPr>
                <w:rFonts w:ascii="Times New Roman" w:hAnsi="Times New Roman"/>
                <w:b/>
                <w:sz w:val="16"/>
                <w:lang w:val="ru-RU"/>
              </w:rPr>
              <w:t>год</w:t>
            </w:r>
          </w:p>
        </w:tc>
        <w:tc>
          <w:tcPr>
            <w:tcW w:w="1701" w:type="dxa"/>
            <w:vAlign w:val="center"/>
          </w:tcPr>
          <w:p w:rsidR="00D739F4" w:rsidRPr="00AD0B74" w:rsidRDefault="00D739F4" w:rsidP="00D739F4">
            <w:pPr>
              <w:autoSpaceDE w:val="0"/>
              <w:autoSpaceDN w:val="0"/>
              <w:adjustRightInd w:val="0"/>
              <w:jc w:val="center"/>
              <w:rPr>
                <w:rFonts w:ascii="Times New Roman" w:hAnsi="Times New Roman"/>
                <w:b/>
                <w:sz w:val="20"/>
                <w:lang w:val="ru-RU"/>
              </w:rPr>
            </w:pPr>
            <w:r w:rsidRPr="00AD0B74">
              <w:rPr>
                <w:rFonts w:ascii="Times New Roman" w:hAnsi="Times New Roman"/>
                <w:b/>
                <w:sz w:val="20"/>
                <w:lang w:val="ru-RU"/>
              </w:rPr>
              <w:t>Гкал</w:t>
            </w:r>
          </w:p>
        </w:tc>
        <w:tc>
          <w:tcPr>
            <w:tcW w:w="1665" w:type="dxa"/>
            <w:vAlign w:val="center"/>
          </w:tcPr>
          <w:p w:rsidR="00D739F4" w:rsidRPr="00AD0B74" w:rsidRDefault="00A42F76" w:rsidP="006A0D9F">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9828,463</w:t>
            </w:r>
          </w:p>
        </w:tc>
      </w:tr>
      <w:tr w:rsidR="00D739F4" w:rsidRPr="00AD0B74" w:rsidTr="006A0D9F">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5</w:t>
            </w:r>
          </w:p>
        </w:tc>
        <w:tc>
          <w:tcPr>
            <w:tcW w:w="4253" w:type="dxa"/>
            <w:vAlign w:val="center"/>
          </w:tcPr>
          <w:p w:rsidR="00D739F4" w:rsidRPr="00AD0B74" w:rsidRDefault="00D739F4" w:rsidP="00D739F4">
            <w:pPr>
              <w:autoSpaceDE w:val="0"/>
              <w:autoSpaceDN w:val="0"/>
              <w:adjustRightInd w:val="0"/>
              <w:rPr>
                <w:rFonts w:ascii="Times New Roman" w:hAnsi="Times New Roman"/>
                <w:sz w:val="20"/>
                <w:szCs w:val="20"/>
                <w:lang w:val="ru-RU"/>
              </w:rPr>
            </w:pPr>
            <w:r w:rsidRPr="00AD0B74">
              <w:rPr>
                <w:rFonts w:ascii="Times New Roman" w:hAnsi="Times New Roman"/>
                <w:sz w:val="20"/>
                <w:szCs w:val="20"/>
              </w:rPr>
              <w:t>Теплотворная способность газа</w:t>
            </w:r>
          </w:p>
        </w:tc>
        <w:tc>
          <w:tcPr>
            <w:tcW w:w="1701" w:type="dxa"/>
            <w:vAlign w:val="center"/>
          </w:tcPr>
          <w:p w:rsidR="00D739F4" w:rsidRPr="00AD0B74" w:rsidRDefault="00AA00A8" w:rsidP="00D739F4">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Ккал/</w:t>
            </w:r>
            <w:r w:rsidRPr="00AD0B74">
              <w:rPr>
                <w:rFonts w:ascii="Times New Roman" w:hAnsi="Times New Roman"/>
                <w:color w:val="333333"/>
                <w:sz w:val="20"/>
                <w:szCs w:val="24"/>
                <w:shd w:val="clear" w:color="auto" w:fill="FFFFFF"/>
                <w:lang w:val="ru-RU"/>
              </w:rPr>
              <w:t>м³</w:t>
            </w:r>
          </w:p>
        </w:tc>
        <w:tc>
          <w:tcPr>
            <w:tcW w:w="1665" w:type="dxa"/>
            <w:vAlign w:val="center"/>
          </w:tcPr>
          <w:p w:rsidR="00D739F4" w:rsidRPr="00AD0B74" w:rsidRDefault="00E01C97" w:rsidP="006A0D9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8100</w:t>
            </w:r>
          </w:p>
        </w:tc>
      </w:tr>
      <w:tr w:rsidR="00D739F4" w:rsidRPr="00AD0B74" w:rsidTr="006A0D9F">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lastRenderedPageBreak/>
              <w:t>6</w:t>
            </w:r>
          </w:p>
        </w:tc>
        <w:tc>
          <w:tcPr>
            <w:tcW w:w="4253" w:type="dxa"/>
            <w:vAlign w:val="center"/>
          </w:tcPr>
          <w:p w:rsidR="00D739F4" w:rsidRPr="00AD0B74" w:rsidRDefault="00D739F4" w:rsidP="00D739F4">
            <w:pPr>
              <w:autoSpaceDE w:val="0"/>
              <w:autoSpaceDN w:val="0"/>
              <w:adjustRightInd w:val="0"/>
              <w:rPr>
                <w:rFonts w:ascii="Times New Roman" w:hAnsi="Times New Roman"/>
                <w:sz w:val="20"/>
                <w:szCs w:val="20"/>
              </w:rPr>
            </w:pPr>
            <w:r w:rsidRPr="00AD0B74">
              <w:rPr>
                <w:rFonts w:ascii="Times New Roman" w:hAnsi="Times New Roman"/>
                <w:sz w:val="20"/>
              </w:rPr>
              <w:t>Годовой расход натурального топлива</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r w:rsidRPr="00AD0B74">
              <w:rPr>
                <w:rFonts w:ascii="Times New Roman" w:hAnsi="Times New Roman"/>
                <w:sz w:val="16"/>
                <w:lang w:val="ru-RU"/>
              </w:rPr>
              <w:t>год</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тонн/год</w:t>
            </w:r>
          </w:p>
        </w:tc>
        <w:tc>
          <w:tcPr>
            <w:tcW w:w="1665" w:type="dxa"/>
            <w:vAlign w:val="center"/>
          </w:tcPr>
          <w:p w:rsidR="00D739F4" w:rsidRPr="00AD0B74" w:rsidRDefault="00A42F76" w:rsidP="00480432">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1376,165</w:t>
            </w:r>
          </w:p>
        </w:tc>
      </w:tr>
      <w:tr w:rsidR="00D739F4" w:rsidRPr="006D6FEC" w:rsidTr="006A0D9F">
        <w:tc>
          <w:tcPr>
            <w:tcW w:w="817"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7</w:t>
            </w:r>
          </w:p>
        </w:tc>
        <w:tc>
          <w:tcPr>
            <w:tcW w:w="4253" w:type="dxa"/>
            <w:vAlign w:val="center"/>
          </w:tcPr>
          <w:p w:rsidR="00D739F4" w:rsidRPr="00AD0B74" w:rsidRDefault="00D739F4" w:rsidP="00D739F4">
            <w:pPr>
              <w:autoSpaceDE w:val="0"/>
              <w:autoSpaceDN w:val="0"/>
              <w:adjustRightInd w:val="0"/>
              <w:rPr>
                <w:rFonts w:ascii="Times New Roman" w:hAnsi="Times New Roman"/>
                <w:sz w:val="20"/>
                <w:szCs w:val="20"/>
              </w:rPr>
            </w:pPr>
            <w:r w:rsidRPr="00AD0B74">
              <w:rPr>
                <w:rFonts w:ascii="Times New Roman" w:hAnsi="Times New Roman"/>
                <w:sz w:val="20"/>
                <w:szCs w:val="20"/>
              </w:rPr>
              <w:t>Расход условного топлива</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В</w:t>
            </w:r>
          </w:p>
        </w:tc>
        <w:tc>
          <w:tcPr>
            <w:tcW w:w="1701" w:type="dxa"/>
            <w:vAlign w:val="center"/>
          </w:tcPr>
          <w:p w:rsidR="00D739F4" w:rsidRPr="00AD0B74" w:rsidRDefault="00D739F4" w:rsidP="00D739F4">
            <w:pPr>
              <w:autoSpaceDE w:val="0"/>
              <w:autoSpaceDN w:val="0"/>
              <w:adjustRightInd w:val="0"/>
              <w:jc w:val="center"/>
              <w:rPr>
                <w:rFonts w:ascii="Times New Roman" w:hAnsi="Times New Roman"/>
                <w:sz w:val="20"/>
                <w:lang w:val="ru-RU"/>
              </w:rPr>
            </w:pPr>
            <w:r w:rsidRPr="00AD0B74">
              <w:rPr>
                <w:rFonts w:ascii="Times New Roman" w:hAnsi="Times New Roman"/>
                <w:sz w:val="20"/>
                <w:lang w:val="ru-RU"/>
              </w:rPr>
              <w:t>т.у.т.</w:t>
            </w:r>
          </w:p>
        </w:tc>
        <w:tc>
          <w:tcPr>
            <w:tcW w:w="1665" w:type="dxa"/>
            <w:vAlign w:val="center"/>
          </w:tcPr>
          <w:p w:rsidR="00D739F4" w:rsidRPr="00AD0B74" w:rsidRDefault="00A42F76" w:rsidP="006A0D9F">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1582,59</w:t>
            </w:r>
          </w:p>
        </w:tc>
      </w:tr>
    </w:tbl>
    <w:p w:rsidR="00D739F4" w:rsidRPr="006D6FEC" w:rsidRDefault="00D739F4" w:rsidP="00D739F4">
      <w:pPr>
        <w:autoSpaceDE w:val="0"/>
        <w:autoSpaceDN w:val="0"/>
        <w:adjustRightInd w:val="0"/>
        <w:spacing w:after="0" w:line="240" w:lineRule="auto"/>
        <w:ind w:firstLine="709"/>
        <w:rPr>
          <w:rFonts w:ascii="Times New Roman" w:hAnsi="Times New Roman"/>
          <w:sz w:val="24"/>
          <w:highlight w:val="yellow"/>
          <w:lang w:val="ru-RU"/>
        </w:rPr>
      </w:pPr>
    </w:p>
    <w:p w:rsidR="001F007B" w:rsidRPr="00C83BA5" w:rsidRDefault="001F007B" w:rsidP="000F0A96">
      <w:pPr>
        <w:pStyle w:val="1"/>
        <w:jc w:val="both"/>
        <w:rPr>
          <w:rFonts w:eastAsiaTheme="minorHAnsi"/>
          <w:color w:val="000000"/>
          <w:szCs w:val="23"/>
          <w:lang w:val="ru-RU"/>
        </w:rPr>
      </w:pPr>
      <w:bookmarkStart w:id="105" w:name="_Toc4666422"/>
      <w:r w:rsidRPr="00C83BA5">
        <w:rPr>
          <w:rFonts w:eastAsiaTheme="minorHAnsi"/>
          <w:color w:val="000000"/>
          <w:szCs w:val="23"/>
          <w:lang w:val="ru-RU"/>
        </w:rPr>
        <w:t>6.2.1.</w:t>
      </w:r>
      <w:r w:rsidR="00EA432D" w:rsidRPr="00C83BA5">
        <w:rPr>
          <w:rFonts w:eastAsiaTheme="minorHAnsi"/>
          <w:color w:val="000000"/>
          <w:szCs w:val="23"/>
          <w:lang w:val="ru-RU"/>
        </w:rPr>
        <w:t>4</w:t>
      </w:r>
      <w:r w:rsidRPr="00C83BA5">
        <w:rPr>
          <w:rFonts w:eastAsiaTheme="minorHAnsi"/>
          <w:color w:val="000000"/>
          <w:szCs w:val="23"/>
          <w:lang w:val="ru-RU"/>
        </w:rPr>
        <w:t xml:space="preserve">. </w:t>
      </w:r>
      <w:r w:rsidRPr="00C83BA5">
        <w:rPr>
          <w:bCs w:val="0"/>
          <w:szCs w:val="23"/>
          <w:lang w:val="ru-RU"/>
        </w:rPr>
        <w:t xml:space="preserve">Строительство </w:t>
      </w:r>
      <w:r w:rsidR="000F0A96" w:rsidRPr="000F0A96">
        <w:rPr>
          <w:bCs w:val="0"/>
          <w:szCs w:val="23"/>
          <w:lang w:val="ru-RU"/>
        </w:rPr>
        <w:t xml:space="preserve">в рамках децентрализации котельной </w:t>
      </w:r>
      <w:r w:rsidR="003D1382">
        <w:rPr>
          <w:bCs w:val="0"/>
          <w:szCs w:val="23"/>
          <w:lang w:val="ru-RU"/>
        </w:rPr>
        <w:t>средней школы №3</w:t>
      </w:r>
      <w:bookmarkEnd w:id="105"/>
      <w:r w:rsidR="003D1382">
        <w:rPr>
          <w:bCs w:val="0"/>
          <w:szCs w:val="23"/>
          <w:lang w:val="ru-RU"/>
        </w:rPr>
        <w:t xml:space="preserve"> </w:t>
      </w:r>
    </w:p>
    <w:p w:rsidR="003D1382" w:rsidRPr="00180566" w:rsidRDefault="003D1382" w:rsidP="003D1382">
      <w:pPr>
        <w:autoSpaceDE w:val="0"/>
        <w:autoSpaceDN w:val="0"/>
        <w:adjustRightInd w:val="0"/>
        <w:spacing w:after="0" w:line="240" w:lineRule="auto"/>
        <w:ind w:firstLine="709"/>
        <w:jc w:val="both"/>
        <w:rPr>
          <w:rFonts w:ascii="Times New Roman" w:eastAsiaTheme="minorHAnsi" w:hAnsi="Times New Roman" w:cstheme="minorBidi"/>
          <w:sz w:val="24"/>
          <w:lang w:val="ru-RU"/>
        </w:rPr>
      </w:pPr>
      <w:r w:rsidRPr="00180566">
        <w:rPr>
          <w:rFonts w:ascii="Times New Roman" w:eastAsiaTheme="minorHAnsi" w:hAnsi="Times New Roman" w:cstheme="minorBidi"/>
          <w:sz w:val="24"/>
          <w:lang w:val="ru-RU"/>
        </w:rPr>
        <w:t xml:space="preserve">Котельная, находящаяся на балансе </w:t>
      </w:r>
      <w:r w:rsidRPr="00180566">
        <w:rPr>
          <w:rFonts w:ascii="Times New Roman" w:eastAsiaTheme="minorHAnsi" w:hAnsi="Times New Roman" w:cstheme="minorBidi"/>
          <w:sz w:val="24"/>
          <w:szCs w:val="24"/>
          <w:lang w:val="ru-RU"/>
        </w:rPr>
        <w:t xml:space="preserve">ООО «СЕРВИС-ЦЕНТР», </w:t>
      </w:r>
      <w:r w:rsidRPr="00180566">
        <w:rPr>
          <w:rFonts w:ascii="Times New Roman" w:eastAsiaTheme="minorHAnsi" w:hAnsi="Times New Roman" w:cstheme="minorBidi"/>
          <w:sz w:val="24"/>
          <w:lang w:val="ru-RU"/>
        </w:rPr>
        <w:t xml:space="preserve">с котлами </w:t>
      </w:r>
      <w:r w:rsidRPr="00180566">
        <w:rPr>
          <w:rFonts w:ascii="Times New Roman" w:eastAsiaTheme="minorHAnsi" w:hAnsi="Times New Roman" w:cstheme="minorBidi"/>
          <w:sz w:val="24"/>
          <w:szCs w:val="24"/>
          <w:lang w:val="ru-RU"/>
        </w:rPr>
        <w:t xml:space="preserve">КСВ-2,9 </w:t>
      </w:r>
      <w:r w:rsidRPr="00180566">
        <w:rPr>
          <w:rFonts w:ascii="Times New Roman" w:eastAsiaTheme="minorHAnsi" w:hAnsi="Times New Roman" w:cstheme="minorBidi"/>
          <w:sz w:val="24"/>
          <w:lang w:val="ru-RU"/>
        </w:rPr>
        <w:t xml:space="preserve">в количестве 4 шт. и </w:t>
      </w:r>
      <w:r w:rsidRPr="00180566">
        <w:rPr>
          <w:rFonts w:ascii="Times New Roman" w:eastAsiaTheme="minorHAnsi" w:hAnsi="Times New Roman" w:cstheme="minorBidi"/>
          <w:sz w:val="24"/>
          <w:szCs w:val="24"/>
          <w:lang w:val="ru-RU"/>
        </w:rPr>
        <w:t xml:space="preserve">Е-1,0-0,9 </w:t>
      </w:r>
      <w:r w:rsidRPr="00180566">
        <w:rPr>
          <w:rFonts w:ascii="Times New Roman" w:eastAsiaTheme="minorHAnsi" w:hAnsi="Times New Roman" w:cstheme="minorBidi"/>
          <w:sz w:val="24"/>
          <w:lang w:val="ru-RU"/>
        </w:rPr>
        <w:t xml:space="preserve">в количестве 1 шт., общей установленной мощностью 10,7 Гкал/ч, предназначена для теплоснабжения </w:t>
      </w:r>
      <w:r w:rsidRPr="00180566">
        <w:rPr>
          <w:rFonts w:ascii="Times New Roman" w:eastAsiaTheme="minorHAnsi" w:hAnsi="Times New Roman"/>
          <w:color w:val="000000"/>
          <w:sz w:val="24"/>
          <w:szCs w:val="24"/>
          <w:lang w:val="ru-RU"/>
        </w:rPr>
        <w:t xml:space="preserve">г. Ковылкино котельной </w:t>
      </w:r>
      <w:r w:rsidRPr="00180566">
        <w:rPr>
          <w:rFonts w:ascii="Times New Roman" w:eastAsiaTheme="minorHAnsi" w:hAnsi="Times New Roman" w:cstheme="minorBidi"/>
          <w:bCs/>
          <w:sz w:val="24"/>
          <w:szCs w:val="23"/>
          <w:lang w:val="ru-RU"/>
        </w:rPr>
        <w:t>Средней школы №3</w:t>
      </w:r>
      <w:r w:rsidRPr="00180566">
        <w:rPr>
          <w:rFonts w:ascii="Times New Roman" w:eastAsiaTheme="minorHAnsi" w:hAnsi="Times New Roman" w:cstheme="minorBidi"/>
          <w:sz w:val="24"/>
          <w:lang w:val="ru-RU"/>
        </w:rPr>
        <w:t>.</w:t>
      </w:r>
    </w:p>
    <w:p w:rsidR="003D1382" w:rsidRPr="00180566" w:rsidRDefault="003D1382" w:rsidP="003D1382">
      <w:pPr>
        <w:autoSpaceDE w:val="0"/>
        <w:autoSpaceDN w:val="0"/>
        <w:adjustRightInd w:val="0"/>
        <w:spacing w:after="0" w:line="240" w:lineRule="auto"/>
        <w:ind w:firstLine="709"/>
        <w:jc w:val="both"/>
        <w:rPr>
          <w:rFonts w:ascii="Times New Roman" w:eastAsiaTheme="minorHAnsi" w:hAnsi="Times New Roman" w:cstheme="minorBidi"/>
          <w:sz w:val="24"/>
          <w:lang w:val="ru-RU"/>
        </w:rPr>
      </w:pPr>
      <w:r w:rsidRPr="00180566">
        <w:rPr>
          <w:rFonts w:ascii="Times New Roman" w:eastAsiaTheme="minorHAnsi" w:hAnsi="Times New Roman" w:cstheme="minorBidi"/>
          <w:sz w:val="24"/>
          <w:lang w:val="ru-RU"/>
        </w:rPr>
        <w:t xml:space="preserve">Эксплуатационный температурный график системы теплоснабжения 95/70 </w:t>
      </w:r>
      <w:r w:rsidRPr="00180566">
        <w:rPr>
          <w:rFonts w:ascii="Times New Roman" w:eastAsiaTheme="minorHAnsi" w:hAnsi="Times New Roman" w:cstheme="minorBidi"/>
          <w:iCs/>
          <w:sz w:val="24"/>
          <w:szCs w:val="20"/>
          <w:lang w:val="ru-RU"/>
        </w:rPr>
        <w:t>°С</w:t>
      </w:r>
      <w:r w:rsidRPr="00180566">
        <w:rPr>
          <w:rFonts w:ascii="Times New Roman" w:eastAsiaTheme="minorHAnsi" w:hAnsi="Times New Roman" w:cstheme="minorBidi"/>
          <w:sz w:val="24"/>
          <w:lang w:val="ru-RU"/>
        </w:rPr>
        <w:t xml:space="preserve"> качественного регулирования. Перечень существующего оборудования представлен в таблице </w:t>
      </w:r>
      <w:r>
        <w:rPr>
          <w:rFonts w:ascii="Times New Roman" w:eastAsiaTheme="minorHAnsi" w:hAnsi="Times New Roman" w:cstheme="minorBidi"/>
          <w:sz w:val="24"/>
          <w:lang w:val="ru-RU"/>
        </w:rPr>
        <w:t>6</w:t>
      </w:r>
      <w:r w:rsidRPr="00180566">
        <w:rPr>
          <w:rFonts w:ascii="Times New Roman" w:eastAsiaTheme="minorHAnsi" w:hAnsi="Times New Roman" w:cstheme="minorBidi"/>
          <w:sz w:val="24"/>
          <w:lang w:val="ru-RU"/>
        </w:rPr>
        <w:t xml:space="preserve">.3. и </w:t>
      </w:r>
      <w:r>
        <w:rPr>
          <w:rFonts w:ascii="Times New Roman" w:eastAsiaTheme="minorHAnsi" w:hAnsi="Times New Roman" w:cstheme="minorBidi"/>
          <w:sz w:val="24"/>
          <w:lang w:val="ru-RU"/>
        </w:rPr>
        <w:t>6</w:t>
      </w:r>
      <w:r w:rsidRPr="00180566">
        <w:rPr>
          <w:rFonts w:ascii="Times New Roman" w:eastAsiaTheme="minorHAnsi" w:hAnsi="Times New Roman" w:cstheme="minorBidi"/>
          <w:sz w:val="24"/>
          <w:lang w:val="ru-RU"/>
        </w:rPr>
        <w:t>.4.</w:t>
      </w:r>
    </w:p>
    <w:p w:rsidR="003D1382" w:rsidRPr="00180566" w:rsidRDefault="003D1382" w:rsidP="003D1382">
      <w:pPr>
        <w:autoSpaceDE w:val="0"/>
        <w:autoSpaceDN w:val="0"/>
        <w:adjustRightInd w:val="0"/>
        <w:spacing w:after="0" w:line="240" w:lineRule="auto"/>
        <w:ind w:firstLine="709"/>
        <w:jc w:val="both"/>
        <w:rPr>
          <w:rFonts w:ascii="Times New Roman" w:eastAsiaTheme="minorHAnsi" w:hAnsi="Times New Roman" w:cstheme="minorBidi"/>
          <w:sz w:val="24"/>
          <w:highlight w:val="yellow"/>
          <w:lang w:val="ru-RU"/>
        </w:rPr>
      </w:pPr>
    </w:p>
    <w:p w:rsidR="003D1382" w:rsidRPr="00180566" w:rsidRDefault="003D1382" w:rsidP="003D1382">
      <w:pPr>
        <w:autoSpaceDE w:val="0"/>
        <w:autoSpaceDN w:val="0"/>
        <w:adjustRightInd w:val="0"/>
        <w:spacing w:after="0" w:line="240" w:lineRule="auto"/>
        <w:rPr>
          <w:rFonts w:ascii="Times New Roman" w:eastAsiaTheme="minorHAnsi" w:hAnsi="Times New Roman" w:cstheme="minorBidi"/>
          <w:sz w:val="24"/>
          <w:lang w:val="ru-RU"/>
        </w:rPr>
      </w:pPr>
      <w:r w:rsidRPr="00180566">
        <w:rPr>
          <w:rFonts w:ascii="Times New Roman" w:eastAsiaTheme="minorHAnsi" w:hAnsi="Times New Roman" w:cstheme="minorBidi"/>
          <w:color w:val="000000"/>
          <w:sz w:val="24"/>
          <w:szCs w:val="23"/>
          <w:lang w:val="ru-RU"/>
        </w:rPr>
        <w:t xml:space="preserve">Таблица – </w:t>
      </w:r>
      <w:r>
        <w:rPr>
          <w:rFonts w:ascii="Times New Roman" w:eastAsiaTheme="minorHAnsi" w:hAnsi="Times New Roman" w:cstheme="minorBidi"/>
          <w:color w:val="000000"/>
          <w:sz w:val="24"/>
          <w:szCs w:val="23"/>
          <w:lang w:val="ru-RU"/>
        </w:rPr>
        <w:t>6</w:t>
      </w:r>
      <w:r w:rsidRPr="00180566">
        <w:rPr>
          <w:rFonts w:ascii="Times New Roman" w:eastAsiaTheme="minorHAnsi" w:hAnsi="Times New Roman" w:cstheme="minorBidi"/>
          <w:color w:val="000000"/>
          <w:sz w:val="24"/>
          <w:szCs w:val="23"/>
          <w:lang w:val="ru-RU"/>
        </w:rPr>
        <w:t xml:space="preserve">.3. </w:t>
      </w:r>
      <w:r w:rsidRPr="00180566">
        <w:rPr>
          <w:rFonts w:ascii="Times New Roman" w:eastAsiaTheme="minorHAnsi" w:hAnsi="Times New Roman" w:cstheme="minorBidi"/>
          <w:sz w:val="24"/>
          <w:lang w:val="ru-RU"/>
        </w:rPr>
        <w:t>Перечень существующего оборудования</w:t>
      </w:r>
    </w:p>
    <w:tbl>
      <w:tblPr>
        <w:tblW w:w="10095" w:type="dxa"/>
        <w:tblLayout w:type="fixed"/>
        <w:tblCellMar>
          <w:left w:w="0" w:type="dxa"/>
          <w:right w:w="0" w:type="dxa"/>
        </w:tblCellMar>
        <w:tblLook w:val="0000"/>
      </w:tblPr>
      <w:tblGrid>
        <w:gridCol w:w="1872"/>
        <w:gridCol w:w="1637"/>
        <w:gridCol w:w="3687"/>
        <w:gridCol w:w="2861"/>
        <w:gridCol w:w="38"/>
      </w:tblGrid>
      <w:tr w:rsidR="003D1382" w:rsidRPr="00180566" w:rsidTr="009B23CF">
        <w:trPr>
          <w:trHeight w:val="824"/>
        </w:trPr>
        <w:tc>
          <w:tcPr>
            <w:tcW w:w="1872" w:type="dxa"/>
            <w:vMerge w:val="restart"/>
            <w:tcBorders>
              <w:top w:val="single" w:sz="4" w:space="0" w:color="auto"/>
              <w:left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Марка котла</w:t>
            </w:r>
          </w:p>
        </w:tc>
        <w:tc>
          <w:tcPr>
            <w:tcW w:w="1637" w:type="dxa"/>
            <w:vMerge w:val="restart"/>
            <w:tcBorders>
              <w:top w:val="single" w:sz="8" w:space="0" w:color="auto"/>
              <w:left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258"/>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Кол-во котлов, шт.</w:t>
            </w:r>
          </w:p>
        </w:tc>
        <w:tc>
          <w:tcPr>
            <w:tcW w:w="3687" w:type="dxa"/>
            <w:vMerge w:val="restart"/>
            <w:tcBorders>
              <w:top w:val="single" w:sz="8" w:space="0" w:color="auto"/>
              <w:left w:val="single" w:sz="4"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Установленная мощность</w:t>
            </w:r>
          </w:p>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котла, Гкал/час</w:t>
            </w:r>
          </w:p>
        </w:tc>
        <w:tc>
          <w:tcPr>
            <w:tcW w:w="2861" w:type="dxa"/>
            <w:vMerge w:val="restart"/>
            <w:tcBorders>
              <w:top w:val="single" w:sz="8" w:space="0" w:color="auto"/>
              <w:left w:val="nil"/>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КПД, %</w:t>
            </w:r>
          </w:p>
        </w:tc>
        <w:tc>
          <w:tcPr>
            <w:tcW w:w="38"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412"/>
        </w:trPr>
        <w:tc>
          <w:tcPr>
            <w:tcW w:w="1872" w:type="dxa"/>
            <w:vMerge/>
            <w:tcBorders>
              <w:left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1637" w:type="dxa"/>
            <w:vMerge/>
            <w:tcBorders>
              <w:left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3687" w:type="dxa"/>
            <w:vMerge/>
            <w:tcBorders>
              <w:left w:val="single" w:sz="4"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2861" w:type="dxa"/>
            <w:vMerge/>
            <w:tcBorders>
              <w:left w:val="nil"/>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38"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01"/>
        </w:trPr>
        <w:tc>
          <w:tcPr>
            <w:tcW w:w="1872" w:type="dxa"/>
            <w:vMerge/>
            <w:tcBorders>
              <w:left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1637" w:type="dxa"/>
            <w:vMerge/>
            <w:tcBorders>
              <w:left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3687" w:type="dxa"/>
            <w:vMerge/>
            <w:tcBorders>
              <w:left w:val="single" w:sz="4"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2861" w:type="dxa"/>
            <w:vMerge/>
            <w:tcBorders>
              <w:left w:val="nil"/>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38"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71"/>
        </w:trPr>
        <w:tc>
          <w:tcPr>
            <w:tcW w:w="1872" w:type="dxa"/>
            <w:vMerge/>
            <w:tcBorders>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1637" w:type="dxa"/>
            <w:vMerge/>
            <w:tcBorders>
              <w:left w:val="single" w:sz="4" w:space="0" w:color="auto"/>
              <w:bottom w:val="single" w:sz="8"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3687" w:type="dxa"/>
            <w:vMerge/>
            <w:tcBorders>
              <w:left w:val="single" w:sz="4" w:space="0" w:color="auto"/>
              <w:bottom w:val="single" w:sz="8"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2861" w:type="dxa"/>
            <w:vMerge/>
            <w:tcBorders>
              <w:left w:val="nil"/>
              <w:bottom w:val="single" w:sz="8"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p>
        </w:tc>
        <w:tc>
          <w:tcPr>
            <w:tcW w:w="38"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489"/>
        </w:trPr>
        <w:tc>
          <w:tcPr>
            <w:tcW w:w="1872"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КСВ-2,9</w:t>
            </w:r>
          </w:p>
        </w:tc>
        <w:tc>
          <w:tcPr>
            <w:tcW w:w="1637" w:type="dxa"/>
            <w:tcBorders>
              <w:top w:val="nil"/>
              <w:left w:val="single" w:sz="4" w:space="0" w:color="auto"/>
              <w:bottom w:val="single" w:sz="8"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4</w:t>
            </w:r>
          </w:p>
        </w:tc>
        <w:tc>
          <w:tcPr>
            <w:tcW w:w="3687" w:type="dxa"/>
            <w:tcBorders>
              <w:top w:val="nil"/>
              <w:left w:val="single" w:sz="4" w:space="0" w:color="auto"/>
              <w:bottom w:val="single" w:sz="8"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2,5</w:t>
            </w:r>
          </w:p>
        </w:tc>
        <w:tc>
          <w:tcPr>
            <w:tcW w:w="2861" w:type="dxa"/>
            <w:tcBorders>
              <w:top w:val="nil"/>
              <w:left w:val="nil"/>
              <w:bottom w:val="single" w:sz="8"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90</w:t>
            </w:r>
          </w:p>
        </w:tc>
        <w:tc>
          <w:tcPr>
            <w:tcW w:w="38"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397"/>
        </w:trPr>
        <w:tc>
          <w:tcPr>
            <w:tcW w:w="1872"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Е-1,0-0,9</w:t>
            </w:r>
          </w:p>
        </w:tc>
        <w:tc>
          <w:tcPr>
            <w:tcW w:w="1637" w:type="dxa"/>
            <w:tcBorders>
              <w:top w:val="nil"/>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w:t>
            </w:r>
          </w:p>
        </w:tc>
        <w:tc>
          <w:tcPr>
            <w:tcW w:w="3687" w:type="dxa"/>
            <w:tcBorders>
              <w:top w:val="nil"/>
              <w:left w:val="single" w:sz="4" w:space="0" w:color="auto"/>
              <w:bottom w:val="single" w:sz="4"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0,7</w:t>
            </w:r>
          </w:p>
        </w:tc>
        <w:tc>
          <w:tcPr>
            <w:tcW w:w="2861" w:type="dxa"/>
            <w:tcBorders>
              <w:top w:val="nil"/>
              <w:left w:val="nil"/>
              <w:bottom w:val="single" w:sz="4" w:space="0" w:color="auto"/>
              <w:right w:val="single" w:sz="8"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89</w:t>
            </w:r>
          </w:p>
        </w:tc>
        <w:tc>
          <w:tcPr>
            <w:tcW w:w="38"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bl>
    <w:p w:rsidR="003D1382" w:rsidRPr="00180566" w:rsidRDefault="003D1382" w:rsidP="003D1382">
      <w:pPr>
        <w:autoSpaceDE w:val="0"/>
        <w:autoSpaceDN w:val="0"/>
        <w:adjustRightInd w:val="0"/>
        <w:spacing w:after="0" w:line="240" w:lineRule="auto"/>
        <w:ind w:firstLine="709"/>
        <w:rPr>
          <w:rFonts w:ascii="Times New Roman" w:eastAsiaTheme="minorHAnsi" w:hAnsi="Times New Roman" w:cstheme="minorBidi"/>
          <w:color w:val="000000"/>
          <w:sz w:val="24"/>
          <w:szCs w:val="23"/>
          <w:lang w:val="ru-RU"/>
        </w:rPr>
      </w:pPr>
    </w:p>
    <w:p w:rsidR="003D1382" w:rsidRPr="00180566" w:rsidRDefault="003D1382" w:rsidP="003D1382">
      <w:pPr>
        <w:autoSpaceDE w:val="0"/>
        <w:autoSpaceDN w:val="0"/>
        <w:adjustRightInd w:val="0"/>
        <w:spacing w:after="0" w:line="240" w:lineRule="auto"/>
        <w:rPr>
          <w:rFonts w:ascii="Times New Roman" w:eastAsiaTheme="minorHAnsi" w:hAnsi="Times New Roman" w:cstheme="minorBidi"/>
          <w:sz w:val="24"/>
          <w:lang w:val="ru-RU"/>
        </w:rPr>
      </w:pPr>
      <w:r w:rsidRPr="00180566">
        <w:rPr>
          <w:rFonts w:ascii="Times New Roman" w:eastAsiaTheme="minorHAnsi" w:hAnsi="Times New Roman" w:cstheme="minorBidi"/>
          <w:color w:val="000000"/>
          <w:sz w:val="24"/>
          <w:szCs w:val="23"/>
          <w:lang w:val="ru-RU"/>
        </w:rPr>
        <w:t xml:space="preserve">Таблица – </w:t>
      </w:r>
      <w:r>
        <w:rPr>
          <w:rFonts w:ascii="Times New Roman" w:eastAsiaTheme="minorHAnsi" w:hAnsi="Times New Roman" w:cstheme="minorBidi"/>
          <w:color w:val="000000"/>
          <w:sz w:val="24"/>
          <w:szCs w:val="23"/>
          <w:lang w:val="ru-RU"/>
        </w:rPr>
        <w:t>6</w:t>
      </w:r>
      <w:r w:rsidRPr="00180566">
        <w:rPr>
          <w:rFonts w:ascii="Times New Roman" w:eastAsiaTheme="minorHAnsi" w:hAnsi="Times New Roman" w:cstheme="minorBidi"/>
          <w:color w:val="000000"/>
          <w:sz w:val="24"/>
          <w:szCs w:val="23"/>
          <w:lang w:val="ru-RU"/>
        </w:rPr>
        <w:t xml:space="preserve">.4. </w:t>
      </w:r>
      <w:r w:rsidRPr="00180566">
        <w:rPr>
          <w:rFonts w:ascii="Times New Roman" w:eastAsiaTheme="minorHAnsi" w:hAnsi="Times New Roman" w:cstheme="minorBidi"/>
          <w:sz w:val="24"/>
          <w:lang w:val="ru-RU"/>
        </w:rPr>
        <w:t>Перечень существующего оборудования</w:t>
      </w:r>
    </w:p>
    <w:tbl>
      <w:tblPr>
        <w:tblW w:w="9884" w:type="dxa"/>
        <w:tblInd w:w="10" w:type="dxa"/>
        <w:tblLayout w:type="fixed"/>
        <w:tblCellMar>
          <w:left w:w="0" w:type="dxa"/>
          <w:right w:w="0" w:type="dxa"/>
        </w:tblCellMar>
        <w:tblLook w:val="0000"/>
      </w:tblPr>
      <w:tblGrid>
        <w:gridCol w:w="2463"/>
        <w:gridCol w:w="1313"/>
        <w:gridCol w:w="2791"/>
        <w:gridCol w:w="1478"/>
        <w:gridCol w:w="1805"/>
        <w:gridCol w:w="34"/>
      </w:tblGrid>
      <w:tr w:rsidR="003D1382" w:rsidRPr="00180566" w:rsidTr="009B23CF">
        <w:trPr>
          <w:trHeight w:val="288"/>
        </w:trPr>
        <w:tc>
          <w:tcPr>
            <w:tcW w:w="2463" w:type="dxa"/>
            <w:vMerge w:val="restart"/>
            <w:tcBorders>
              <w:top w:val="single" w:sz="8" w:space="0" w:color="auto"/>
              <w:left w:val="single" w:sz="8" w:space="0" w:color="auto"/>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Тип насоса</w:t>
            </w:r>
          </w:p>
        </w:tc>
        <w:tc>
          <w:tcPr>
            <w:tcW w:w="1313" w:type="dxa"/>
            <w:vMerge w:val="restart"/>
            <w:tcBorders>
              <w:top w:val="single" w:sz="8" w:space="0" w:color="auto"/>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Кол-во, шт.</w:t>
            </w:r>
          </w:p>
        </w:tc>
        <w:tc>
          <w:tcPr>
            <w:tcW w:w="2791" w:type="dxa"/>
            <w:tcBorders>
              <w:top w:val="single" w:sz="8" w:space="0" w:color="auto"/>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64" w:lineRule="exact"/>
              <w:ind w:left="16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Производительность, V,</w:t>
            </w:r>
          </w:p>
        </w:tc>
        <w:tc>
          <w:tcPr>
            <w:tcW w:w="1478" w:type="dxa"/>
            <w:vMerge w:val="restart"/>
            <w:tcBorders>
              <w:top w:val="single" w:sz="8" w:space="0" w:color="auto"/>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Напор, Н, м</w:t>
            </w:r>
          </w:p>
        </w:tc>
        <w:tc>
          <w:tcPr>
            <w:tcW w:w="1805" w:type="dxa"/>
            <w:vMerge w:val="restart"/>
            <w:tcBorders>
              <w:top w:val="single" w:sz="8" w:space="0" w:color="auto"/>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Мощность, кВт</w:t>
            </w:r>
          </w:p>
        </w:tc>
        <w:tc>
          <w:tcPr>
            <w:tcW w:w="34"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148"/>
        </w:trPr>
        <w:tc>
          <w:tcPr>
            <w:tcW w:w="2463" w:type="dxa"/>
            <w:vMerge/>
            <w:tcBorders>
              <w:top w:val="nil"/>
              <w:left w:val="single" w:sz="8" w:space="0" w:color="auto"/>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1313" w:type="dxa"/>
            <w:vMerge/>
            <w:tcBorders>
              <w:top w:val="nil"/>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2791" w:type="dxa"/>
            <w:vMerge w:val="restart"/>
            <w:tcBorders>
              <w:top w:val="nil"/>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85" w:lineRule="exact"/>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м3/ч</w:t>
            </w:r>
          </w:p>
        </w:tc>
        <w:tc>
          <w:tcPr>
            <w:tcW w:w="1478" w:type="dxa"/>
            <w:vMerge/>
            <w:tcBorders>
              <w:top w:val="nil"/>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1805" w:type="dxa"/>
            <w:vMerge/>
            <w:tcBorders>
              <w:top w:val="nil"/>
              <w:left w:val="nil"/>
              <w:bottom w:val="nil"/>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34"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161"/>
        </w:trPr>
        <w:tc>
          <w:tcPr>
            <w:tcW w:w="2463" w:type="dxa"/>
            <w:tcBorders>
              <w:top w:val="nil"/>
              <w:left w:val="single" w:sz="8" w:space="0" w:color="auto"/>
              <w:bottom w:val="single" w:sz="4" w:space="0" w:color="auto"/>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1313" w:type="dxa"/>
            <w:tcBorders>
              <w:top w:val="nil"/>
              <w:left w:val="nil"/>
              <w:bottom w:val="single" w:sz="4" w:space="0" w:color="auto"/>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2791" w:type="dxa"/>
            <w:vMerge/>
            <w:tcBorders>
              <w:top w:val="nil"/>
              <w:left w:val="nil"/>
              <w:bottom w:val="single" w:sz="4" w:space="0" w:color="auto"/>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1478" w:type="dxa"/>
            <w:tcBorders>
              <w:top w:val="nil"/>
              <w:left w:val="nil"/>
              <w:bottom w:val="single" w:sz="4" w:space="0" w:color="auto"/>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1805" w:type="dxa"/>
            <w:tcBorders>
              <w:top w:val="nil"/>
              <w:left w:val="nil"/>
              <w:bottom w:val="single" w:sz="4" w:space="0" w:color="auto"/>
              <w:right w:val="single" w:sz="8" w:space="0" w:color="auto"/>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4"/>
                <w:szCs w:val="24"/>
                <w:lang w:val="ru-RU"/>
              </w:rPr>
            </w:pPr>
          </w:p>
        </w:tc>
        <w:tc>
          <w:tcPr>
            <w:tcW w:w="34" w:type="dxa"/>
            <w:tcBorders>
              <w:top w:val="nil"/>
              <w:left w:val="nil"/>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Д-320/50</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2</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320</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50</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55</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Wilo IL 65/160-5,5/2</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97</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40</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5,5</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3К – 9</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45</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50</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22</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К8 – 18</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11</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18</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5,5</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Wilo IL 32/160-2,2/2</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2</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12</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36</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2,2</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ПН 1,6 - 16М</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1,6</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16</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1,5</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r w:rsidR="003D1382" w:rsidRPr="00180566" w:rsidTr="009B23CF">
        <w:trPr>
          <w:trHeight w:val="283"/>
        </w:trPr>
        <w:tc>
          <w:tcPr>
            <w:tcW w:w="246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К20 – 18</w:t>
            </w:r>
          </w:p>
        </w:tc>
        <w:tc>
          <w:tcPr>
            <w:tcW w:w="1313"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w:t>
            </w:r>
          </w:p>
        </w:tc>
        <w:tc>
          <w:tcPr>
            <w:tcW w:w="2791"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hanging="720"/>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20</w:t>
            </w:r>
          </w:p>
        </w:tc>
        <w:tc>
          <w:tcPr>
            <w:tcW w:w="1478"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jc w:val="center"/>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18</w:t>
            </w:r>
          </w:p>
        </w:tc>
        <w:tc>
          <w:tcPr>
            <w:tcW w:w="1805" w:type="dxa"/>
            <w:tcBorders>
              <w:top w:val="single" w:sz="4" w:space="0" w:color="auto"/>
              <w:left w:val="single" w:sz="4" w:space="0" w:color="auto"/>
              <w:bottom w:val="single" w:sz="4" w:space="0" w:color="auto"/>
              <w:right w:val="single" w:sz="4" w:space="0" w:color="auto"/>
            </w:tcBorders>
            <w:vAlign w:val="center"/>
          </w:tcPr>
          <w:p w:rsidR="003D1382" w:rsidRPr="00180566" w:rsidRDefault="003D1382" w:rsidP="009B23CF">
            <w:pPr>
              <w:widowControl w:val="0"/>
              <w:autoSpaceDE w:val="0"/>
              <w:autoSpaceDN w:val="0"/>
              <w:adjustRightInd w:val="0"/>
              <w:spacing w:after="0" w:line="240" w:lineRule="auto"/>
              <w:ind w:left="720"/>
              <w:rPr>
                <w:rFonts w:ascii="Times New Roman" w:eastAsiaTheme="minorHAnsi" w:hAnsi="Times New Roman" w:cstheme="minorBidi"/>
                <w:sz w:val="24"/>
                <w:szCs w:val="24"/>
                <w:lang w:val="ru-RU"/>
              </w:rPr>
            </w:pPr>
            <w:r w:rsidRPr="00180566">
              <w:rPr>
                <w:rFonts w:ascii="Times New Roman" w:eastAsiaTheme="minorHAnsi" w:hAnsi="Times New Roman" w:cstheme="minorBidi"/>
                <w:sz w:val="24"/>
                <w:szCs w:val="24"/>
                <w:lang w:val="ru-RU"/>
              </w:rPr>
              <w:t>3</w:t>
            </w:r>
          </w:p>
        </w:tc>
        <w:tc>
          <w:tcPr>
            <w:tcW w:w="34" w:type="dxa"/>
            <w:tcBorders>
              <w:top w:val="nil"/>
              <w:left w:val="single" w:sz="4" w:space="0" w:color="auto"/>
              <w:bottom w:val="nil"/>
              <w:right w:val="nil"/>
            </w:tcBorders>
            <w:vAlign w:val="bottom"/>
          </w:tcPr>
          <w:p w:rsidR="003D1382" w:rsidRPr="00180566" w:rsidRDefault="003D1382" w:rsidP="009B23CF">
            <w:pPr>
              <w:widowControl w:val="0"/>
              <w:autoSpaceDE w:val="0"/>
              <w:autoSpaceDN w:val="0"/>
              <w:adjustRightInd w:val="0"/>
              <w:spacing w:after="0" w:line="240" w:lineRule="auto"/>
              <w:rPr>
                <w:rFonts w:ascii="Times New Roman" w:eastAsiaTheme="minorHAnsi" w:hAnsi="Times New Roman" w:cstheme="minorBidi"/>
                <w:sz w:val="2"/>
                <w:szCs w:val="2"/>
                <w:lang w:val="ru-RU"/>
              </w:rPr>
            </w:pPr>
          </w:p>
        </w:tc>
      </w:tr>
    </w:tbl>
    <w:p w:rsidR="001F007B" w:rsidRPr="00C83BA5" w:rsidRDefault="001F007B" w:rsidP="001F007B">
      <w:pPr>
        <w:autoSpaceDE w:val="0"/>
        <w:autoSpaceDN w:val="0"/>
        <w:adjustRightInd w:val="0"/>
        <w:spacing w:after="0" w:line="240" w:lineRule="auto"/>
        <w:ind w:firstLine="709"/>
        <w:rPr>
          <w:rFonts w:ascii="Times New Roman" w:hAnsi="Times New Roman"/>
          <w:sz w:val="24"/>
          <w:lang w:val="ru-RU"/>
        </w:rPr>
      </w:pPr>
    </w:p>
    <w:p w:rsidR="00180566" w:rsidRDefault="00180566" w:rsidP="001F007B">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180566" w:rsidRPr="006D6FEC" w:rsidRDefault="00180566" w:rsidP="001F007B">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1F007B" w:rsidRPr="006D6FEC" w:rsidRDefault="001F007B" w:rsidP="001F007B">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1F007B" w:rsidRPr="00C83BA5" w:rsidRDefault="001F007B" w:rsidP="001F007B">
      <w:pPr>
        <w:pStyle w:val="1"/>
        <w:rPr>
          <w:lang w:val="ru-RU"/>
        </w:rPr>
      </w:pPr>
      <w:bookmarkStart w:id="106" w:name="_Toc4666423"/>
      <w:r w:rsidRPr="00C83BA5">
        <w:rPr>
          <w:rFonts w:eastAsiaTheme="minorHAnsi"/>
          <w:color w:val="000000"/>
          <w:szCs w:val="23"/>
          <w:lang w:val="ru-RU"/>
        </w:rPr>
        <w:t>6.2.1.</w:t>
      </w:r>
      <w:r w:rsidR="00EA432D" w:rsidRPr="00C83BA5">
        <w:rPr>
          <w:rFonts w:eastAsiaTheme="minorHAnsi"/>
          <w:color w:val="000000"/>
          <w:szCs w:val="23"/>
          <w:lang w:val="ru-RU"/>
        </w:rPr>
        <w:t>5</w:t>
      </w:r>
      <w:r w:rsidRPr="00C83BA5">
        <w:rPr>
          <w:rFonts w:eastAsiaTheme="minorHAnsi"/>
          <w:color w:val="000000"/>
          <w:szCs w:val="23"/>
          <w:lang w:val="ru-RU"/>
        </w:rPr>
        <w:t>. Вариант развития</w:t>
      </w:r>
      <w:bookmarkEnd w:id="106"/>
      <w:r w:rsidRPr="00C83BA5">
        <w:rPr>
          <w:rFonts w:eastAsiaTheme="minorHAnsi"/>
          <w:color w:val="000000"/>
          <w:szCs w:val="23"/>
          <w:lang w:val="ru-RU"/>
        </w:rPr>
        <w:tab/>
      </w:r>
    </w:p>
    <w:p w:rsidR="001F007B" w:rsidRPr="00C83BA5" w:rsidRDefault="001F007B" w:rsidP="001F007B">
      <w:pPr>
        <w:autoSpaceDE w:val="0"/>
        <w:autoSpaceDN w:val="0"/>
        <w:adjustRightInd w:val="0"/>
        <w:spacing w:after="0" w:line="240" w:lineRule="auto"/>
        <w:ind w:firstLine="709"/>
        <w:rPr>
          <w:rFonts w:ascii="Times New Roman" w:hAnsi="Times New Roman"/>
          <w:sz w:val="24"/>
          <w:lang w:val="ru-RU"/>
        </w:rPr>
      </w:pPr>
    </w:p>
    <w:p w:rsidR="00A82F5A" w:rsidRPr="00C83BA5" w:rsidRDefault="001F007B" w:rsidP="001F007B">
      <w:pPr>
        <w:autoSpaceDE w:val="0"/>
        <w:autoSpaceDN w:val="0"/>
        <w:adjustRightInd w:val="0"/>
        <w:spacing w:after="0" w:line="240" w:lineRule="auto"/>
        <w:ind w:firstLine="709"/>
        <w:jc w:val="both"/>
        <w:rPr>
          <w:rFonts w:ascii="Times New Roman" w:hAnsi="Times New Roman"/>
          <w:sz w:val="24"/>
          <w:lang w:val="ru-RU"/>
        </w:rPr>
      </w:pPr>
      <w:r w:rsidRPr="00C83BA5">
        <w:rPr>
          <w:rFonts w:ascii="Times New Roman" w:hAnsi="Times New Roman"/>
          <w:sz w:val="24"/>
          <w:lang w:val="ru-RU"/>
        </w:rPr>
        <w:t>В связи с тем, что основное и вспомогательное оборудование котельной исчерпало свой эксплуатационный ресурс,</w:t>
      </w:r>
      <w:r w:rsidR="00741A84">
        <w:rPr>
          <w:rFonts w:ascii="Times New Roman" w:hAnsi="Times New Roman"/>
          <w:sz w:val="24"/>
          <w:lang w:val="ru-RU"/>
        </w:rPr>
        <w:t xml:space="preserve"> а также на данном источнике потери тепловой энергии намного превышают нормативные,</w:t>
      </w:r>
      <w:r w:rsidRPr="00C83BA5">
        <w:rPr>
          <w:rFonts w:ascii="Times New Roman" w:hAnsi="Times New Roman"/>
          <w:sz w:val="24"/>
          <w:lang w:val="ru-RU"/>
        </w:rPr>
        <w:t xml:space="preserve"> предлагается </w:t>
      </w:r>
      <w:r w:rsidR="00741A84">
        <w:rPr>
          <w:rFonts w:ascii="Times New Roman" w:hAnsi="Times New Roman"/>
          <w:sz w:val="24"/>
          <w:lang w:val="ru-RU"/>
        </w:rPr>
        <w:t>провести децентрализацию источника теплоснабжения</w:t>
      </w:r>
      <w:r w:rsidRPr="00C83BA5">
        <w:rPr>
          <w:rFonts w:ascii="Times New Roman" w:hAnsi="Times New Roman"/>
          <w:sz w:val="24"/>
          <w:lang w:val="ru-RU"/>
        </w:rPr>
        <w:t>,</w:t>
      </w:r>
      <w:r w:rsidR="00741A84">
        <w:rPr>
          <w:rFonts w:ascii="Times New Roman" w:hAnsi="Times New Roman"/>
          <w:sz w:val="24"/>
          <w:lang w:val="ru-RU"/>
        </w:rPr>
        <w:t xml:space="preserve"> перевод потребителей,</w:t>
      </w:r>
      <w:r w:rsidRPr="00C83BA5">
        <w:rPr>
          <w:rFonts w:ascii="Times New Roman" w:hAnsi="Times New Roman"/>
          <w:sz w:val="24"/>
          <w:lang w:val="ru-RU"/>
        </w:rPr>
        <w:t xml:space="preserve"> снабжающихся тепловой энергией от существующих котельной, на баланс </w:t>
      </w:r>
      <w:r w:rsidR="00B11C2A">
        <w:rPr>
          <w:rFonts w:ascii="Times New Roman" w:hAnsi="Times New Roman"/>
          <w:sz w:val="24"/>
          <w:lang w:val="ru-RU"/>
        </w:rPr>
        <w:t>двух</w:t>
      </w:r>
      <w:r w:rsidR="00741A84">
        <w:rPr>
          <w:rFonts w:ascii="Times New Roman" w:hAnsi="Times New Roman"/>
          <w:sz w:val="24"/>
          <w:lang w:val="ru-RU"/>
        </w:rPr>
        <w:t xml:space="preserve"> строящих</w:t>
      </w:r>
      <w:r w:rsidRPr="00C83BA5">
        <w:rPr>
          <w:rFonts w:ascii="Times New Roman" w:hAnsi="Times New Roman"/>
          <w:sz w:val="24"/>
          <w:lang w:val="ru-RU"/>
        </w:rPr>
        <w:t>ся автоматизированн</w:t>
      </w:r>
      <w:r w:rsidR="00741A84">
        <w:rPr>
          <w:rFonts w:ascii="Times New Roman" w:hAnsi="Times New Roman"/>
          <w:sz w:val="24"/>
          <w:lang w:val="ru-RU"/>
        </w:rPr>
        <w:t>ых</w:t>
      </w:r>
      <w:r w:rsidRPr="00C83BA5">
        <w:rPr>
          <w:rFonts w:ascii="Times New Roman" w:hAnsi="Times New Roman"/>
          <w:sz w:val="24"/>
          <w:lang w:val="ru-RU"/>
        </w:rPr>
        <w:t xml:space="preserve"> блочно-модульн</w:t>
      </w:r>
      <w:r w:rsidR="00741A84">
        <w:rPr>
          <w:rFonts w:ascii="Times New Roman" w:hAnsi="Times New Roman"/>
          <w:sz w:val="24"/>
          <w:lang w:val="ru-RU"/>
        </w:rPr>
        <w:t>ых</w:t>
      </w:r>
      <w:r w:rsidRPr="00C83BA5">
        <w:rPr>
          <w:rFonts w:ascii="Times New Roman" w:hAnsi="Times New Roman"/>
          <w:sz w:val="24"/>
          <w:lang w:val="ru-RU"/>
        </w:rPr>
        <w:t xml:space="preserve"> котельн</w:t>
      </w:r>
      <w:r w:rsidR="00741A84">
        <w:rPr>
          <w:rFonts w:ascii="Times New Roman" w:hAnsi="Times New Roman"/>
          <w:sz w:val="24"/>
          <w:lang w:val="ru-RU"/>
        </w:rPr>
        <w:t xml:space="preserve">ых: 1) Котельной </w:t>
      </w:r>
      <w:r w:rsidR="00B11C2A">
        <w:rPr>
          <w:rFonts w:ascii="Times New Roman" w:hAnsi="Times New Roman"/>
          <w:sz w:val="24"/>
          <w:lang w:val="ru-RU"/>
        </w:rPr>
        <w:t xml:space="preserve">средней школы </w:t>
      </w:r>
      <w:r w:rsidR="006778B7">
        <w:rPr>
          <w:rFonts w:ascii="Times New Roman" w:hAnsi="Times New Roman"/>
          <w:sz w:val="24"/>
          <w:lang w:val="ru-RU"/>
        </w:rPr>
        <w:t xml:space="preserve">№3 </w:t>
      </w:r>
      <w:r w:rsidR="00FF2085">
        <w:rPr>
          <w:rFonts w:ascii="Times New Roman" w:hAnsi="Times New Roman"/>
          <w:sz w:val="24"/>
          <w:lang w:val="ru-RU"/>
        </w:rPr>
        <w:t xml:space="preserve">мощностью </w:t>
      </w:r>
      <w:r w:rsidR="006778B7">
        <w:rPr>
          <w:rFonts w:ascii="Times New Roman" w:hAnsi="Times New Roman"/>
          <w:sz w:val="24"/>
          <w:lang w:val="ru-RU"/>
        </w:rPr>
        <w:t>1,5 МВт</w:t>
      </w:r>
      <w:r w:rsidR="00741A84">
        <w:rPr>
          <w:rFonts w:ascii="Times New Roman" w:hAnsi="Times New Roman"/>
          <w:sz w:val="24"/>
          <w:lang w:val="ru-RU"/>
        </w:rPr>
        <w:t xml:space="preserve">; 2) Котельной </w:t>
      </w:r>
      <w:r w:rsidR="006778B7">
        <w:rPr>
          <w:rFonts w:ascii="Times New Roman" w:hAnsi="Times New Roman"/>
          <w:sz w:val="24"/>
          <w:lang w:val="ru-RU"/>
        </w:rPr>
        <w:t>средней школы №3 мощностью 3,0 МВт</w:t>
      </w:r>
      <w:r w:rsidR="00741A84">
        <w:rPr>
          <w:rFonts w:ascii="Times New Roman" w:hAnsi="Times New Roman"/>
          <w:sz w:val="24"/>
          <w:lang w:val="ru-RU"/>
        </w:rPr>
        <w:t xml:space="preserve">; </w:t>
      </w:r>
      <w:r w:rsidRPr="00C83BA5">
        <w:rPr>
          <w:rFonts w:ascii="Times New Roman" w:hAnsi="Times New Roman"/>
          <w:sz w:val="24"/>
          <w:lang w:val="ru-RU"/>
        </w:rPr>
        <w:t xml:space="preserve">Предлагается </w:t>
      </w:r>
      <w:r w:rsidR="00741A84">
        <w:rPr>
          <w:rFonts w:ascii="Times New Roman" w:hAnsi="Times New Roman"/>
          <w:sz w:val="24"/>
          <w:lang w:val="ru-RU"/>
        </w:rPr>
        <w:t xml:space="preserve">распределение тепловой нагрузки с уменьшением тепловых магистралей большого диаметра и </w:t>
      </w:r>
      <w:r w:rsidRPr="00C83BA5">
        <w:rPr>
          <w:rFonts w:ascii="Times New Roman" w:hAnsi="Times New Roman"/>
          <w:sz w:val="24"/>
          <w:lang w:val="ru-RU"/>
        </w:rPr>
        <w:t xml:space="preserve">повышение энергоэфективности котельной, что даст снижение затрат на приготовление и транспортировку теплоносителя. </w:t>
      </w:r>
    </w:p>
    <w:p w:rsidR="001F007B" w:rsidRPr="00C83BA5" w:rsidRDefault="001F007B" w:rsidP="001F007B">
      <w:pPr>
        <w:autoSpaceDE w:val="0"/>
        <w:autoSpaceDN w:val="0"/>
        <w:adjustRightInd w:val="0"/>
        <w:spacing w:after="0" w:line="240" w:lineRule="auto"/>
        <w:ind w:firstLine="709"/>
        <w:jc w:val="both"/>
        <w:rPr>
          <w:rFonts w:ascii="Times New Roman" w:hAnsi="Times New Roman"/>
          <w:sz w:val="24"/>
          <w:lang w:val="ru-RU"/>
        </w:rPr>
      </w:pPr>
      <w:r w:rsidRPr="00C83BA5">
        <w:rPr>
          <w:rFonts w:ascii="Times New Roman" w:hAnsi="Times New Roman"/>
          <w:sz w:val="24"/>
          <w:lang w:val="ru-RU"/>
        </w:rPr>
        <w:t>Эксплуатационный температурный график системы теплоснабжения предлагается оставить без изменений - 95/70 °С качественного регулирования</w:t>
      </w:r>
    </w:p>
    <w:p w:rsidR="001F007B" w:rsidRPr="00C83BA5" w:rsidRDefault="001F007B" w:rsidP="001F007B">
      <w:pPr>
        <w:autoSpaceDE w:val="0"/>
        <w:autoSpaceDN w:val="0"/>
        <w:adjustRightInd w:val="0"/>
        <w:spacing w:after="0" w:line="240" w:lineRule="auto"/>
        <w:ind w:firstLine="709"/>
        <w:jc w:val="both"/>
        <w:rPr>
          <w:rFonts w:ascii="Times New Roman" w:hAnsi="Times New Roman"/>
          <w:sz w:val="24"/>
          <w:lang w:val="ru-RU"/>
        </w:rPr>
      </w:pPr>
      <w:r w:rsidRPr="00C83BA5">
        <w:rPr>
          <w:rFonts w:ascii="Times New Roman" w:hAnsi="Times New Roman"/>
          <w:sz w:val="24"/>
          <w:lang w:val="ru-RU"/>
        </w:rPr>
        <w:t>Исходные данные для расчетов приведены в таблице 6.</w:t>
      </w:r>
      <w:r w:rsidR="00EA432D" w:rsidRPr="00C83BA5">
        <w:rPr>
          <w:rFonts w:ascii="Times New Roman" w:hAnsi="Times New Roman"/>
          <w:sz w:val="24"/>
          <w:lang w:val="ru-RU"/>
        </w:rPr>
        <w:t>8</w:t>
      </w:r>
      <w:r w:rsidRPr="00C83BA5">
        <w:rPr>
          <w:rFonts w:ascii="Times New Roman" w:hAnsi="Times New Roman"/>
          <w:sz w:val="24"/>
          <w:lang w:val="ru-RU"/>
        </w:rPr>
        <w:t>.</w:t>
      </w:r>
    </w:p>
    <w:p w:rsidR="001F007B" w:rsidRPr="006D6FEC" w:rsidRDefault="001F007B" w:rsidP="001F007B">
      <w:pPr>
        <w:autoSpaceDE w:val="0"/>
        <w:autoSpaceDN w:val="0"/>
        <w:adjustRightInd w:val="0"/>
        <w:spacing w:after="0" w:line="240" w:lineRule="auto"/>
        <w:ind w:firstLine="709"/>
        <w:jc w:val="both"/>
        <w:rPr>
          <w:rFonts w:ascii="Times New Roman" w:hAnsi="Times New Roman"/>
          <w:sz w:val="24"/>
          <w:highlight w:val="yellow"/>
          <w:lang w:val="ru-RU"/>
        </w:rPr>
      </w:pPr>
    </w:p>
    <w:p w:rsidR="001F007B" w:rsidRPr="00741A84" w:rsidRDefault="001F007B" w:rsidP="001F007B">
      <w:pPr>
        <w:autoSpaceDE w:val="0"/>
        <w:autoSpaceDN w:val="0"/>
        <w:adjustRightInd w:val="0"/>
        <w:spacing w:after="0" w:line="240" w:lineRule="auto"/>
        <w:rPr>
          <w:rFonts w:ascii="Times New Roman" w:hAnsi="Times New Roman"/>
          <w:sz w:val="24"/>
          <w:lang w:val="ru-RU"/>
        </w:rPr>
      </w:pPr>
      <w:r w:rsidRPr="00741A84">
        <w:rPr>
          <w:rFonts w:ascii="Times New Roman" w:hAnsi="Times New Roman"/>
          <w:sz w:val="24"/>
          <w:lang w:val="ru-RU"/>
        </w:rPr>
        <w:t>Таблица 6.</w:t>
      </w:r>
      <w:r w:rsidR="00EA432D" w:rsidRPr="00741A84">
        <w:rPr>
          <w:rFonts w:ascii="Times New Roman" w:hAnsi="Times New Roman"/>
          <w:sz w:val="24"/>
          <w:lang w:val="ru-RU"/>
        </w:rPr>
        <w:t>8</w:t>
      </w:r>
      <w:r w:rsidRPr="00741A84">
        <w:rPr>
          <w:rFonts w:ascii="Times New Roman" w:hAnsi="Times New Roman"/>
          <w:sz w:val="24"/>
          <w:lang w:val="ru-RU"/>
        </w:rPr>
        <w:t>. Исходные данные</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7"/>
        <w:gridCol w:w="6095"/>
        <w:gridCol w:w="1560"/>
        <w:gridCol w:w="1665"/>
      </w:tblGrid>
      <w:tr w:rsidR="001F007B" w:rsidRPr="00741A84" w:rsidTr="00414043">
        <w:tc>
          <w:tcPr>
            <w:tcW w:w="817" w:type="dxa"/>
            <w:vAlign w:val="center"/>
          </w:tcPr>
          <w:p w:rsidR="001F007B" w:rsidRPr="00741A84" w:rsidRDefault="001F007B" w:rsidP="00414043">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 п.п.</w:t>
            </w:r>
          </w:p>
        </w:tc>
        <w:tc>
          <w:tcPr>
            <w:tcW w:w="6095" w:type="dxa"/>
            <w:vAlign w:val="center"/>
          </w:tcPr>
          <w:p w:rsidR="001F007B" w:rsidRPr="00741A84" w:rsidRDefault="001F007B" w:rsidP="00414043">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Наименование</w:t>
            </w:r>
          </w:p>
        </w:tc>
        <w:tc>
          <w:tcPr>
            <w:tcW w:w="1560" w:type="dxa"/>
            <w:vAlign w:val="center"/>
          </w:tcPr>
          <w:p w:rsidR="001F007B" w:rsidRPr="00741A84" w:rsidRDefault="001F007B" w:rsidP="00414043">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Единица измерения</w:t>
            </w:r>
          </w:p>
        </w:tc>
        <w:tc>
          <w:tcPr>
            <w:tcW w:w="1665" w:type="dxa"/>
            <w:vAlign w:val="center"/>
          </w:tcPr>
          <w:p w:rsidR="001F007B" w:rsidRPr="00741A84" w:rsidRDefault="001F007B" w:rsidP="00414043">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Величина</w:t>
            </w:r>
          </w:p>
        </w:tc>
      </w:tr>
      <w:tr w:rsidR="001F007B" w:rsidRPr="00741A84" w:rsidTr="00414043">
        <w:tc>
          <w:tcPr>
            <w:tcW w:w="10137" w:type="dxa"/>
            <w:gridSpan w:val="4"/>
            <w:vAlign w:val="center"/>
          </w:tcPr>
          <w:p w:rsidR="001F007B" w:rsidRPr="00741A84" w:rsidRDefault="001F007B" w:rsidP="006778B7">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 xml:space="preserve">Котельная </w:t>
            </w:r>
            <w:r w:rsidR="006778B7">
              <w:rPr>
                <w:rFonts w:ascii="Times New Roman" w:hAnsi="Times New Roman"/>
                <w:sz w:val="20"/>
                <w:szCs w:val="20"/>
                <w:lang w:val="ru-RU"/>
              </w:rPr>
              <w:t>средней школы №3</w:t>
            </w:r>
            <w:r w:rsidR="00DF5624">
              <w:rPr>
                <w:rFonts w:ascii="Times New Roman" w:hAnsi="Times New Roman"/>
                <w:sz w:val="20"/>
                <w:szCs w:val="20"/>
                <w:lang w:val="ru-RU"/>
              </w:rPr>
              <w:t xml:space="preserve"> (1,5 МВт)</w:t>
            </w:r>
          </w:p>
        </w:tc>
      </w:tr>
      <w:tr w:rsidR="00DF5624" w:rsidRPr="00741A84" w:rsidTr="00414043">
        <w:tc>
          <w:tcPr>
            <w:tcW w:w="817" w:type="dxa"/>
            <w:vAlign w:val="center"/>
          </w:tcPr>
          <w:p w:rsidR="00DF5624" w:rsidRPr="00741A84" w:rsidRDefault="00DF5624" w:rsidP="00DF5624">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1</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Установленная мощность</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1,29</w:t>
            </w:r>
          </w:p>
        </w:tc>
      </w:tr>
      <w:tr w:rsidR="00DF5624" w:rsidRPr="00741A84" w:rsidTr="00414043">
        <w:tc>
          <w:tcPr>
            <w:tcW w:w="817" w:type="dxa"/>
            <w:vAlign w:val="center"/>
          </w:tcPr>
          <w:p w:rsidR="00DF5624" w:rsidRPr="00741A84" w:rsidRDefault="00DF5624" w:rsidP="00DF5624">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2</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Располагаемая мощность</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1,29</w:t>
            </w:r>
            <w:r w:rsidRPr="00206E38">
              <w:rPr>
                <w:rFonts w:ascii="Times New Roman" w:hAnsi="Times New Roman"/>
                <w:sz w:val="20"/>
                <w:szCs w:val="20"/>
                <w:lang w:val="ru-RU"/>
              </w:rPr>
              <w:t>0</w:t>
            </w:r>
          </w:p>
        </w:tc>
      </w:tr>
      <w:tr w:rsidR="00DF5624" w:rsidRPr="00741A84" w:rsidTr="00414043">
        <w:tc>
          <w:tcPr>
            <w:tcW w:w="817" w:type="dxa"/>
            <w:vAlign w:val="center"/>
          </w:tcPr>
          <w:p w:rsidR="00DF5624" w:rsidRPr="00741A84" w:rsidRDefault="00DF5624" w:rsidP="00DF5624">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3</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Подключенная тепловая нагрузка</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1,222</w:t>
            </w:r>
          </w:p>
        </w:tc>
      </w:tr>
      <w:tr w:rsidR="00DF5624" w:rsidRPr="00741A84" w:rsidTr="00414043">
        <w:tc>
          <w:tcPr>
            <w:tcW w:w="817" w:type="dxa"/>
            <w:vAlign w:val="center"/>
          </w:tcPr>
          <w:p w:rsidR="00DF5624" w:rsidRPr="00741A84" w:rsidRDefault="00DF5624" w:rsidP="00DF5624">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4</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Собственные нужды котельной</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0,012</w:t>
            </w:r>
          </w:p>
        </w:tc>
      </w:tr>
      <w:tr w:rsidR="00DF5624" w:rsidRPr="006D6FEC" w:rsidTr="00414043">
        <w:tc>
          <w:tcPr>
            <w:tcW w:w="817" w:type="dxa"/>
            <w:vAlign w:val="center"/>
          </w:tcPr>
          <w:p w:rsidR="00DF5624" w:rsidRPr="00741A84" w:rsidRDefault="00DF5624" w:rsidP="00DF5624">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5</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Нормативные потери тепловой энергии в тепловых сетях</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0,069</w:t>
            </w:r>
          </w:p>
        </w:tc>
      </w:tr>
      <w:tr w:rsidR="00DF5624" w:rsidRPr="006D6FEC" w:rsidTr="00C00CC0">
        <w:tc>
          <w:tcPr>
            <w:tcW w:w="10137" w:type="dxa"/>
            <w:gridSpan w:val="4"/>
            <w:vAlign w:val="center"/>
          </w:tcPr>
          <w:p w:rsidR="00DF5624" w:rsidRDefault="00DF5624" w:rsidP="00DF5624">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 xml:space="preserve">Котельная </w:t>
            </w:r>
            <w:r>
              <w:rPr>
                <w:rFonts w:ascii="Times New Roman" w:hAnsi="Times New Roman"/>
                <w:sz w:val="20"/>
                <w:szCs w:val="20"/>
                <w:lang w:val="ru-RU"/>
              </w:rPr>
              <w:t>средней школы №3 (3,0 МВт)</w:t>
            </w:r>
          </w:p>
        </w:tc>
      </w:tr>
      <w:tr w:rsidR="00DF5624" w:rsidRPr="006D6FEC" w:rsidTr="00414043">
        <w:tc>
          <w:tcPr>
            <w:tcW w:w="817"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6</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Установленная мощность</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2,58</w:t>
            </w:r>
          </w:p>
        </w:tc>
      </w:tr>
      <w:tr w:rsidR="00DF5624" w:rsidRPr="006D6FEC" w:rsidTr="00414043">
        <w:tc>
          <w:tcPr>
            <w:tcW w:w="817"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7</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Располагаемая мощность</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2,58</w:t>
            </w:r>
          </w:p>
        </w:tc>
      </w:tr>
      <w:tr w:rsidR="00DF5624" w:rsidRPr="006D6FEC" w:rsidTr="00414043">
        <w:tc>
          <w:tcPr>
            <w:tcW w:w="817"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Подключенная тепловая нагрузка</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2,435</w:t>
            </w:r>
          </w:p>
        </w:tc>
      </w:tr>
      <w:tr w:rsidR="00DF5624" w:rsidRPr="006D6FEC" w:rsidTr="00414043">
        <w:tc>
          <w:tcPr>
            <w:tcW w:w="817"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9</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Собственные нужды котельной</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0,02</w:t>
            </w:r>
          </w:p>
        </w:tc>
      </w:tr>
      <w:tr w:rsidR="00DF5624" w:rsidRPr="006D6FEC" w:rsidTr="00414043">
        <w:tc>
          <w:tcPr>
            <w:tcW w:w="817"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w:t>
            </w:r>
          </w:p>
        </w:tc>
        <w:tc>
          <w:tcPr>
            <w:tcW w:w="6095" w:type="dxa"/>
            <w:vAlign w:val="center"/>
          </w:tcPr>
          <w:p w:rsidR="00DF5624" w:rsidRPr="00206E38" w:rsidRDefault="00DF5624" w:rsidP="00DF5624">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Нормативные потери тепловой энергии в тепловых сетях</w:t>
            </w:r>
          </w:p>
        </w:tc>
        <w:tc>
          <w:tcPr>
            <w:tcW w:w="1560"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sidRPr="00206E38">
              <w:rPr>
                <w:rFonts w:ascii="Times New Roman" w:hAnsi="Times New Roman"/>
                <w:sz w:val="20"/>
                <w:szCs w:val="20"/>
                <w:lang w:val="ru-RU"/>
              </w:rPr>
              <w:t>Гкал/ч</w:t>
            </w:r>
          </w:p>
        </w:tc>
        <w:tc>
          <w:tcPr>
            <w:tcW w:w="1665" w:type="dxa"/>
            <w:vAlign w:val="center"/>
          </w:tcPr>
          <w:p w:rsidR="00DF5624" w:rsidRPr="00206E38" w:rsidRDefault="00DF5624" w:rsidP="00DF5624">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0,138</w:t>
            </w:r>
          </w:p>
        </w:tc>
      </w:tr>
    </w:tbl>
    <w:p w:rsidR="001F007B" w:rsidRPr="006D6FEC" w:rsidRDefault="001F007B" w:rsidP="001F007B">
      <w:pPr>
        <w:autoSpaceDE w:val="0"/>
        <w:autoSpaceDN w:val="0"/>
        <w:adjustRightInd w:val="0"/>
        <w:spacing w:after="0" w:line="240" w:lineRule="auto"/>
        <w:ind w:firstLine="709"/>
        <w:rPr>
          <w:rFonts w:ascii="Times New Roman" w:eastAsiaTheme="minorHAnsi" w:hAnsi="Times New Roman"/>
          <w:color w:val="000000"/>
          <w:sz w:val="24"/>
          <w:szCs w:val="23"/>
          <w:highlight w:val="yellow"/>
          <w:lang w:val="ru-RU"/>
        </w:rPr>
      </w:pPr>
    </w:p>
    <w:p w:rsidR="001F007B" w:rsidRPr="00FF2085" w:rsidRDefault="001F007B" w:rsidP="001F007B">
      <w:pPr>
        <w:autoSpaceDE w:val="0"/>
        <w:autoSpaceDN w:val="0"/>
        <w:adjustRightInd w:val="0"/>
        <w:spacing w:after="0" w:line="240" w:lineRule="auto"/>
        <w:ind w:firstLine="709"/>
        <w:rPr>
          <w:rFonts w:ascii="Times New Roman" w:hAnsi="Times New Roman"/>
          <w:sz w:val="24"/>
          <w:lang w:val="ru-RU"/>
        </w:rPr>
      </w:pPr>
      <w:r w:rsidRPr="00FF2085">
        <w:rPr>
          <w:rFonts w:ascii="Times New Roman" w:hAnsi="Times New Roman"/>
          <w:sz w:val="24"/>
          <w:lang w:val="ru-RU"/>
        </w:rPr>
        <w:t>Результаты расчета сведены в таблицу 6.</w:t>
      </w:r>
      <w:r w:rsidR="00EA432D" w:rsidRPr="00FF2085">
        <w:rPr>
          <w:rFonts w:ascii="Times New Roman" w:hAnsi="Times New Roman"/>
          <w:sz w:val="24"/>
          <w:lang w:val="ru-RU"/>
        </w:rPr>
        <w:t>9</w:t>
      </w:r>
      <w:r w:rsidRPr="00FF2085">
        <w:rPr>
          <w:rFonts w:ascii="Times New Roman" w:hAnsi="Times New Roman"/>
          <w:sz w:val="24"/>
          <w:lang w:val="ru-RU"/>
        </w:rPr>
        <w:t xml:space="preserve">, </w:t>
      </w:r>
    </w:p>
    <w:p w:rsidR="001F007B" w:rsidRPr="00FF2085" w:rsidRDefault="001F007B" w:rsidP="001F007B">
      <w:pPr>
        <w:autoSpaceDE w:val="0"/>
        <w:autoSpaceDN w:val="0"/>
        <w:adjustRightInd w:val="0"/>
        <w:spacing w:after="0" w:line="240" w:lineRule="auto"/>
        <w:ind w:firstLine="709"/>
        <w:rPr>
          <w:rFonts w:ascii="Times New Roman" w:hAnsi="Times New Roman"/>
          <w:sz w:val="24"/>
          <w:lang w:val="ru-RU"/>
        </w:rPr>
      </w:pPr>
    </w:p>
    <w:p w:rsidR="001F007B" w:rsidRPr="00FF2085" w:rsidRDefault="001F007B" w:rsidP="001F007B">
      <w:pPr>
        <w:autoSpaceDE w:val="0"/>
        <w:autoSpaceDN w:val="0"/>
        <w:adjustRightInd w:val="0"/>
        <w:spacing w:after="0" w:line="240" w:lineRule="auto"/>
        <w:rPr>
          <w:lang w:val="ru-RU"/>
        </w:rPr>
      </w:pPr>
      <w:r w:rsidRPr="00FF2085">
        <w:rPr>
          <w:rFonts w:ascii="Times New Roman" w:hAnsi="Times New Roman"/>
          <w:sz w:val="24"/>
          <w:lang w:val="ru-RU"/>
        </w:rPr>
        <w:t>Таблица 6.</w:t>
      </w:r>
      <w:r w:rsidR="00EA432D" w:rsidRPr="00FF2085">
        <w:rPr>
          <w:rFonts w:ascii="Times New Roman" w:hAnsi="Times New Roman"/>
          <w:sz w:val="24"/>
          <w:lang w:val="ru-RU"/>
        </w:rPr>
        <w:t>9</w:t>
      </w:r>
      <w:r w:rsidRPr="00FF2085">
        <w:rPr>
          <w:rFonts w:ascii="Times New Roman" w:hAnsi="Times New Roman"/>
          <w:sz w:val="24"/>
          <w:lang w:val="ru-RU"/>
        </w:rPr>
        <w:t xml:space="preserve">. Результаты расчета для котельной </w:t>
      </w:r>
      <w:r w:rsidR="006778B7">
        <w:rPr>
          <w:rFonts w:ascii="Times New Roman" w:hAnsi="Times New Roman"/>
          <w:sz w:val="24"/>
          <w:lang w:val="ru-RU"/>
        </w:rPr>
        <w:t>средней школы №3</w:t>
      </w:r>
      <w:r w:rsidR="00FF2085">
        <w:rPr>
          <w:rFonts w:ascii="Times New Roman" w:hAnsi="Times New Roman"/>
          <w:sz w:val="24"/>
          <w:lang w:val="ru-RU"/>
        </w:rPr>
        <w:t xml:space="preserve"> (новое строительство)</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7"/>
        <w:gridCol w:w="6095"/>
        <w:gridCol w:w="1560"/>
        <w:gridCol w:w="1665"/>
      </w:tblGrid>
      <w:tr w:rsidR="001F007B" w:rsidRPr="00FF2085" w:rsidTr="00414043">
        <w:tc>
          <w:tcPr>
            <w:tcW w:w="817" w:type="dxa"/>
            <w:vAlign w:val="center"/>
          </w:tcPr>
          <w:p w:rsidR="001F007B" w:rsidRPr="00FF2085" w:rsidRDefault="001F007B" w:rsidP="00414043">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 п.п.</w:t>
            </w:r>
          </w:p>
        </w:tc>
        <w:tc>
          <w:tcPr>
            <w:tcW w:w="6095" w:type="dxa"/>
            <w:vAlign w:val="center"/>
          </w:tcPr>
          <w:p w:rsidR="001F007B" w:rsidRPr="00FF2085" w:rsidRDefault="001F007B" w:rsidP="00414043">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Наименование</w:t>
            </w:r>
          </w:p>
        </w:tc>
        <w:tc>
          <w:tcPr>
            <w:tcW w:w="1560" w:type="dxa"/>
            <w:vAlign w:val="center"/>
          </w:tcPr>
          <w:p w:rsidR="001F007B" w:rsidRPr="00FF2085" w:rsidRDefault="001F007B" w:rsidP="00414043">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Единица измерения</w:t>
            </w:r>
          </w:p>
        </w:tc>
        <w:tc>
          <w:tcPr>
            <w:tcW w:w="1665" w:type="dxa"/>
            <w:vAlign w:val="center"/>
          </w:tcPr>
          <w:p w:rsidR="001F007B" w:rsidRPr="00FF2085" w:rsidRDefault="001F007B" w:rsidP="00414043">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Величина</w:t>
            </w:r>
          </w:p>
        </w:tc>
      </w:tr>
      <w:tr w:rsidR="00DF5624" w:rsidRPr="00FF2085" w:rsidTr="00C00CC0">
        <w:tc>
          <w:tcPr>
            <w:tcW w:w="10137" w:type="dxa"/>
            <w:gridSpan w:val="4"/>
            <w:vAlign w:val="center"/>
          </w:tcPr>
          <w:p w:rsidR="00DF5624" w:rsidRDefault="00DF5624" w:rsidP="00414043">
            <w:pPr>
              <w:autoSpaceDE w:val="0"/>
              <w:autoSpaceDN w:val="0"/>
              <w:adjustRightInd w:val="0"/>
              <w:jc w:val="center"/>
              <w:rPr>
                <w:rFonts w:ascii="Times New Roman" w:hAnsi="Times New Roman"/>
                <w:sz w:val="20"/>
                <w:lang w:val="ru-RU"/>
              </w:rPr>
            </w:pPr>
            <w:r w:rsidRPr="00741A84">
              <w:rPr>
                <w:rFonts w:ascii="Times New Roman" w:hAnsi="Times New Roman"/>
                <w:sz w:val="20"/>
                <w:szCs w:val="20"/>
                <w:lang w:val="ru-RU"/>
              </w:rPr>
              <w:t xml:space="preserve">Котельная </w:t>
            </w:r>
            <w:r>
              <w:rPr>
                <w:rFonts w:ascii="Times New Roman" w:hAnsi="Times New Roman"/>
                <w:sz w:val="20"/>
                <w:szCs w:val="20"/>
                <w:lang w:val="ru-RU"/>
              </w:rPr>
              <w:t>средней школы №3 (1,5 МВт)</w:t>
            </w:r>
          </w:p>
        </w:tc>
      </w:tr>
      <w:tr w:rsidR="00DD49DB" w:rsidRPr="00FF2085" w:rsidTr="00414043">
        <w:tc>
          <w:tcPr>
            <w:tcW w:w="817" w:type="dxa"/>
            <w:vAlign w:val="center"/>
          </w:tcPr>
          <w:p w:rsidR="00DD49DB" w:rsidRPr="00FF2085" w:rsidRDefault="00DD49DB" w:rsidP="00DD49DB">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1</w:t>
            </w:r>
          </w:p>
        </w:tc>
        <w:tc>
          <w:tcPr>
            <w:tcW w:w="6095" w:type="dxa"/>
            <w:vAlign w:val="center"/>
          </w:tcPr>
          <w:p w:rsidR="00DD49DB" w:rsidRPr="00206E38" w:rsidRDefault="00DD49DB" w:rsidP="00DD49DB">
            <w:pPr>
              <w:autoSpaceDE w:val="0"/>
              <w:autoSpaceDN w:val="0"/>
              <w:adjustRightInd w:val="0"/>
              <w:rPr>
                <w:rFonts w:ascii="Times New Roman" w:hAnsi="Times New Roman"/>
                <w:sz w:val="20"/>
                <w:lang w:val="ru-RU"/>
              </w:rPr>
            </w:pPr>
            <w:r w:rsidRPr="00206E38">
              <w:rPr>
                <w:rFonts w:ascii="Times New Roman" w:hAnsi="Times New Roman"/>
                <w:sz w:val="20"/>
                <w:lang w:val="ru-RU"/>
              </w:rPr>
              <w:t>Суммарная нагрузка на отопление и ГВС</w:t>
            </w:r>
          </w:p>
        </w:tc>
        <w:tc>
          <w:tcPr>
            <w:tcW w:w="1560"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1,222</w:t>
            </w:r>
          </w:p>
        </w:tc>
      </w:tr>
      <w:tr w:rsidR="00DD49DB" w:rsidRPr="00FF2085" w:rsidTr="00414043">
        <w:tc>
          <w:tcPr>
            <w:tcW w:w="817" w:type="dxa"/>
            <w:vAlign w:val="center"/>
          </w:tcPr>
          <w:p w:rsidR="00DD49DB" w:rsidRPr="00FF2085" w:rsidRDefault="00DD49DB" w:rsidP="00DD49DB">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2</w:t>
            </w:r>
          </w:p>
        </w:tc>
        <w:tc>
          <w:tcPr>
            <w:tcW w:w="6095" w:type="dxa"/>
            <w:vAlign w:val="center"/>
          </w:tcPr>
          <w:p w:rsidR="00DD49DB" w:rsidRPr="00206E38" w:rsidRDefault="00DD49DB" w:rsidP="00DD49DB">
            <w:pPr>
              <w:autoSpaceDE w:val="0"/>
              <w:autoSpaceDN w:val="0"/>
              <w:adjustRightInd w:val="0"/>
              <w:rPr>
                <w:rFonts w:ascii="Times New Roman" w:hAnsi="Times New Roman"/>
                <w:sz w:val="20"/>
                <w:lang w:val="ru-RU"/>
              </w:rPr>
            </w:pPr>
            <w:r w:rsidRPr="00206E38">
              <w:rPr>
                <w:rFonts w:ascii="Times New Roman" w:hAnsi="Times New Roman"/>
                <w:sz w:val="20"/>
                <w:lang w:val="ru-RU"/>
              </w:rPr>
              <w:t>Нормативные потери в тепловых сетях</w:t>
            </w:r>
          </w:p>
        </w:tc>
        <w:tc>
          <w:tcPr>
            <w:tcW w:w="1560"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0,069</w:t>
            </w:r>
          </w:p>
        </w:tc>
      </w:tr>
      <w:tr w:rsidR="00DD49DB" w:rsidRPr="00FF2085" w:rsidTr="00414043">
        <w:tc>
          <w:tcPr>
            <w:tcW w:w="817" w:type="dxa"/>
            <w:vAlign w:val="center"/>
          </w:tcPr>
          <w:p w:rsidR="00DD49DB" w:rsidRPr="00FF2085" w:rsidRDefault="00DD49DB" w:rsidP="00DD49DB">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3</w:t>
            </w:r>
          </w:p>
        </w:tc>
        <w:tc>
          <w:tcPr>
            <w:tcW w:w="6095" w:type="dxa"/>
            <w:vAlign w:val="center"/>
          </w:tcPr>
          <w:p w:rsidR="00DD49DB" w:rsidRPr="00206E38" w:rsidRDefault="00DD49DB" w:rsidP="00DD49DB">
            <w:pPr>
              <w:autoSpaceDE w:val="0"/>
              <w:autoSpaceDN w:val="0"/>
              <w:adjustRightInd w:val="0"/>
              <w:rPr>
                <w:rFonts w:ascii="Times New Roman" w:hAnsi="Times New Roman"/>
                <w:sz w:val="20"/>
                <w:lang w:val="ru-RU"/>
              </w:rPr>
            </w:pPr>
            <w:r w:rsidRPr="00206E38">
              <w:rPr>
                <w:rFonts w:ascii="Times New Roman" w:hAnsi="Times New Roman"/>
                <w:sz w:val="20"/>
              </w:rPr>
              <w:t>Собственные нужды котельной</w:t>
            </w:r>
          </w:p>
        </w:tc>
        <w:tc>
          <w:tcPr>
            <w:tcW w:w="1560"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0,012</w:t>
            </w:r>
          </w:p>
        </w:tc>
      </w:tr>
      <w:tr w:rsidR="00DD49DB" w:rsidRPr="006D6FEC" w:rsidTr="00414043">
        <w:tc>
          <w:tcPr>
            <w:tcW w:w="817" w:type="dxa"/>
            <w:vAlign w:val="center"/>
          </w:tcPr>
          <w:p w:rsidR="00DD49DB" w:rsidRPr="00FF2085" w:rsidRDefault="00DD49DB" w:rsidP="00DD49DB">
            <w:pPr>
              <w:autoSpaceDE w:val="0"/>
              <w:autoSpaceDN w:val="0"/>
              <w:adjustRightInd w:val="0"/>
              <w:jc w:val="center"/>
              <w:rPr>
                <w:rFonts w:ascii="Times New Roman" w:hAnsi="Times New Roman"/>
                <w:sz w:val="20"/>
                <w:lang w:val="ru-RU"/>
              </w:rPr>
            </w:pPr>
            <w:r w:rsidRPr="00FF2085">
              <w:rPr>
                <w:rFonts w:ascii="Times New Roman" w:hAnsi="Times New Roman"/>
                <w:sz w:val="20"/>
                <w:lang w:val="ru-RU"/>
              </w:rPr>
              <w:t>4</w:t>
            </w:r>
          </w:p>
        </w:tc>
        <w:tc>
          <w:tcPr>
            <w:tcW w:w="6095" w:type="dxa"/>
            <w:vAlign w:val="center"/>
          </w:tcPr>
          <w:p w:rsidR="00DD49DB" w:rsidRPr="00206E38" w:rsidRDefault="00DD49DB" w:rsidP="00DD49DB">
            <w:pPr>
              <w:autoSpaceDE w:val="0"/>
              <w:autoSpaceDN w:val="0"/>
              <w:adjustRightInd w:val="0"/>
              <w:rPr>
                <w:rFonts w:ascii="Times New Roman" w:hAnsi="Times New Roman"/>
                <w:b/>
                <w:sz w:val="20"/>
                <w:lang w:val="ru-RU"/>
              </w:rPr>
            </w:pPr>
            <w:r w:rsidRPr="00206E38">
              <w:rPr>
                <w:rFonts w:ascii="Times New Roman" w:hAnsi="Times New Roman"/>
                <w:b/>
                <w:sz w:val="20"/>
                <w:lang w:val="ru-RU"/>
              </w:rPr>
              <w:t>Минимально необходимая мощность котельной в зимний период</w:t>
            </w:r>
          </w:p>
        </w:tc>
        <w:tc>
          <w:tcPr>
            <w:tcW w:w="1560" w:type="dxa"/>
            <w:vAlign w:val="center"/>
          </w:tcPr>
          <w:p w:rsidR="00DD49DB" w:rsidRPr="00206E38" w:rsidRDefault="00DD49DB" w:rsidP="00DD49DB">
            <w:pPr>
              <w:autoSpaceDE w:val="0"/>
              <w:autoSpaceDN w:val="0"/>
              <w:adjustRightInd w:val="0"/>
              <w:jc w:val="center"/>
              <w:rPr>
                <w:rFonts w:ascii="Times New Roman" w:hAnsi="Times New Roman"/>
                <w:b/>
                <w:sz w:val="20"/>
                <w:lang w:val="ru-RU"/>
              </w:rPr>
            </w:pPr>
            <w:r w:rsidRPr="00206E38">
              <w:rPr>
                <w:rFonts w:ascii="Times New Roman" w:hAnsi="Times New Roman"/>
                <w:b/>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b/>
                <w:sz w:val="20"/>
                <w:lang w:val="ru-RU"/>
              </w:rPr>
            </w:pPr>
            <w:r>
              <w:rPr>
                <w:rFonts w:ascii="Times New Roman" w:hAnsi="Times New Roman"/>
                <w:b/>
                <w:sz w:val="20"/>
                <w:lang w:val="ru-RU"/>
              </w:rPr>
              <w:t>1,303</w:t>
            </w:r>
          </w:p>
        </w:tc>
      </w:tr>
      <w:tr w:rsidR="00DF5624" w:rsidRPr="006D6FEC" w:rsidTr="00C00CC0">
        <w:tc>
          <w:tcPr>
            <w:tcW w:w="10137" w:type="dxa"/>
            <w:gridSpan w:val="4"/>
            <w:vAlign w:val="center"/>
          </w:tcPr>
          <w:p w:rsidR="00DF5624" w:rsidRDefault="00DF5624" w:rsidP="00FF2085">
            <w:pPr>
              <w:autoSpaceDE w:val="0"/>
              <w:autoSpaceDN w:val="0"/>
              <w:adjustRightInd w:val="0"/>
              <w:jc w:val="center"/>
              <w:rPr>
                <w:rFonts w:ascii="Times New Roman" w:hAnsi="Times New Roman"/>
                <w:b/>
                <w:sz w:val="20"/>
                <w:lang w:val="ru-RU"/>
              </w:rPr>
            </w:pPr>
            <w:r w:rsidRPr="00741A84">
              <w:rPr>
                <w:rFonts w:ascii="Times New Roman" w:hAnsi="Times New Roman"/>
                <w:sz w:val="20"/>
                <w:szCs w:val="20"/>
                <w:lang w:val="ru-RU"/>
              </w:rPr>
              <w:t xml:space="preserve">Котельная </w:t>
            </w:r>
            <w:r>
              <w:rPr>
                <w:rFonts w:ascii="Times New Roman" w:hAnsi="Times New Roman"/>
                <w:sz w:val="20"/>
                <w:szCs w:val="20"/>
                <w:lang w:val="ru-RU"/>
              </w:rPr>
              <w:t>средней школы №3 (3,0 МВт)</w:t>
            </w:r>
          </w:p>
        </w:tc>
      </w:tr>
      <w:tr w:rsidR="00DD49DB" w:rsidRPr="006D6FEC" w:rsidTr="00414043">
        <w:tc>
          <w:tcPr>
            <w:tcW w:w="817"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5</w:t>
            </w:r>
          </w:p>
        </w:tc>
        <w:tc>
          <w:tcPr>
            <w:tcW w:w="6095" w:type="dxa"/>
            <w:vAlign w:val="center"/>
          </w:tcPr>
          <w:p w:rsidR="00DD49DB" w:rsidRPr="00206E38" w:rsidRDefault="00DD49DB" w:rsidP="00DD49DB">
            <w:pPr>
              <w:autoSpaceDE w:val="0"/>
              <w:autoSpaceDN w:val="0"/>
              <w:adjustRightInd w:val="0"/>
              <w:rPr>
                <w:rFonts w:ascii="Times New Roman" w:hAnsi="Times New Roman"/>
                <w:sz w:val="20"/>
                <w:lang w:val="ru-RU"/>
              </w:rPr>
            </w:pPr>
            <w:r w:rsidRPr="00206E38">
              <w:rPr>
                <w:rFonts w:ascii="Times New Roman" w:hAnsi="Times New Roman"/>
                <w:sz w:val="20"/>
                <w:lang w:val="ru-RU"/>
              </w:rPr>
              <w:t>Суммарная нагрузка на отопление и ГВС</w:t>
            </w:r>
          </w:p>
        </w:tc>
        <w:tc>
          <w:tcPr>
            <w:tcW w:w="1560"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2,435</w:t>
            </w:r>
          </w:p>
        </w:tc>
      </w:tr>
      <w:tr w:rsidR="00DD49DB" w:rsidRPr="006D6FEC" w:rsidTr="00414043">
        <w:tc>
          <w:tcPr>
            <w:tcW w:w="817"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6</w:t>
            </w:r>
          </w:p>
        </w:tc>
        <w:tc>
          <w:tcPr>
            <w:tcW w:w="6095" w:type="dxa"/>
            <w:vAlign w:val="center"/>
          </w:tcPr>
          <w:p w:rsidR="00DD49DB" w:rsidRPr="00206E38" w:rsidRDefault="00DD49DB" w:rsidP="00DD49DB">
            <w:pPr>
              <w:autoSpaceDE w:val="0"/>
              <w:autoSpaceDN w:val="0"/>
              <w:adjustRightInd w:val="0"/>
              <w:rPr>
                <w:rFonts w:ascii="Times New Roman" w:hAnsi="Times New Roman"/>
                <w:sz w:val="20"/>
                <w:lang w:val="ru-RU"/>
              </w:rPr>
            </w:pPr>
            <w:r w:rsidRPr="00206E38">
              <w:rPr>
                <w:rFonts w:ascii="Times New Roman" w:hAnsi="Times New Roman"/>
                <w:sz w:val="20"/>
                <w:lang w:val="ru-RU"/>
              </w:rPr>
              <w:t>Нормативные потери в тепловых сетях</w:t>
            </w:r>
          </w:p>
        </w:tc>
        <w:tc>
          <w:tcPr>
            <w:tcW w:w="1560"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0,138</w:t>
            </w:r>
          </w:p>
        </w:tc>
      </w:tr>
      <w:tr w:rsidR="00DD49DB" w:rsidRPr="006D6FEC" w:rsidTr="00414043">
        <w:tc>
          <w:tcPr>
            <w:tcW w:w="817"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7</w:t>
            </w:r>
          </w:p>
        </w:tc>
        <w:tc>
          <w:tcPr>
            <w:tcW w:w="6095" w:type="dxa"/>
            <w:vAlign w:val="center"/>
          </w:tcPr>
          <w:p w:rsidR="00DD49DB" w:rsidRPr="00206E38" w:rsidRDefault="00DD49DB" w:rsidP="00DD49DB">
            <w:pPr>
              <w:autoSpaceDE w:val="0"/>
              <w:autoSpaceDN w:val="0"/>
              <w:adjustRightInd w:val="0"/>
              <w:rPr>
                <w:rFonts w:ascii="Times New Roman" w:hAnsi="Times New Roman"/>
                <w:sz w:val="20"/>
                <w:lang w:val="ru-RU"/>
              </w:rPr>
            </w:pPr>
            <w:r w:rsidRPr="00206E38">
              <w:rPr>
                <w:rFonts w:ascii="Times New Roman" w:hAnsi="Times New Roman"/>
                <w:sz w:val="20"/>
              </w:rPr>
              <w:t>Собственные нужды котельной</w:t>
            </w:r>
          </w:p>
        </w:tc>
        <w:tc>
          <w:tcPr>
            <w:tcW w:w="1560"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0,02</w:t>
            </w:r>
          </w:p>
        </w:tc>
      </w:tr>
      <w:tr w:rsidR="00DD49DB" w:rsidRPr="006D6FEC" w:rsidTr="00414043">
        <w:tc>
          <w:tcPr>
            <w:tcW w:w="817" w:type="dxa"/>
            <w:vAlign w:val="center"/>
          </w:tcPr>
          <w:p w:rsidR="00DD49DB" w:rsidRPr="00206E38" w:rsidRDefault="00DD49DB" w:rsidP="00DD49DB">
            <w:pPr>
              <w:autoSpaceDE w:val="0"/>
              <w:autoSpaceDN w:val="0"/>
              <w:adjustRightInd w:val="0"/>
              <w:jc w:val="center"/>
              <w:rPr>
                <w:rFonts w:ascii="Times New Roman" w:hAnsi="Times New Roman"/>
                <w:sz w:val="20"/>
                <w:lang w:val="ru-RU"/>
              </w:rPr>
            </w:pPr>
            <w:r>
              <w:rPr>
                <w:rFonts w:ascii="Times New Roman" w:hAnsi="Times New Roman"/>
                <w:sz w:val="20"/>
                <w:lang w:val="ru-RU"/>
              </w:rPr>
              <w:t>8</w:t>
            </w:r>
          </w:p>
        </w:tc>
        <w:tc>
          <w:tcPr>
            <w:tcW w:w="6095" w:type="dxa"/>
            <w:vAlign w:val="center"/>
          </w:tcPr>
          <w:p w:rsidR="00DD49DB" w:rsidRPr="00206E38" w:rsidRDefault="00DD49DB" w:rsidP="00DD49DB">
            <w:pPr>
              <w:autoSpaceDE w:val="0"/>
              <w:autoSpaceDN w:val="0"/>
              <w:adjustRightInd w:val="0"/>
              <w:rPr>
                <w:rFonts w:ascii="Times New Roman" w:hAnsi="Times New Roman"/>
                <w:b/>
                <w:sz w:val="20"/>
                <w:lang w:val="ru-RU"/>
              </w:rPr>
            </w:pPr>
            <w:r w:rsidRPr="00206E38">
              <w:rPr>
                <w:rFonts w:ascii="Times New Roman" w:hAnsi="Times New Roman"/>
                <w:b/>
                <w:sz w:val="20"/>
                <w:lang w:val="ru-RU"/>
              </w:rPr>
              <w:t>Минимально необходимая мощность котельной в зимний период</w:t>
            </w:r>
          </w:p>
        </w:tc>
        <w:tc>
          <w:tcPr>
            <w:tcW w:w="1560" w:type="dxa"/>
            <w:vAlign w:val="center"/>
          </w:tcPr>
          <w:p w:rsidR="00DD49DB" w:rsidRPr="00206E38" w:rsidRDefault="00DD49DB" w:rsidP="00DD49DB">
            <w:pPr>
              <w:autoSpaceDE w:val="0"/>
              <w:autoSpaceDN w:val="0"/>
              <w:adjustRightInd w:val="0"/>
              <w:jc w:val="center"/>
              <w:rPr>
                <w:rFonts w:ascii="Times New Roman" w:hAnsi="Times New Roman"/>
                <w:b/>
                <w:sz w:val="20"/>
                <w:lang w:val="ru-RU"/>
              </w:rPr>
            </w:pPr>
            <w:r w:rsidRPr="00206E38">
              <w:rPr>
                <w:rFonts w:ascii="Times New Roman" w:hAnsi="Times New Roman"/>
                <w:b/>
                <w:sz w:val="20"/>
                <w:lang w:val="ru-RU"/>
              </w:rPr>
              <w:t>Гкал/ч</w:t>
            </w:r>
          </w:p>
        </w:tc>
        <w:tc>
          <w:tcPr>
            <w:tcW w:w="1665" w:type="dxa"/>
            <w:vAlign w:val="center"/>
          </w:tcPr>
          <w:p w:rsidR="00DD49DB" w:rsidRPr="00206E38" w:rsidRDefault="00DD49DB" w:rsidP="00DD49DB">
            <w:pPr>
              <w:autoSpaceDE w:val="0"/>
              <w:autoSpaceDN w:val="0"/>
              <w:adjustRightInd w:val="0"/>
              <w:jc w:val="center"/>
              <w:rPr>
                <w:rFonts w:ascii="Times New Roman" w:hAnsi="Times New Roman"/>
                <w:b/>
                <w:sz w:val="20"/>
                <w:lang w:val="ru-RU"/>
              </w:rPr>
            </w:pPr>
            <w:r>
              <w:rPr>
                <w:rFonts w:ascii="Times New Roman" w:hAnsi="Times New Roman"/>
                <w:b/>
                <w:sz w:val="20"/>
                <w:lang w:val="ru-RU"/>
              </w:rPr>
              <w:t>2,593</w:t>
            </w:r>
          </w:p>
        </w:tc>
      </w:tr>
    </w:tbl>
    <w:p w:rsidR="001F007B" w:rsidRPr="006D6FEC" w:rsidRDefault="001F007B" w:rsidP="001F007B">
      <w:pPr>
        <w:autoSpaceDE w:val="0"/>
        <w:autoSpaceDN w:val="0"/>
        <w:adjustRightInd w:val="0"/>
        <w:spacing w:after="0" w:line="240" w:lineRule="auto"/>
        <w:ind w:firstLine="709"/>
        <w:rPr>
          <w:rFonts w:ascii="Times New Roman" w:hAnsi="Times New Roman"/>
          <w:sz w:val="24"/>
          <w:highlight w:val="yellow"/>
          <w:lang w:val="ru-RU"/>
        </w:rPr>
      </w:pPr>
    </w:p>
    <w:p w:rsidR="001F007B" w:rsidRPr="00AF7104" w:rsidRDefault="001F007B" w:rsidP="001F007B">
      <w:pPr>
        <w:pStyle w:val="1"/>
        <w:rPr>
          <w:lang w:val="ru-RU"/>
        </w:rPr>
      </w:pPr>
      <w:bookmarkStart w:id="107" w:name="_Toc4666424"/>
      <w:r w:rsidRPr="00AF7104">
        <w:rPr>
          <w:rFonts w:eastAsiaTheme="minorHAnsi"/>
          <w:bCs w:val="0"/>
          <w:color w:val="000000"/>
          <w:szCs w:val="23"/>
          <w:lang w:val="ru-RU"/>
        </w:rPr>
        <w:t>6.2.1.</w:t>
      </w:r>
      <w:r w:rsidR="00EA432D" w:rsidRPr="00AF7104">
        <w:rPr>
          <w:rFonts w:eastAsiaTheme="minorHAnsi"/>
          <w:bCs w:val="0"/>
          <w:color w:val="000000"/>
          <w:szCs w:val="23"/>
          <w:lang w:val="ru-RU"/>
        </w:rPr>
        <w:t>6</w:t>
      </w:r>
      <w:r w:rsidRPr="00AF7104">
        <w:rPr>
          <w:rFonts w:eastAsiaTheme="minorHAnsi"/>
          <w:bCs w:val="0"/>
          <w:color w:val="000000"/>
          <w:szCs w:val="23"/>
          <w:lang w:val="ru-RU"/>
        </w:rPr>
        <w:t xml:space="preserve">. </w:t>
      </w:r>
      <w:r w:rsidRPr="00AF7104">
        <w:rPr>
          <w:lang w:val="ru-RU"/>
        </w:rPr>
        <w:t>Расчет технико-экономических показателей работы котельн</w:t>
      </w:r>
      <w:r w:rsidR="008546F7" w:rsidRPr="00AF7104">
        <w:rPr>
          <w:lang w:val="ru-RU"/>
        </w:rPr>
        <w:t>ой</w:t>
      </w:r>
      <w:bookmarkEnd w:id="107"/>
    </w:p>
    <w:p w:rsidR="001F007B" w:rsidRPr="00AF7104" w:rsidRDefault="001F007B" w:rsidP="001F007B">
      <w:pPr>
        <w:autoSpaceDE w:val="0"/>
        <w:autoSpaceDN w:val="0"/>
        <w:adjustRightInd w:val="0"/>
        <w:spacing w:after="0" w:line="240" w:lineRule="auto"/>
        <w:ind w:firstLine="709"/>
        <w:jc w:val="both"/>
        <w:rPr>
          <w:rFonts w:ascii="Times New Roman" w:hAnsi="Times New Roman"/>
          <w:sz w:val="24"/>
          <w:lang w:val="ru-RU"/>
        </w:rPr>
      </w:pPr>
    </w:p>
    <w:p w:rsidR="001F007B" w:rsidRPr="00AF7104" w:rsidRDefault="001F007B" w:rsidP="001F007B">
      <w:pPr>
        <w:autoSpaceDE w:val="0"/>
        <w:autoSpaceDN w:val="0"/>
        <w:adjustRightInd w:val="0"/>
        <w:spacing w:after="0" w:line="240" w:lineRule="auto"/>
        <w:ind w:firstLine="709"/>
        <w:jc w:val="both"/>
        <w:rPr>
          <w:rFonts w:ascii="Times New Roman" w:hAnsi="Times New Roman"/>
          <w:sz w:val="24"/>
          <w:lang w:val="ru-RU"/>
        </w:rPr>
      </w:pPr>
      <w:r w:rsidRPr="00AF7104">
        <w:rPr>
          <w:rFonts w:ascii="Times New Roman" w:hAnsi="Times New Roman"/>
          <w:sz w:val="24"/>
          <w:lang w:val="ru-RU"/>
        </w:rPr>
        <w:t>Технико-экономические показатели работы котельной представлены в таблице 6.</w:t>
      </w:r>
      <w:r w:rsidR="00EA432D" w:rsidRPr="00AF7104">
        <w:rPr>
          <w:rFonts w:ascii="Times New Roman" w:hAnsi="Times New Roman"/>
          <w:sz w:val="24"/>
          <w:lang w:val="ru-RU"/>
        </w:rPr>
        <w:t>10</w:t>
      </w:r>
      <w:r w:rsidRPr="00AF7104">
        <w:rPr>
          <w:rFonts w:ascii="Times New Roman" w:hAnsi="Times New Roman"/>
          <w:sz w:val="24"/>
          <w:lang w:val="ru-RU"/>
        </w:rPr>
        <w:t>.</w:t>
      </w:r>
    </w:p>
    <w:p w:rsidR="001F007B" w:rsidRPr="00AF7104" w:rsidRDefault="001F007B" w:rsidP="001F007B">
      <w:pPr>
        <w:autoSpaceDE w:val="0"/>
        <w:autoSpaceDN w:val="0"/>
        <w:adjustRightInd w:val="0"/>
        <w:spacing w:after="0" w:line="240" w:lineRule="auto"/>
        <w:ind w:firstLine="709"/>
        <w:rPr>
          <w:rFonts w:ascii="Times New Roman" w:hAnsi="Times New Roman"/>
          <w:sz w:val="24"/>
          <w:lang w:val="ru-RU"/>
        </w:rPr>
      </w:pPr>
    </w:p>
    <w:p w:rsidR="001F007B" w:rsidRPr="00AF7104" w:rsidRDefault="001F007B" w:rsidP="001F007B">
      <w:pPr>
        <w:autoSpaceDE w:val="0"/>
        <w:autoSpaceDN w:val="0"/>
        <w:adjustRightInd w:val="0"/>
        <w:spacing w:after="0" w:line="240" w:lineRule="auto"/>
        <w:rPr>
          <w:rFonts w:ascii="Times New Roman" w:hAnsi="Times New Roman"/>
          <w:sz w:val="24"/>
          <w:lang w:val="ru-RU"/>
        </w:rPr>
      </w:pPr>
      <w:r w:rsidRPr="00AF7104">
        <w:rPr>
          <w:rFonts w:ascii="Times New Roman" w:hAnsi="Times New Roman"/>
          <w:sz w:val="24"/>
          <w:lang w:val="ru-RU"/>
        </w:rPr>
        <w:t>Таблица 6.</w:t>
      </w:r>
      <w:r w:rsidR="00EA432D" w:rsidRPr="00AF7104">
        <w:rPr>
          <w:rFonts w:ascii="Times New Roman" w:hAnsi="Times New Roman"/>
          <w:sz w:val="24"/>
          <w:lang w:val="ru-RU"/>
        </w:rPr>
        <w:t>10</w:t>
      </w:r>
      <w:r w:rsidRPr="00AF7104">
        <w:rPr>
          <w:rFonts w:ascii="Times New Roman" w:hAnsi="Times New Roman"/>
          <w:sz w:val="24"/>
          <w:lang w:val="ru-RU"/>
        </w:rPr>
        <w:t xml:space="preserve">. - Технико-экономические показатели работы котельной </w:t>
      </w:r>
      <w:r w:rsidR="006778B7">
        <w:rPr>
          <w:rFonts w:ascii="Times New Roman" w:hAnsi="Times New Roman"/>
          <w:sz w:val="24"/>
          <w:lang w:val="ru-RU"/>
        </w:rPr>
        <w:t>школы №3</w:t>
      </w:r>
      <w:r w:rsidR="00AF7104">
        <w:rPr>
          <w:rFonts w:ascii="Times New Roman" w:hAnsi="Times New Roman"/>
          <w:sz w:val="24"/>
          <w:lang w:val="ru-RU"/>
        </w:rPr>
        <w:t xml:space="preserve">. </w:t>
      </w:r>
      <w:r w:rsidRPr="00AF7104">
        <w:rPr>
          <w:rFonts w:ascii="Times New Roman" w:hAnsi="Times New Roman"/>
          <w:sz w:val="24"/>
          <w:lang w:val="ru-RU"/>
        </w:rPr>
        <w:t xml:space="preserve">по </w:t>
      </w:r>
      <w:r w:rsidR="00D1378F" w:rsidRPr="00AF7104">
        <w:rPr>
          <w:rFonts w:ascii="Times New Roman" w:hAnsi="Times New Roman"/>
          <w:sz w:val="24"/>
          <w:lang w:val="ru-RU"/>
        </w:rPr>
        <w:t xml:space="preserve">ул. </w:t>
      </w:r>
      <w:r w:rsidR="006778B7">
        <w:rPr>
          <w:rFonts w:ascii="Times New Roman" w:hAnsi="Times New Roman"/>
          <w:sz w:val="24"/>
          <w:lang w:val="ru-RU"/>
        </w:rPr>
        <w:t>Школьная</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7"/>
        <w:gridCol w:w="4253"/>
        <w:gridCol w:w="1701"/>
        <w:gridCol w:w="1701"/>
        <w:gridCol w:w="1665"/>
      </w:tblGrid>
      <w:tr w:rsidR="001F007B" w:rsidRPr="00AF7104" w:rsidTr="00414043">
        <w:tc>
          <w:tcPr>
            <w:tcW w:w="817" w:type="dxa"/>
            <w:vAlign w:val="center"/>
          </w:tcPr>
          <w:p w:rsidR="001F007B" w:rsidRPr="00AF7104" w:rsidRDefault="001F007B" w:rsidP="00414043">
            <w:pPr>
              <w:autoSpaceDE w:val="0"/>
              <w:autoSpaceDN w:val="0"/>
              <w:adjustRightInd w:val="0"/>
              <w:jc w:val="center"/>
              <w:rPr>
                <w:rFonts w:ascii="Times New Roman" w:hAnsi="Times New Roman"/>
                <w:sz w:val="20"/>
                <w:lang w:val="ru-RU"/>
              </w:rPr>
            </w:pPr>
            <w:r w:rsidRPr="00AF7104">
              <w:rPr>
                <w:rFonts w:ascii="Times New Roman" w:hAnsi="Times New Roman"/>
                <w:sz w:val="20"/>
                <w:lang w:val="ru-RU"/>
              </w:rPr>
              <w:t>№ п.п.</w:t>
            </w:r>
          </w:p>
        </w:tc>
        <w:tc>
          <w:tcPr>
            <w:tcW w:w="4253" w:type="dxa"/>
            <w:vAlign w:val="center"/>
          </w:tcPr>
          <w:p w:rsidR="001F007B" w:rsidRPr="00AF7104" w:rsidRDefault="001F007B" w:rsidP="00414043">
            <w:pPr>
              <w:autoSpaceDE w:val="0"/>
              <w:autoSpaceDN w:val="0"/>
              <w:adjustRightInd w:val="0"/>
              <w:jc w:val="center"/>
              <w:rPr>
                <w:rFonts w:ascii="Times New Roman" w:hAnsi="Times New Roman"/>
                <w:sz w:val="20"/>
                <w:lang w:val="ru-RU"/>
              </w:rPr>
            </w:pPr>
            <w:r w:rsidRPr="00AF7104">
              <w:rPr>
                <w:rFonts w:ascii="Times New Roman" w:hAnsi="Times New Roman"/>
                <w:sz w:val="20"/>
                <w:lang w:val="ru-RU"/>
              </w:rPr>
              <w:t>Показатель</w:t>
            </w:r>
          </w:p>
        </w:tc>
        <w:tc>
          <w:tcPr>
            <w:tcW w:w="1701" w:type="dxa"/>
            <w:vAlign w:val="center"/>
          </w:tcPr>
          <w:p w:rsidR="001F007B" w:rsidRPr="00AF7104" w:rsidRDefault="001F007B" w:rsidP="00414043">
            <w:pPr>
              <w:autoSpaceDE w:val="0"/>
              <w:autoSpaceDN w:val="0"/>
              <w:adjustRightInd w:val="0"/>
              <w:jc w:val="center"/>
              <w:rPr>
                <w:rFonts w:ascii="Times New Roman" w:hAnsi="Times New Roman"/>
                <w:sz w:val="20"/>
                <w:lang w:val="ru-RU"/>
              </w:rPr>
            </w:pPr>
            <w:r w:rsidRPr="00AF7104">
              <w:rPr>
                <w:rFonts w:ascii="Times New Roman" w:hAnsi="Times New Roman"/>
                <w:sz w:val="20"/>
                <w:lang w:val="ru-RU"/>
              </w:rPr>
              <w:t>Обозначение</w:t>
            </w:r>
          </w:p>
        </w:tc>
        <w:tc>
          <w:tcPr>
            <w:tcW w:w="1701" w:type="dxa"/>
            <w:vAlign w:val="center"/>
          </w:tcPr>
          <w:p w:rsidR="001F007B" w:rsidRPr="00AF7104" w:rsidRDefault="001F007B" w:rsidP="00414043">
            <w:pPr>
              <w:autoSpaceDE w:val="0"/>
              <w:autoSpaceDN w:val="0"/>
              <w:adjustRightInd w:val="0"/>
              <w:jc w:val="center"/>
              <w:rPr>
                <w:rFonts w:ascii="Times New Roman" w:hAnsi="Times New Roman"/>
                <w:sz w:val="20"/>
                <w:lang w:val="ru-RU"/>
              </w:rPr>
            </w:pPr>
            <w:r w:rsidRPr="00AF7104">
              <w:rPr>
                <w:rFonts w:ascii="Times New Roman" w:hAnsi="Times New Roman"/>
                <w:sz w:val="20"/>
                <w:lang w:val="ru-RU"/>
              </w:rPr>
              <w:t>Единица измерения</w:t>
            </w:r>
          </w:p>
        </w:tc>
        <w:tc>
          <w:tcPr>
            <w:tcW w:w="1665" w:type="dxa"/>
            <w:vAlign w:val="center"/>
          </w:tcPr>
          <w:p w:rsidR="001F007B" w:rsidRPr="00AF7104" w:rsidRDefault="001F007B" w:rsidP="00414043">
            <w:pPr>
              <w:autoSpaceDE w:val="0"/>
              <w:autoSpaceDN w:val="0"/>
              <w:adjustRightInd w:val="0"/>
              <w:jc w:val="center"/>
              <w:rPr>
                <w:rFonts w:ascii="Times New Roman" w:hAnsi="Times New Roman"/>
                <w:sz w:val="20"/>
                <w:lang w:val="ru-RU"/>
              </w:rPr>
            </w:pPr>
            <w:r w:rsidRPr="00AF7104">
              <w:rPr>
                <w:rFonts w:ascii="Times New Roman" w:hAnsi="Times New Roman"/>
                <w:sz w:val="20"/>
                <w:lang w:val="ru-RU"/>
              </w:rPr>
              <w:t>Величина на 2020 г.</w:t>
            </w:r>
          </w:p>
        </w:tc>
      </w:tr>
      <w:tr w:rsidR="000E2166" w:rsidRPr="00AF7104" w:rsidTr="00C00CC0">
        <w:tc>
          <w:tcPr>
            <w:tcW w:w="10137" w:type="dxa"/>
            <w:gridSpan w:val="5"/>
            <w:vAlign w:val="center"/>
          </w:tcPr>
          <w:p w:rsidR="000E2166" w:rsidRDefault="000E2166" w:rsidP="000E2166">
            <w:pPr>
              <w:autoSpaceDE w:val="0"/>
              <w:autoSpaceDN w:val="0"/>
              <w:adjustRightInd w:val="0"/>
              <w:jc w:val="center"/>
              <w:rPr>
                <w:rFonts w:ascii="Times New Roman" w:hAnsi="Times New Roman"/>
                <w:sz w:val="20"/>
                <w:lang w:val="ru-RU"/>
              </w:rPr>
            </w:pPr>
            <w:r w:rsidRPr="00741A84">
              <w:rPr>
                <w:rFonts w:ascii="Times New Roman" w:hAnsi="Times New Roman"/>
                <w:sz w:val="20"/>
                <w:szCs w:val="20"/>
                <w:lang w:val="ru-RU"/>
              </w:rPr>
              <w:t xml:space="preserve">Котельная </w:t>
            </w:r>
            <w:r>
              <w:rPr>
                <w:rFonts w:ascii="Times New Roman" w:hAnsi="Times New Roman"/>
                <w:sz w:val="20"/>
                <w:szCs w:val="20"/>
                <w:lang w:val="ru-RU"/>
              </w:rPr>
              <w:t>средней школы №3 (1,5 МВт)</w:t>
            </w:r>
          </w:p>
        </w:tc>
      </w:tr>
      <w:tr w:rsidR="000E2166" w:rsidRPr="00AF7104"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1</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Годовой отпуск потребителям на отопление</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rPr>
              <w:t>Q</w:t>
            </w:r>
            <w:r w:rsidRPr="00206E38">
              <w:rPr>
                <w:rFonts w:ascii="Times New Roman" w:hAnsi="Times New Roman"/>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1928,046</w:t>
            </w:r>
          </w:p>
        </w:tc>
      </w:tr>
      <w:tr w:rsidR="000E2166" w:rsidRPr="00AF7104"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2</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Годовые потери тепловой энергии в тепловых сетях</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rPr>
              <w:t>Q</w:t>
            </w:r>
            <w:r w:rsidRPr="00206E38">
              <w:rPr>
                <w:rFonts w:ascii="Times New Roman" w:hAnsi="Times New Roman"/>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116,133</w:t>
            </w:r>
          </w:p>
        </w:tc>
      </w:tr>
      <w:tr w:rsidR="000E2166" w:rsidRPr="00AF7104"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3</w:t>
            </w:r>
          </w:p>
        </w:tc>
        <w:tc>
          <w:tcPr>
            <w:tcW w:w="4253" w:type="dxa"/>
            <w:vAlign w:val="center"/>
          </w:tcPr>
          <w:p w:rsidR="000E2166" w:rsidRPr="00206E38" w:rsidRDefault="000E2166" w:rsidP="000E2166">
            <w:pPr>
              <w:autoSpaceDE w:val="0"/>
              <w:autoSpaceDN w:val="0"/>
              <w:adjustRightInd w:val="0"/>
              <w:rPr>
                <w:rFonts w:ascii="Times New Roman" w:hAnsi="Times New Roman"/>
                <w:b/>
                <w:sz w:val="20"/>
                <w:szCs w:val="20"/>
                <w:lang w:val="ru-RU"/>
              </w:rPr>
            </w:pPr>
            <w:r w:rsidRPr="00206E38">
              <w:rPr>
                <w:rFonts w:ascii="Times New Roman" w:hAnsi="Times New Roman"/>
                <w:b/>
                <w:sz w:val="20"/>
                <w:szCs w:val="20"/>
                <w:lang w:val="ru-RU"/>
              </w:rPr>
              <w:t>Отпуск тепловой энергии в тепловые сети</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rPr>
              <w:t>Q</w:t>
            </w:r>
            <w:r w:rsidRPr="00206E38">
              <w:rPr>
                <w:rFonts w:ascii="Times New Roman" w:hAnsi="Times New Roman"/>
                <w:b/>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lang w:val="ru-RU"/>
              </w:rPr>
              <w:t>Гкал</w:t>
            </w:r>
          </w:p>
        </w:tc>
        <w:tc>
          <w:tcPr>
            <w:tcW w:w="1665" w:type="dxa"/>
            <w:vAlign w:val="center"/>
          </w:tcPr>
          <w:p w:rsidR="000E2166" w:rsidRPr="00206E38" w:rsidRDefault="000E2166" w:rsidP="000E2166">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2044,593</w:t>
            </w:r>
          </w:p>
        </w:tc>
      </w:tr>
      <w:tr w:rsidR="000E2166" w:rsidRPr="00AF7104"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4</w:t>
            </w:r>
          </w:p>
        </w:tc>
        <w:tc>
          <w:tcPr>
            <w:tcW w:w="4253" w:type="dxa"/>
            <w:vAlign w:val="center"/>
          </w:tcPr>
          <w:p w:rsidR="000E2166" w:rsidRPr="00206E38" w:rsidRDefault="000E2166" w:rsidP="000E2166">
            <w:pPr>
              <w:autoSpaceDE w:val="0"/>
              <w:autoSpaceDN w:val="0"/>
              <w:adjustRightInd w:val="0"/>
              <w:rPr>
                <w:rFonts w:ascii="Times New Roman" w:hAnsi="Times New Roman"/>
                <w:b/>
                <w:sz w:val="20"/>
                <w:szCs w:val="20"/>
                <w:lang w:val="ru-RU"/>
              </w:rPr>
            </w:pPr>
            <w:r w:rsidRPr="00206E38">
              <w:rPr>
                <w:rFonts w:ascii="Times New Roman" w:hAnsi="Times New Roman"/>
                <w:b/>
                <w:sz w:val="20"/>
                <w:szCs w:val="20"/>
                <w:lang w:val="ru-RU"/>
              </w:rPr>
              <w:t xml:space="preserve">Выработка </w:t>
            </w:r>
            <w:r w:rsidRPr="00206E38">
              <w:rPr>
                <w:rFonts w:ascii="Times New Roman" w:hAnsi="Times New Roman"/>
                <w:b/>
                <w:sz w:val="20"/>
                <w:szCs w:val="20"/>
              </w:rPr>
              <w:t>тепловой энергии котельной</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rPr>
              <w:t>Q</w:t>
            </w:r>
            <w:r w:rsidRPr="00206E38">
              <w:rPr>
                <w:rFonts w:ascii="Times New Roman" w:hAnsi="Times New Roman"/>
                <w:b/>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lang w:val="ru-RU"/>
              </w:rPr>
              <w:t>Гкал</w:t>
            </w:r>
          </w:p>
        </w:tc>
        <w:tc>
          <w:tcPr>
            <w:tcW w:w="1665" w:type="dxa"/>
            <w:vAlign w:val="center"/>
          </w:tcPr>
          <w:p w:rsidR="000E2166" w:rsidRPr="00206E38" w:rsidRDefault="000E2166" w:rsidP="000E2166">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2065,245</w:t>
            </w:r>
          </w:p>
        </w:tc>
      </w:tr>
      <w:tr w:rsidR="000E2166" w:rsidRPr="00AF7104"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5</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lang w:val="ru-RU"/>
              </w:rPr>
            </w:pPr>
            <w:r w:rsidRPr="00206E38">
              <w:rPr>
                <w:rFonts w:ascii="Times New Roman" w:hAnsi="Times New Roman"/>
                <w:sz w:val="20"/>
                <w:szCs w:val="20"/>
              </w:rPr>
              <w:t>Теплотворная способность газа</w:t>
            </w:r>
          </w:p>
        </w:tc>
        <w:tc>
          <w:tcPr>
            <w:tcW w:w="1701" w:type="dxa"/>
            <w:vAlign w:val="center"/>
          </w:tcPr>
          <w:p w:rsidR="000E2166" w:rsidRPr="00206E38" w:rsidRDefault="00AA00A8" w:rsidP="000E2166">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Ккал/</w:t>
            </w:r>
            <w:r w:rsidRPr="00206E38">
              <w:rPr>
                <w:rFonts w:ascii="Times New Roman" w:hAnsi="Times New Roman"/>
                <w:color w:val="333333"/>
                <w:sz w:val="20"/>
                <w:szCs w:val="24"/>
                <w:shd w:val="clear" w:color="auto" w:fill="FFFFFF"/>
                <w:lang w:val="ru-RU"/>
              </w:rPr>
              <w:t>м³</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8100</w:t>
            </w:r>
          </w:p>
        </w:tc>
      </w:tr>
      <w:tr w:rsidR="000E2166" w:rsidRPr="00AF7104"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6</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rPr>
            </w:pPr>
            <w:r w:rsidRPr="00206E38">
              <w:rPr>
                <w:rFonts w:ascii="Times New Roman" w:hAnsi="Times New Roman"/>
                <w:sz w:val="20"/>
              </w:rPr>
              <w:t>Годовой расход натурального топлива</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В</w:t>
            </w:r>
            <w:r w:rsidRPr="00206E38">
              <w:rPr>
                <w:rFonts w:ascii="Times New Roman" w:hAnsi="Times New Roman"/>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тонн/год</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289,172</w:t>
            </w:r>
          </w:p>
        </w:tc>
      </w:tr>
      <w:tr w:rsidR="000E2166" w:rsidRPr="006D6FEC" w:rsidTr="00414043">
        <w:tc>
          <w:tcPr>
            <w:tcW w:w="817"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7</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rPr>
            </w:pPr>
            <w:r w:rsidRPr="00206E38">
              <w:rPr>
                <w:rFonts w:ascii="Times New Roman" w:hAnsi="Times New Roman"/>
                <w:sz w:val="20"/>
                <w:szCs w:val="20"/>
              </w:rPr>
              <w:t>Расход условного топлива</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В</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т.у.т.</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332,55</w:t>
            </w:r>
          </w:p>
        </w:tc>
      </w:tr>
      <w:tr w:rsidR="000E2166" w:rsidRPr="006D6FEC" w:rsidTr="00C00CC0">
        <w:tc>
          <w:tcPr>
            <w:tcW w:w="10137" w:type="dxa"/>
            <w:gridSpan w:val="5"/>
            <w:vAlign w:val="center"/>
          </w:tcPr>
          <w:p w:rsidR="000E2166" w:rsidRDefault="000E2166" w:rsidP="000E2166">
            <w:pPr>
              <w:autoSpaceDE w:val="0"/>
              <w:autoSpaceDN w:val="0"/>
              <w:adjustRightInd w:val="0"/>
              <w:jc w:val="center"/>
              <w:rPr>
                <w:rFonts w:ascii="Times New Roman" w:hAnsi="Times New Roman"/>
                <w:sz w:val="20"/>
                <w:szCs w:val="20"/>
                <w:lang w:val="ru-RU"/>
              </w:rPr>
            </w:pPr>
            <w:r w:rsidRPr="00741A84">
              <w:rPr>
                <w:rFonts w:ascii="Times New Roman" w:hAnsi="Times New Roman"/>
                <w:sz w:val="20"/>
                <w:szCs w:val="20"/>
                <w:lang w:val="ru-RU"/>
              </w:rPr>
              <w:t xml:space="preserve">Котельная </w:t>
            </w:r>
            <w:r>
              <w:rPr>
                <w:rFonts w:ascii="Times New Roman" w:hAnsi="Times New Roman"/>
                <w:sz w:val="20"/>
                <w:szCs w:val="20"/>
                <w:lang w:val="ru-RU"/>
              </w:rPr>
              <w:t>средней школы №3 (3,0 МВт)</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t>8</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Годовой отпуск потребителям на отопление</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rPr>
              <w:t>Q</w:t>
            </w:r>
            <w:r w:rsidRPr="00206E38">
              <w:rPr>
                <w:rFonts w:ascii="Times New Roman" w:hAnsi="Times New Roman"/>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5785,40</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t>9</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lang w:val="ru-RU"/>
              </w:rPr>
            </w:pPr>
            <w:r w:rsidRPr="00206E38">
              <w:rPr>
                <w:rFonts w:ascii="Times New Roman" w:hAnsi="Times New Roman"/>
                <w:sz w:val="20"/>
                <w:szCs w:val="20"/>
                <w:lang w:val="ru-RU"/>
              </w:rPr>
              <w:t xml:space="preserve">Годовые потери тепловой энергии в тепловых </w:t>
            </w:r>
            <w:r w:rsidRPr="00206E38">
              <w:rPr>
                <w:rFonts w:ascii="Times New Roman" w:hAnsi="Times New Roman"/>
                <w:sz w:val="20"/>
                <w:szCs w:val="20"/>
                <w:lang w:val="ru-RU"/>
              </w:rPr>
              <w:lastRenderedPageBreak/>
              <w:t>сетях</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rPr>
              <w:lastRenderedPageBreak/>
              <w:t>Q</w:t>
            </w:r>
            <w:r w:rsidRPr="00206E38">
              <w:rPr>
                <w:rFonts w:ascii="Times New Roman" w:hAnsi="Times New Roman"/>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Гкал/ч</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428,111</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lastRenderedPageBreak/>
              <w:t>10</w:t>
            </w:r>
          </w:p>
        </w:tc>
        <w:tc>
          <w:tcPr>
            <w:tcW w:w="4253" w:type="dxa"/>
            <w:vAlign w:val="center"/>
          </w:tcPr>
          <w:p w:rsidR="000E2166" w:rsidRPr="00206E38" w:rsidRDefault="000E2166" w:rsidP="000E2166">
            <w:pPr>
              <w:autoSpaceDE w:val="0"/>
              <w:autoSpaceDN w:val="0"/>
              <w:adjustRightInd w:val="0"/>
              <w:rPr>
                <w:rFonts w:ascii="Times New Roman" w:hAnsi="Times New Roman"/>
                <w:b/>
                <w:sz w:val="20"/>
                <w:szCs w:val="20"/>
                <w:lang w:val="ru-RU"/>
              </w:rPr>
            </w:pPr>
            <w:r w:rsidRPr="00206E38">
              <w:rPr>
                <w:rFonts w:ascii="Times New Roman" w:hAnsi="Times New Roman"/>
                <w:b/>
                <w:sz w:val="20"/>
                <w:szCs w:val="20"/>
                <w:lang w:val="ru-RU"/>
              </w:rPr>
              <w:t>Отпуск тепловой энергии в тепловые сети</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rPr>
              <w:t>Q</w:t>
            </w:r>
            <w:r w:rsidRPr="00206E38">
              <w:rPr>
                <w:rFonts w:ascii="Times New Roman" w:hAnsi="Times New Roman"/>
                <w:b/>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lang w:val="ru-RU"/>
              </w:rPr>
              <w:t>Гкал</w:t>
            </w:r>
          </w:p>
        </w:tc>
        <w:tc>
          <w:tcPr>
            <w:tcW w:w="1665" w:type="dxa"/>
            <w:vAlign w:val="center"/>
          </w:tcPr>
          <w:p w:rsidR="000E2166" w:rsidRPr="00206E38" w:rsidRDefault="000E2166" w:rsidP="000E2166">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6213,511</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t>11</w:t>
            </w:r>
          </w:p>
        </w:tc>
        <w:tc>
          <w:tcPr>
            <w:tcW w:w="4253" w:type="dxa"/>
            <w:vAlign w:val="center"/>
          </w:tcPr>
          <w:p w:rsidR="000E2166" w:rsidRPr="00206E38" w:rsidRDefault="000E2166" w:rsidP="000E2166">
            <w:pPr>
              <w:autoSpaceDE w:val="0"/>
              <w:autoSpaceDN w:val="0"/>
              <w:adjustRightInd w:val="0"/>
              <w:rPr>
                <w:rFonts w:ascii="Times New Roman" w:hAnsi="Times New Roman"/>
                <w:b/>
                <w:sz w:val="20"/>
                <w:szCs w:val="20"/>
                <w:lang w:val="ru-RU"/>
              </w:rPr>
            </w:pPr>
            <w:r w:rsidRPr="00206E38">
              <w:rPr>
                <w:rFonts w:ascii="Times New Roman" w:hAnsi="Times New Roman"/>
                <w:b/>
                <w:sz w:val="20"/>
                <w:szCs w:val="20"/>
                <w:lang w:val="ru-RU"/>
              </w:rPr>
              <w:t xml:space="preserve">Выработка </w:t>
            </w:r>
            <w:r w:rsidRPr="00206E38">
              <w:rPr>
                <w:rFonts w:ascii="Times New Roman" w:hAnsi="Times New Roman"/>
                <w:b/>
                <w:sz w:val="20"/>
                <w:szCs w:val="20"/>
              </w:rPr>
              <w:t>тепловой энергии котельной</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rPr>
              <w:t>Q</w:t>
            </w:r>
            <w:r w:rsidRPr="00206E38">
              <w:rPr>
                <w:rFonts w:ascii="Times New Roman" w:hAnsi="Times New Roman"/>
                <w:b/>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b/>
                <w:sz w:val="20"/>
                <w:lang w:val="ru-RU"/>
              </w:rPr>
            </w:pPr>
            <w:r w:rsidRPr="00206E38">
              <w:rPr>
                <w:rFonts w:ascii="Times New Roman" w:hAnsi="Times New Roman"/>
                <w:b/>
                <w:sz w:val="20"/>
                <w:lang w:val="ru-RU"/>
              </w:rPr>
              <w:t>Гкал</w:t>
            </w:r>
          </w:p>
        </w:tc>
        <w:tc>
          <w:tcPr>
            <w:tcW w:w="1665" w:type="dxa"/>
            <w:vAlign w:val="center"/>
          </w:tcPr>
          <w:p w:rsidR="000E2166" w:rsidRPr="00206E38" w:rsidRDefault="000E2166" w:rsidP="000E2166">
            <w:pPr>
              <w:autoSpaceDE w:val="0"/>
              <w:autoSpaceDN w:val="0"/>
              <w:adjustRightInd w:val="0"/>
              <w:jc w:val="center"/>
              <w:rPr>
                <w:rFonts w:ascii="Times New Roman" w:hAnsi="Times New Roman"/>
                <w:b/>
                <w:sz w:val="20"/>
                <w:szCs w:val="20"/>
                <w:lang w:val="ru-RU"/>
              </w:rPr>
            </w:pPr>
            <w:r>
              <w:rPr>
                <w:rFonts w:ascii="Times New Roman" w:hAnsi="Times New Roman"/>
                <w:b/>
                <w:sz w:val="20"/>
                <w:szCs w:val="20"/>
                <w:lang w:val="ru-RU"/>
              </w:rPr>
              <w:t>6276,274</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t>12</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lang w:val="ru-RU"/>
              </w:rPr>
            </w:pPr>
            <w:r w:rsidRPr="00206E38">
              <w:rPr>
                <w:rFonts w:ascii="Times New Roman" w:hAnsi="Times New Roman"/>
                <w:sz w:val="20"/>
                <w:szCs w:val="20"/>
              </w:rPr>
              <w:t>Теплотворная способность газа</w:t>
            </w:r>
          </w:p>
        </w:tc>
        <w:tc>
          <w:tcPr>
            <w:tcW w:w="1701" w:type="dxa"/>
            <w:vAlign w:val="center"/>
          </w:tcPr>
          <w:p w:rsidR="000E2166" w:rsidRPr="00206E38" w:rsidRDefault="00AA00A8" w:rsidP="000E2166">
            <w:pPr>
              <w:autoSpaceDE w:val="0"/>
              <w:autoSpaceDN w:val="0"/>
              <w:adjustRightInd w:val="0"/>
              <w:jc w:val="center"/>
              <w:rPr>
                <w:rFonts w:ascii="Times New Roman" w:hAnsi="Times New Roman"/>
                <w:sz w:val="20"/>
                <w:lang w:val="ru-RU"/>
              </w:rPr>
            </w:pPr>
            <m:oMathPara>
              <m:oMath>
                <m:sSubSup>
                  <m:sSubSupPr>
                    <m:ctrlPr>
                      <w:rPr>
                        <w:rFonts w:ascii="Cambria Math" w:hAnsi="Cambria Math"/>
                        <w:i/>
                        <w:sz w:val="20"/>
                        <w:lang w:val="ru-RU"/>
                      </w:rPr>
                    </m:ctrlPr>
                  </m:sSubSupPr>
                  <m:e>
                    <m:r>
                      <m:rPr>
                        <m:sty m:val="p"/>
                      </m:rPr>
                      <w:rPr>
                        <w:rFonts w:ascii="Cambria Math" w:hAnsi="Cambria Math"/>
                        <w:sz w:val="20"/>
                      </w:rPr>
                      <m:t>Q</m:t>
                    </m:r>
                  </m:e>
                  <m:sub>
                    <m:r>
                      <w:rPr>
                        <w:rFonts w:ascii="Cambria Math" w:hAnsi="Cambria Math"/>
                        <w:sz w:val="20"/>
                        <w:lang w:val="ru-RU"/>
                      </w:rPr>
                      <m:t>н</m:t>
                    </m:r>
                  </m:sub>
                  <m:sup>
                    <m:r>
                      <w:rPr>
                        <w:rFonts w:ascii="Cambria Math" w:hAnsi="Cambria Math"/>
                        <w:sz w:val="20"/>
                        <w:lang w:val="ru-RU"/>
                      </w:rPr>
                      <m:t>р</m:t>
                    </m:r>
                  </m:sup>
                </m:sSubSup>
              </m:oMath>
            </m:oMathPara>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Ккал/</w:t>
            </w:r>
            <w:r w:rsidRPr="00206E38">
              <w:rPr>
                <w:rFonts w:ascii="Times New Roman" w:hAnsi="Times New Roman"/>
                <w:color w:val="333333"/>
                <w:sz w:val="20"/>
                <w:szCs w:val="24"/>
                <w:shd w:val="clear" w:color="auto" w:fill="FFFFFF"/>
                <w:lang w:val="ru-RU"/>
              </w:rPr>
              <w:t>м³</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8100</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t>13</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rPr>
            </w:pPr>
            <w:r w:rsidRPr="00206E38">
              <w:rPr>
                <w:rFonts w:ascii="Times New Roman" w:hAnsi="Times New Roman"/>
                <w:sz w:val="20"/>
              </w:rPr>
              <w:t>Годовой расход натурального топлива</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В</w:t>
            </w:r>
            <w:r w:rsidRPr="00206E38">
              <w:rPr>
                <w:rFonts w:ascii="Times New Roman" w:hAnsi="Times New Roman"/>
                <w:sz w:val="16"/>
                <w:lang w:val="ru-RU"/>
              </w:rPr>
              <w:t>год</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тонн/год</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878,794</w:t>
            </w:r>
          </w:p>
        </w:tc>
      </w:tr>
      <w:tr w:rsidR="000E2166" w:rsidRPr="006D6FEC" w:rsidTr="00414043">
        <w:tc>
          <w:tcPr>
            <w:tcW w:w="817" w:type="dxa"/>
            <w:vAlign w:val="center"/>
          </w:tcPr>
          <w:p w:rsidR="000E2166" w:rsidRPr="00206E38" w:rsidRDefault="009C2AE5" w:rsidP="000E2166">
            <w:pPr>
              <w:autoSpaceDE w:val="0"/>
              <w:autoSpaceDN w:val="0"/>
              <w:adjustRightInd w:val="0"/>
              <w:jc w:val="center"/>
              <w:rPr>
                <w:rFonts w:ascii="Times New Roman" w:hAnsi="Times New Roman"/>
                <w:sz w:val="20"/>
                <w:lang w:val="ru-RU"/>
              </w:rPr>
            </w:pPr>
            <w:r>
              <w:rPr>
                <w:rFonts w:ascii="Times New Roman" w:hAnsi="Times New Roman"/>
                <w:sz w:val="20"/>
                <w:lang w:val="ru-RU"/>
              </w:rPr>
              <w:t>14</w:t>
            </w:r>
          </w:p>
        </w:tc>
        <w:tc>
          <w:tcPr>
            <w:tcW w:w="4253" w:type="dxa"/>
            <w:vAlign w:val="center"/>
          </w:tcPr>
          <w:p w:rsidR="000E2166" w:rsidRPr="00206E38" w:rsidRDefault="000E2166" w:rsidP="000E2166">
            <w:pPr>
              <w:autoSpaceDE w:val="0"/>
              <w:autoSpaceDN w:val="0"/>
              <w:adjustRightInd w:val="0"/>
              <w:rPr>
                <w:rFonts w:ascii="Times New Roman" w:hAnsi="Times New Roman"/>
                <w:sz w:val="20"/>
                <w:szCs w:val="20"/>
              </w:rPr>
            </w:pPr>
            <w:r w:rsidRPr="00206E38">
              <w:rPr>
                <w:rFonts w:ascii="Times New Roman" w:hAnsi="Times New Roman"/>
                <w:sz w:val="20"/>
                <w:szCs w:val="20"/>
              </w:rPr>
              <w:t>Расход условного топлива</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В</w:t>
            </w:r>
          </w:p>
        </w:tc>
        <w:tc>
          <w:tcPr>
            <w:tcW w:w="1701" w:type="dxa"/>
            <w:vAlign w:val="center"/>
          </w:tcPr>
          <w:p w:rsidR="000E2166" w:rsidRPr="00206E38" w:rsidRDefault="000E2166" w:rsidP="000E2166">
            <w:pPr>
              <w:autoSpaceDE w:val="0"/>
              <w:autoSpaceDN w:val="0"/>
              <w:adjustRightInd w:val="0"/>
              <w:jc w:val="center"/>
              <w:rPr>
                <w:rFonts w:ascii="Times New Roman" w:hAnsi="Times New Roman"/>
                <w:sz w:val="20"/>
                <w:lang w:val="ru-RU"/>
              </w:rPr>
            </w:pPr>
            <w:r w:rsidRPr="00206E38">
              <w:rPr>
                <w:rFonts w:ascii="Times New Roman" w:hAnsi="Times New Roman"/>
                <w:sz w:val="20"/>
                <w:lang w:val="ru-RU"/>
              </w:rPr>
              <w:t>т.у.т.</w:t>
            </w:r>
          </w:p>
        </w:tc>
        <w:tc>
          <w:tcPr>
            <w:tcW w:w="1665" w:type="dxa"/>
            <w:vAlign w:val="center"/>
          </w:tcPr>
          <w:p w:rsidR="000E2166" w:rsidRPr="00206E38" w:rsidRDefault="000E2166" w:rsidP="000E2166">
            <w:pPr>
              <w:autoSpaceDE w:val="0"/>
              <w:autoSpaceDN w:val="0"/>
              <w:adjustRightInd w:val="0"/>
              <w:jc w:val="center"/>
              <w:rPr>
                <w:rFonts w:ascii="Times New Roman" w:hAnsi="Times New Roman"/>
                <w:sz w:val="20"/>
                <w:szCs w:val="20"/>
                <w:lang w:val="ru-RU"/>
              </w:rPr>
            </w:pPr>
            <w:r>
              <w:rPr>
                <w:rFonts w:ascii="Times New Roman" w:hAnsi="Times New Roman"/>
                <w:sz w:val="20"/>
                <w:szCs w:val="20"/>
                <w:lang w:val="ru-RU"/>
              </w:rPr>
              <w:t>1010,61</w:t>
            </w:r>
          </w:p>
        </w:tc>
      </w:tr>
    </w:tbl>
    <w:p w:rsidR="00ED2E6E" w:rsidRPr="006D6FEC" w:rsidRDefault="00ED2E6E" w:rsidP="00D739F4">
      <w:pPr>
        <w:autoSpaceDE w:val="0"/>
        <w:autoSpaceDN w:val="0"/>
        <w:adjustRightInd w:val="0"/>
        <w:spacing w:after="0" w:line="240" w:lineRule="auto"/>
        <w:ind w:firstLine="709"/>
        <w:rPr>
          <w:rFonts w:ascii="Times New Roman" w:hAnsi="Times New Roman"/>
          <w:sz w:val="24"/>
          <w:highlight w:val="yellow"/>
          <w:lang w:val="ru-RU"/>
        </w:rPr>
      </w:pPr>
    </w:p>
    <w:p w:rsidR="00F711B5" w:rsidRPr="00206E38" w:rsidRDefault="00F711B5" w:rsidP="00F711B5">
      <w:pPr>
        <w:autoSpaceDE w:val="0"/>
        <w:autoSpaceDN w:val="0"/>
        <w:adjustRightInd w:val="0"/>
        <w:spacing w:after="0" w:line="240" w:lineRule="auto"/>
        <w:ind w:firstLine="709"/>
        <w:rPr>
          <w:rFonts w:ascii="Times New Roman" w:hAnsi="Times New Roman"/>
          <w:sz w:val="24"/>
          <w:lang w:val="ru-RU"/>
        </w:rPr>
      </w:pPr>
    </w:p>
    <w:p w:rsidR="005E7B76" w:rsidRPr="006D6FEC" w:rsidRDefault="005E7B76" w:rsidP="00D739F4">
      <w:pPr>
        <w:autoSpaceDE w:val="0"/>
        <w:autoSpaceDN w:val="0"/>
        <w:adjustRightInd w:val="0"/>
        <w:spacing w:after="0" w:line="240" w:lineRule="auto"/>
        <w:ind w:firstLine="709"/>
        <w:rPr>
          <w:rFonts w:ascii="Times New Roman" w:hAnsi="Times New Roman"/>
          <w:sz w:val="24"/>
          <w:highlight w:val="yellow"/>
          <w:lang w:val="ru-RU"/>
        </w:rPr>
      </w:pPr>
    </w:p>
    <w:p w:rsidR="00B36D3B" w:rsidRPr="003D1382" w:rsidRDefault="00B36D3B" w:rsidP="00B36D3B">
      <w:pPr>
        <w:autoSpaceDE w:val="0"/>
        <w:autoSpaceDN w:val="0"/>
        <w:adjustRightInd w:val="0"/>
        <w:spacing w:after="0" w:line="240" w:lineRule="auto"/>
        <w:ind w:firstLine="709"/>
        <w:rPr>
          <w:rFonts w:ascii="Times New Roman" w:hAnsi="Times New Roman"/>
          <w:sz w:val="24"/>
          <w:highlight w:val="yellow"/>
          <w:lang w:val="ru-RU"/>
        </w:rPr>
      </w:pPr>
    </w:p>
    <w:p w:rsidR="00830AB7" w:rsidRPr="00830AB7" w:rsidRDefault="00830AB7" w:rsidP="00830AB7">
      <w:pPr>
        <w:pStyle w:val="1"/>
        <w:jc w:val="both"/>
        <w:rPr>
          <w:bCs w:val="0"/>
          <w:szCs w:val="24"/>
          <w:lang w:val="ru-RU"/>
        </w:rPr>
      </w:pPr>
      <w:bookmarkStart w:id="108" w:name="_Toc4666425"/>
      <w:r>
        <w:rPr>
          <w:bCs w:val="0"/>
          <w:szCs w:val="24"/>
          <w:lang w:val="ru-RU"/>
        </w:rPr>
        <w:t>6</w:t>
      </w:r>
      <w:r w:rsidRPr="006507D1">
        <w:rPr>
          <w:bCs w:val="0"/>
          <w:szCs w:val="24"/>
          <w:lang w:val="ru-RU"/>
        </w:rPr>
        <w:t>.</w:t>
      </w:r>
      <w:r>
        <w:rPr>
          <w:bCs w:val="0"/>
          <w:szCs w:val="24"/>
          <w:lang w:val="ru-RU"/>
        </w:rPr>
        <w:t>2.1.</w:t>
      </w:r>
      <w:r w:rsidR="004B5321">
        <w:rPr>
          <w:bCs w:val="0"/>
          <w:szCs w:val="24"/>
          <w:lang w:val="ru-RU"/>
        </w:rPr>
        <w:t>13</w:t>
      </w:r>
      <w:r w:rsidRPr="006507D1">
        <w:rPr>
          <w:bCs w:val="0"/>
          <w:szCs w:val="24"/>
          <w:lang w:val="ru-RU"/>
        </w:rPr>
        <w:t xml:space="preserve">. </w:t>
      </w:r>
      <w:r w:rsidR="004B5321">
        <w:rPr>
          <w:bCs w:val="0"/>
          <w:szCs w:val="24"/>
          <w:lang w:val="ru-RU"/>
        </w:rPr>
        <w:t xml:space="preserve">Создание новой единой системы деспетчеризации котельной </w:t>
      </w:r>
      <w:r w:rsidRPr="00830AB7">
        <w:rPr>
          <w:bCs w:val="0"/>
          <w:szCs w:val="24"/>
          <w:lang w:val="ru-RU"/>
        </w:rPr>
        <w:t>по ул. Заповедная 1</w:t>
      </w:r>
      <w:bookmarkEnd w:id="108"/>
    </w:p>
    <w:p w:rsidR="00830AB7" w:rsidRPr="006507D1" w:rsidRDefault="00830AB7" w:rsidP="00830AB7">
      <w:pPr>
        <w:autoSpaceDE w:val="0"/>
        <w:autoSpaceDN w:val="0"/>
        <w:adjustRightInd w:val="0"/>
        <w:spacing w:after="0" w:line="240" w:lineRule="auto"/>
        <w:ind w:firstLine="709"/>
        <w:rPr>
          <w:rFonts w:ascii="Times New Roman" w:hAnsi="Times New Roman"/>
          <w:sz w:val="24"/>
          <w:lang w:val="ru-RU"/>
        </w:rPr>
      </w:pPr>
    </w:p>
    <w:p w:rsidR="00830AB7" w:rsidRPr="00830AB7" w:rsidRDefault="00830AB7" w:rsidP="00830AB7">
      <w:pPr>
        <w:autoSpaceDE w:val="0"/>
        <w:autoSpaceDN w:val="0"/>
        <w:adjustRightInd w:val="0"/>
        <w:spacing w:after="0" w:line="240" w:lineRule="auto"/>
        <w:ind w:firstLine="709"/>
        <w:jc w:val="both"/>
        <w:rPr>
          <w:rFonts w:ascii="Times New Roman" w:hAnsi="Times New Roman"/>
          <w:sz w:val="24"/>
          <w:lang w:val="ru-RU"/>
        </w:rPr>
      </w:pPr>
      <w:r w:rsidRPr="00830AB7">
        <w:rPr>
          <w:rFonts w:ascii="Times New Roman" w:hAnsi="Times New Roman"/>
          <w:sz w:val="24"/>
          <w:lang w:val="ru-RU"/>
        </w:rPr>
        <w:t xml:space="preserve">Котельная, находящаяся на балансе </w:t>
      </w:r>
      <w:r w:rsidRPr="00830AB7">
        <w:rPr>
          <w:rFonts w:ascii="Times New Roman" w:hAnsi="Times New Roman"/>
          <w:sz w:val="24"/>
          <w:szCs w:val="24"/>
          <w:lang w:val="ru-RU"/>
        </w:rPr>
        <w:t xml:space="preserve">ООО «СЕРВИС-ЦЕНТР», </w:t>
      </w:r>
      <w:r w:rsidRPr="00830AB7">
        <w:rPr>
          <w:rFonts w:ascii="Times New Roman" w:hAnsi="Times New Roman"/>
          <w:sz w:val="24"/>
          <w:lang w:val="ru-RU"/>
        </w:rPr>
        <w:t xml:space="preserve">с котлами </w:t>
      </w:r>
      <w:r w:rsidRPr="00CB1876">
        <w:rPr>
          <w:rFonts w:ascii="Times New Roman" w:hAnsi="Times New Roman"/>
          <w:color w:val="000000"/>
          <w:sz w:val="24"/>
          <w:szCs w:val="23"/>
          <w:shd w:val="clear" w:color="auto" w:fill="FFFFFF"/>
        </w:rPr>
        <w:t>Taurus</w:t>
      </w:r>
      <w:r w:rsidRPr="00830AB7">
        <w:rPr>
          <w:rFonts w:ascii="Times New Roman" w:hAnsi="Times New Roman"/>
          <w:color w:val="000000"/>
          <w:sz w:val="24"/>
          <w:szCs w:val="23"/>
          <w:shd w:val="clear" w:color="auto" w:fill="FFFFFF"/>
          <w:lang w:val="ru-RU"/>
        </w:rPr>
        <w:t xml:space="preserve"> </w:t>
      </w:r>
      <w:r w:rsidRPr="00CB1876">
        <w:rPr>
          <w:rFonts w:ascii="Times New Roman" w:hAnsi="Times New Roman"/>
          <w:color w:val="000000"/>
          <w:sz w:val="24"/>
          <w:szCs w:val="23"/>
          <w:shd w:val="clear" w:color="auto" w:fill="FFFFFF"/>
        </w:rPr>
        <w:t>Dual</w:t>
      </w:r>
      <w:r w:rsidRPr="00830AB7">
        <w:rPr>
          <w:rFonts w:ascii="Times New Roman" w:hAnsi="Times New Roman"/>
          <w:color w:val="000000"/>
          <w:sz w:val="24"/>
          <w:szCs w:val="23"/>
          <w:shd w:val="clear" w:color="auto" w:fill="FFFFFF"/>
          <w:lang w:val="ru-RU"/>
        </w:rPr>
        <w:t>-0,3</w:t>
      </w:r>
      <w:r w:rsidRPr="00830AB7">
        <w:rPr>
          <w:color w:val="000000"/>
          <w:sz w:val="23"/>
          <w:szCs w:val="23"/>
          <w:shd w:val="clear" w:color="auto" w:fill="FFFFFF"/>
          <w:lang w:val="ru-RU"/>
        </w:rPr>
        <w:t xml:space="preserve"> </w:t>
      </w:r>
      <w:r w:rsidRPr="00830AB7">
        <w:rPr>
          <w:rFonts w:ascii="Times New Roman" w:hAnsi="Times New Roman"/>
          <w:sz w:val="24"/>
          <w:lang w:val="ru-RU"/>
        </w:rPr>
        <w:t xml:space="preserve">в количестве 3 шт., и общей установленной мощностью 0,3 Гкал/ч, предназначена для теплоснабжения </w:t>
      </w:r>
      <w:r w:rsidRPr="00830AB7">
        <w:rPr>
          <w:rFonts w:ascii="Times New Roman" w:hAnsi="Times New Roman"/>
          <w:color w:val="000000"/>
          <w:sz w:val="24"/>
          <w:szCs w:val="24"/>
          <w:lang w:val="ru-RU"/>
        </w:rPr>
        <w:t>г. Ковылкино по ул. Заповедная 1</w:t>
      </w:r>
      <w:r w:rsidRPr="00830AB7">
        <w:rPr>
          <w:rFonts w:ascii="Times New Roman" w:hAnsi="Times New Roman"/>
          <w:sz w:val="24"/>
          <w:lang w:val="ru-RU"/>
        </w:rPr>
        <w:t>.</w:t>
      </w:r>
    </w:p>
    <w:p w:rsidR="00830AB7" w:rsidRPr="00830AB7" w:rsidRDefault="00830AB7" w:rsidP="00830AB7">
      <w:pPr>
        <w:autoSpaceDE w:val="0"/>
        <w:autoSpaceDN w:val="0"/>
        <w:adjustRightInd w:val="0"/>
        <w:spacing w:after="0" w:line="240" w:lineRule="auto"/>
        <w:ind w:firstLine="709"/>
        <w:jc w:val="both"/>
        <w:rPr>
          <w:rFonts w:ascii="Times New Roman" w:hAnsi="Times New Roman"/>
          <w:sz w:val="24"/>
          <w:lang w:val="ru-RU"/>
        </w:rPr>
      </w:pPr>
      <w:r w:rsidRPr="00830AB7">
        <w:rPr>
          <w:rFonts w:ascii="Times New Roman" w:hAnsi="Times New Roman"/>
          <w:sz w:val="24"/>
          <w:lang w:val="ru-RU"/>
        </w:rPr>
        <w:t xml:space="preserve">Эксплуатационный температурный график системы теплоснабжения 95/70 </w:t>
      </w:r>
      <w:r w:rsidRPr="00830AB7">
        <w:rPr>
          <w:rFonts w:ascii="Times New Roman" w:hAnsi="Times New Roman"/>
          <w:iCs/>
          <w:sz w:val="24"/>
          <w:szCs w:val="20"/>
          <w:lang w:val="ru-RU"/>
        </w:rPr>
        <w:t>°С</w:t>
      </w:r>
      <w:r w:rsidRPr="00830AB7">
        <w:rPr>
          <w:rFonts w:ascii="Times New Roman" w:hAnsi="Times New Roman"/>
          <w:sz w:val="24"/>
          <w:lang w:val="ru-RU"/>
        </w:rPr>
        <w:t xml:space="preserve"> качественного регулирования. Перечень существующего оборудования представлен в таблице </w:t>
      </w:r>
      <w:r w:rsidR="008242BA">
        <w:rPr>
          <w:rFonts w:ascii="Times New Roman" w:hAnsi="Times New Roman"/>
          <w:sz w:val="24"/>
          <w:lang w:val="ru-RU"/>
        </w:rPr>
        <w:t>6</w:t>
      </w:r>
      <w:r w:rsidRPr="00830AB7">
        <w:rPr>
          <w:rFonts w:ascii="Times New Roman" w:hAnsi="Times New Roman"/>
          <w:sz w:val="24"/>
          <w:lang w:val="ru-RU"/>
        </w:rPr>
        <w:t>.</w:t>
      </w:r>
      <w:r w:rsidR="008242BA">
        <w:rPr>
          <w:rFonts w:ascii="Times New Roman" w:hAnsi="Times New Roman"/>
          <w:sz w:val="24"/>
          <w:lang w:val="ru-RU"/>
        </w:rPr>
        <w:t>42</w:t>
      </w:r>
      <w:r w:rsidRPr="00830AB7">
        <w:rPr>
          <w:rFonts w:ascii="Times New Roman" w:hAnsi="Times New Roman"/>
          <w:sz w:val="24"/>
          <w:lang w:val="ru-RU"/>
        </w:rPr>
        <w:t xml:space="preserve">. и </w:t>
      </w:r>
      <w:r w:rsidR="008242BA">
        <w:rPr>
          <w:rFonts w:ascii="Times New Roman" w:hAnsi="Times New Roman"/>
          <w:sz w:val="24"/>
          <w:lang w:val="ru-RU"/>
        </w:rPr>
        <w:t>6</w:t>
      </w:r>
      <w:r w:rsidRPr="00830AB7">
        <w:rPr>
          <w:rFonts w:ascii="Times New Roman" w:hAnsi="Times New Roman"/>
          <w:sz w:val="24"/>
          <w:lang w:val="ru-RU"/>
        </w:rPr>
        <w:t>.</w:t>
      </w:r>
      <w:r w:rsidR="008242BA">
        <w:rPr>
          <w:rFonts w:ascii="Times New Roman" w:hAnsi="Times New Roman"/>
          <w:sz w:val="24"/>
          <w:lang w:val="ru-RU"/>
        </w:rPr>
        <w:t>43</w:t>
      </w:r>
      <w:r w:rsidRPr="00830AB7">
        <w:rPr>
          <w:rFonts w:ascii="Times New Roman" w:hAnsi="Times New Roman"/>
          <w:sz w:val="24"/>
          <w:lang w:val="ru-RU"/>
        </w:rPr>
        <w:t>.</w:t>
      </w:r>
    </w:p>
    <w:p w:rsidR="00830AB7" w:rsidRPr="00830AB7" w:rsidRDefault="00830AB7" w:rsidP="00830AB7">
      <w:pPr>
        <w:autoSpaceDE w:val="0"/>
        <w:autoSpaceDN w:val="0"/>
        <w:adjustRightInd w:val="0"/>
        <w:spacing w:after="0" w:line="240" w:lineRule="auto"/>
        <w:ind w:firstLine="709"/>
        <w:jc w:val="both"/>
        <w:rPr>
          <w:rFonts w:ascii="Times New Roman" w:hAnsi="Times New Roman"/>
          <w:sz w:val="24"/>
          <w:lang w:val="ru-RU"/>
        </w:rPr>
      </w:pPr>
    </w:p>
    <w:p w:rsidR="00830AB7" w:rsidRPr="00830AB7" w:rsidRDefault="00830AB7" w:rsidP="00830AB7">
      <w:pPr>
        <w:autoSpaceDE w:val="0"/>
        <w:autoSpaceDN w:val="0"/>
        <w:adjustRightInd w:val="0"/>
        <w:spacing w:after="0" w:line="240" w:lineRule="auto"/>
        <w:rPr>
          <w:rFonts w:ascii="Times New Roman" w:hAnsi="Times New Roman"/>
          <w:sz w:val="24"/>
          <w:lang w:val="ru-RU"/>
        </w:rPr>
      </w:pPr>
      <w:r w:rsidRPr="00830AB7">
        <w:rPr>
          <w:rFonts w:ascii="Times New Roman" w:hAnsi="Times New Roman"/>
          <w:color w:val="000000"/>
          <w:sz w:val="24"/>
          <w:szCs w:val="23"/>
          <w:lang w:val="ru-RU"/>
        </w:rPr>
        <w:t xml:space="preserve">Таблица – </w:t>
      </w:r>
      <w:r w:rsidR="008242BA">
        <w:rPr>
          <w:rFonts w:ascii="Times New Roman" w:hAnsi="Times New Roman"/>
          <w:color w:val="000000"/>
          <w:sz w:val="24"/>
          <w:szCs w:val="23"/>
          <w:lang w:val="ru-RU"/>
        </w:rPr>
        <w:t>6</w:t>
      </w:r>
      <w:r w:rsidRPr="00830AB7">
        <w:rPr>
          <w:rFonts w:ascii="Times New Roman" w:hAnsi="Times New Roman"/>
          <w:color w:val="000000"/>
          <w:sz w:val="24"/>
          <w:szCs w:val="23"/>
          <w:lang w:val="ru-RU"/>
        </w:rPr>
        <w:t>.</w:t>
      </w:r>
      <w:r w:rsidR="008242BA">
        <w:rPr>
          <w:rFonts w:ascii="Times New Roman" w:hAnsi="Times New Roman"/>
          <w:color w:val="000000"/>
          <w:sz w:val="24"/>
          <w:szCs w:val="23"/>
          <w:lang w:val="ru-RU"/>
        </w:rPr>
        <w:t>42</w:t>
      </w:r>
      <w:r w:rsidRPr="00830AB7">
        <w:rPr>
          <w:rFonts w:ascii="Times New Roman" w:hAnsi="Times New Roman"/>
          <w:color w:val="000000"/>
          <w:sz w:val="24"/>
          <w:szCs w:val="23"/>
          <w:lang w:val="ru-RU"/>
        </w:rPr>
        <w:t xml:space="preserve">. </w:t>
      </w:r>
      <w:r w:rsidRPr="00830AB7">
        <w:rPr>
          <w:rFonts w:ascii="Times New Roman" w:hAnsi="Times New Roman"/>
          <w:sz w:val="24"/>
          <w:lang w:val="ru-RU"/>
        </w:rPr>
        <w:t>Перечень существующего оборудования</w:t>
      </w:r>
    </w:p>
    <w:tbl>
      <w:tblPr>
        <w:tblW w:w="10082" w:type="dxa"/>
        <w:tblInd w:w="10" w:type="dxa"/>
        <w:tblLayout w:type="fixed"/>
        <w:tblCellMar>
          <w:left w:w="0" w:type="dxa"/>
          <w:right w:w="0" w:type="dxa"/>
        </w:tblCellMar>
        <w:tblLook w:val="0000"/>
      </w:tblPr>
      <w:tblGrid>
        <w:gridCol w:w="1086"/>
        <w:gridCol w:w="1533"/>
        <w:gridCol w:w="3067"/>
        <w:gridCol w:w="2023"/>
        <w:gridCol w:w="2342"/>
        <w:gridCol w:w="31"/>
      </w:tblGrid>
      <w:tr w:rsidR="004B5321" w:rsidRPr="004E61B2" w:rsidTr="004B5321">
        <w:trPr>
          <w:trHeight w:val="372"/>
        </w:trPr>
        <w:tc>
          <w:tcPr>
            <w:tcW w:w="1086" w:type="dxa"/>
            <w:tcBorders>
              <w:top w:val="single" w:sz="8" w:space="0" w:color="auto"/>
              <w:left w:val="single" w:sz="8" w:space="0" w:color="auto"/>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w:t>
            </w:r>
          </w:p>
        </w:tc>
        <w:tc>
          <w:tcPr>
            <w:tcW w:w="1533" w:type="dxa"/>
            <w:vMerge w:val="restart"/>
            <w:tcBorders>
              <w:top w:val="single" w:sz="8" w:space="0" w:color="auto"/>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Тип</w:t>
            </w:r>
          </w:p>
        </w:tc>
        <w:tc>
          <w:tcPr>
            <w:tcW w:w="3067" w:type="dxa"/>
            <w:tcBorders>
              <w:top w:val="single" w:sz="8" w:space="0" w:color="auto"/>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Установленная мощность</w:t>
            </w:r>
          </w:p>
        </w:tc>
        <w:tc>
          <w:tcPr>
            <w:tcW w:w="2023" w:type="dxa"/>
            <w:tcBorders>
              <w:top w:val="single" w:sz="8" w:space="0" w:color="auto"/>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Температурный</w:t>
            </w:r>
          </w:p>
        </w:tc>
        <w:tc>
          <w:tcPr>
            <w:tcW w:w="2342" w:type="dxa"/>
            <w:tcBorders>
              <w:top w:val="single" w:sz="8" w:space="0" w:color="auto"/>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КПД по</w:t>
            </w:r>
          </w:p>
        </w:tc>
        <w:tc>
          <w:tcPr>
            <w:tcW w:w="31" w:type="dxa"/>
            <w:tcBorders>
              <w:top w:val="nil"/>
              <w:left w:val="nil"/>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r w:rsidR="004B5321" w:rsidRPr="004E61B2" w:rsidTr="004B5321">
        <w:trPr>
          <w:trHeight w:val="186"/>
        </w:trPr>
        <w:tc>
          <w:tcPr>
            <w:tcW w:w="1086" w:type="dxa"/>
            <w:vMerge w:val="restart"/>
            <w:tcBorders>
              <w:top w:val="nil"/>
              <w:left w:val="single" w:sz="8" w:space="0" w:color="auto"/>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котла</w:t>
            </w:r>
          </w:p>
        </w:tc>
        <w:tc>
          <w:tcPr>
            <w:tcW w:w="1533" w:type="dxa"/>
            <w:vMerge/>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12"/>
                <w:szCs w:val="12"/>
              </w:rPr>
            </w:pPr>
          </w:p>
        </w:tc>
        <w:tc>
          <w:tcPr>
            <w:tcW w:w="3067" w:type="dxa"/>
            <w:vMerge w:val="restart"/>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котла Гкал/час</w:t>
            </w:r>
          </w:p>
        </w:tc>
        <w:tc>
          <w:tcPr>
            <w:tcW w:w="2023" w:type="dxa"/>
            <w:vMerge w:val="restart"/>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ind w:left="600"/>
              <w:rPr>
                <w:rFonts w:ascii="Times New Roman" w:hAnsi="Times New Roman"/>
                <w:sz w:val="24"/>
                <w:szCs w:val="24"/>
              </w:rPr>
            </w:pPr>
            <w:r w:rsidRPr="004E61B2">
              <w:rPr>
                <w:rFonts w:ascii="Times New Roman" w:hAnsi="Times New Roman"/>
                <w:sz w:val="24"/>
                <w:szCs w:val="24"/>
              </w:rPr>
              <w:t>график</w:t>
            </w:r>
          </w:p>
        </w:tc>
        <w:tc>
          <w:tcPr>
            <w:tcW w:w="2342" w:type="dxa"/>
            <w:vMerge w:val="restart"/>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режимной карте</w:t>
            </w:r>
          </w:p>
        </w:tc>
        <w:tc>
          <w:tcPr>
            <w:tcW w:w="31" w:type="dxa"/>
            <w:tcBorders>
              <w:top w:val="nil"/>
              <w:left w:val="nil"/>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r w:rsidR="004B5321" w:rsidRPr="004E61B2" w:rsidTr="004B5321">
        <w:trPr>
          <w:trHeight w:val="183"/>
        </w:trPr>
        <w:tc>
          <w:tcPr>
            <w:tcW w:w="1086" w:type="dxa"/>
            <w:vMerge/>
            <w:tcBorders>
              <w:top w:val="nil"/>
              <w:left w:val="single" w:sz="8" w:space="0" w:color="auto"/>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11"/>
                <w:szCs w:val="11"/>
              </w:rPr>
            </w:pPr>
          </w:p>
        </w:tc>
        <w:tc>
          <w:tcPr>
            <w:tcW w:w="1533" w:type="dxa"/>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11"/>
                <w:szCs w:val="11"/>
              </w:rPr>
            </w:pPr>
          </w:p>
        </w:tc>
        <w:tc>
          <w:tcPr>
            <w:tcW w:w="3067" w:type="dxa"/>
            <w:vMerge/>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11"/>
                <w:szCs w:val="11"/>
              </w:rPr>
            </w:pPr>
          </w:p>
        </w:tc>
        <w:tc>
          <w:tcPr>
            <w:tcW w:w="2023" w:type="dxa"/>
            <w:vMerge/>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11"/>
                <w:szCs w:val="11"/>
              </w:rPr>
            </w:pPr>
          </w:p>
        </w:tc>
        <w:tc>
          <w:tcPr>
            <w:tcW w:w="2342" w:type="dxa"/>
            <w:vMerge/>
            <w:tcBorders>
              <w:top w:val="nil"/>
              <w:left w:val="nil"/>
              <w:bottom w:val="nil"/>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11"/>
                <w:szCs w:val="11"/>
              </w:rPr>
            </w:pPr>
          </w:p>
        </w:tc>
        <w:tc>
          <w:tcPr>
            <w:tcW w:w="31" w:type="dxa"/>
            <w:tcBorders>
              <w:top w:val="nil"/>
              <w:left w:val="nil"/>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r w:rsidR="004B5321" w:rsidRPr="004E61B2" w:rsidTr="004B5321">
        <w:trPr>
          <w:trHeight w:val="33"/>
        </w:trPr>
        <w:tc>
          <w:tcPr>
            <w:tcW w:w="1086" w:type="dxa"/>
            <w:tcBorders>
              <w:top w:val="nil"/>
              <w:left w:val="single" w:sz="8" w:space="0" w:color="auto"/>
              <w:bottom w:val="single" w:sz="4" w:space="0" w:color="auto"/>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c>
          <w:tcPr>
            <w:tcW w:w="1533" w:type="dxa"/>
            <w:tcBorders>
              <w:top w:val="nil"/>
              <w:left w:val="nil"/>
              <w:bottom w:val="single" w:sz="4" w:space="0" w:color="auto"/>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c>
          <w:tcPr>
            <w:tcW w:w="3067" w:type="dxa"/>
            <w:tcBorders>
              <w:top w:val="nil"/>
              <w:left w:val="nil"/>
              <w:bottom w:val="single" w:sz="4" w:space="0" w:color="auto"/>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c>
          <w:tcPr>
            <w:tcW w:w="2023" w:type="dxa"/>
            <w:tcBorders>
              <w:top w:val="nil"/>
              <w:left w:val="nil"/>
              <w:bottom w:val="single" w:sz="4" w:space="0" w:color="auto"/>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c>
          <w:tcPr>
            <w:tcW w:w="2342" w:type="dxa"/>
            <w:tcBorders>
              <w:top w:val="nil"/>
              <w:left w:val="nil"/>
              <w:bottom w:val="single" w:sz="4" w:space="0" w:color="auto"/>
              <w:right w:val="single" w:sz="8" w:space="0" w:color="auto"/>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c>
          <w:tcPr>
            <w:tcW w:w="31" w:type="dxa"/>
            <w:tcBorders>
              <w:top w:val="nil"/>
              <w:left w:val="nil"/>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r w:rsidR="004B5321" w:rsidRPr="004E61B2" w:rsidTr="004B5321">
        <w:trPr>
          <w:trHeight w:val="349"/>
        </w:trPr>
        <w:tc>
          <w:tcPr>
            <w:tcW w:w="1086"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4"/>
                <w:szCs w:val="24"/>
              </w:rPr>
            </w:pPr>
            <w:r w:rsidRPr="004E61B2">
              <w:rPr>
                <w:rFonts w:ascii="Times New Roman" w:hAnsi="Times New Roman"/>
                <w:w w:val="99"/>
                <w:sz w:val="24"/>
                <w:szCs w:val="24"/>
              </w:rPr>
              <w:t>1</w:t>
            </w:r>
          </w:p>
        </w:tc>
        <w:tc>
          <w:tcPr>
            <w:tcW w:w="1533" w:type="dxa"/>
            <w:tcBorders>
              <w:top w:val="single" w:sz="4" w:space="0" w:color="auto"/>
              <w:left w:val="single" w:sz="4" w:space="0" w:color="auto"/>
              <w:bottom w:val="single" w:sz="4" w:space="0" w:color="auto"/>
              <w:right w:val="single" w:sz="4" w:space="0" w:color="auto"/>
            </w:tcBorders>
            <w:vAlign w:val="center"/>
          </w:tcPr>
          <w:p w:rsidR="004B5321" w:rsidRPr="007E3E59" w:rsidRDefault="004B5321" w:rsidP="00062CF9">
            <w:pPr>
              <w:widowControl w:val="0"/>
              <w:autoSpaceDE w:val="0"/>
              <w:autoSpaceDN w:val="0"/>
              <w:adjustRightInd w:val="0"/>
              <w:spacing w:after="0" w:line="255" w:lineRule="exact"/>
              <w:jc w:val="center"/>
              <w:rPr>
                <w:rFonts w:ascii="Times New Roman" w:hAnsi="Times New Roman"/>
                <w:sz w:val="20"/>
                <w:szCs w:val="24"/>
              </w:rPr>
            </w:pPr>
            <w:r w:rsidRPr="00CB1876">
              <w:rPr>
                <w:rFonts w:ascii="Times New Roman" w:hAnsi="Times New Roman"/>
                <w:color w:val="000000"/>
                <w:sz w:val="20"/>
                <w:szCs w:val="23"/>
                <w:shd w:val="clear" w:color="auto" w:fill="FFFFFF"/>
              </w:rPr>
              <w:t>Taurus Dual-0,3</w:t>
            </w:r>
          </w:p>
        </w:tc>
        <w:tc>
          <w:tcPr>
            <w:tcW w:w="3067"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0,1</w:t>
            </w:r>
          </w:p>
        </w:tc>
        <w:tc>
          <w:tcPr>
            <w:tcW w:w="2023"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sidRPr="004E61B2">
              <w:rPr>
                <w:rFonts w:ascii="Times New Roman" w:hAnsi="Times New Roman"/>
                <w:sz w:val="20"/>
                <w:szCs w:val="24"/>
              </w:rPr>
              <w:t>95-70</w:t>
            </w:r>
          </w:p>
        </w:tc>
        <w:tc>
          <w:tcPr>
            <w:tcW w:w="2342"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 xml:space="preserve">85,7 </w:t>
            </w:r>
            <w:r w:rsidRPr="004E61B2">
              <w:rPr>
                <w:rFonts w:ascii="Times New Roman" w:hAnsi="Times New Roman"/>
                <w:sz w:val="20"/>
                <w:szCs w:val="24"/>
              </w:rPr>
              <w:t>%</w:t>
            </w:r>
          </w:p>
        </w:tc>
        <w:tc>
          <w:tcPr>
            <w:tcW w:w="31" w:type="dxa"/>
            <w:tcBorders>
              <w:top w:val="nil"/>
              <w:left w:val="single" w:sz="4" w:space="0" w:color="auto"/>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r w:rsidR="004B5321" w:rsidRPr="004E61B2" w:rsidTr="004B5321">
        <w:trPr>
          <w:trHeight w:val="349"/>
        </w:trPr>
        <w:tc>
          <w:tcPr>
            <w:tcW w:w="1086"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w:t>
            </w:r>
          </w:p>
        </w:tc>
        <w:tc>
          <w:tcPr>
            <w:tcW w:w="1533" w:type="dxa"/>
            <w:tcBorders>
              <w:top w:val="single" w:sz="4" w:space="0" w:color="auto"/>
              <w:left w:val="single" w:sz="4" w:space="0" w:color="auto"/>
              <w:bottom w:val="single" w:sz="4" w:space="0" w:color="auto"/>
              <w:right w:val="single" w:sz="4" w:space="0" w:color="auto"/>
            </w:tcBorders>
            <w:vAlign w:val="center"/>
          </w:tcPr>
          <w:p w:rsidR="004B5321" w:rsidRPr="007E3E59" w:rsidRDefault="004B5321" w:rsidP="00062CF9">
            <w:pPr>
              <w:widowControl w:val="0"/>
              <w:autoSpaceDE w:val="0"/>
              <w:autoSpaceDN w:val="0"/>
              <w:adjustRightInd w:val="0"/>
              <w:spacing w:after="0" w:line="255" w:lineRule="exact"/>
              <w:jc w:val="center"/>
              <w:rPr>
                <w:rFonts w:ascii="Times New Roman" w:hAnsi="Times New Roman"/>
                <w:sz w:val="20"/>
                <w:szCs w:val="24"/>
              </w:rPr>
            </w:pPr>
            <w:r w:rsidRPr="00CB1876">
              <w:rPr>
                <w:rFonts w:ascii="Times New Roman" w:hAnsi="Times New Roman"/>
                <w:color w:val="000000"/>
                <w:sz w:val="20"/>
                <w:szCs w:val="23"/>
                <w:shd w:val="clear" w:color="auto" w:fill="FFFFFF"/>
              </w:rPr>
              <w:t>Taurus Dual-0,3</w:t>
            </w:r>
          </w:p>
        </w:tc>
        <w:tc>
          <w:tcPr>
            <w:tcW w:w="3067"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0,1</w:t>
            </w:r>
          </w:p>
        </w:tc>
        <w:tc>
          <w:tcPr>
            <w:tcW w:w="2023"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sidRPr="004E61B2">
              <w:rPr>
                <w:rFonts w:ascii="Times New Roman" w:hAnsi="Times New Roman"/>
                <w:sz w:val="20"/>
                <w:szCs w:val="24"/>
              </w:rPr>
              <w:t>95-70</w:t>
            </w:r>
          </w:p>
        </w:tc>
        <w:tc>
          <w:tcPr>
            <w:tcW w:w="2342"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 xml:space="preserve">85,7 </w:t>
            </w:r>
            <w:r w:rsidRPr="004E61B2">
              <w:rPr>
                <w:rFonts w:ascii="Times New Roman" w:hAnsi="Times New Roman"/>
                <w:sz w:val="20"/>
                <w:szCs w:val="24"/>
              </w:rPr>
              <w:t>%</w:t>
            </w:r>
          </w:p>
        </w:tc>
        <w:tc>
          <w:tcPr>
            <w:tcW w:w="31" w:type="dxa"/>
            <w:tcBorders>
              <w:top w:val="nil"/>
              <w:left w:val="single" w:sz="4" w:space="0" w:color="auto"/>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r w:rsidR="004B5321" w:rsidRPr="004E61B2" w:rsidTr="004B5321">
        <w:trPr>
          <w:trHeight w:val="349"/>
        </w:trPr>
        <w:tc>
          <w:tcPr>
            <w:tcW w:w="1086"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3</w:t>
            </w:r>
          </w:p>
        </w:tc>
        <w:tc>
          <w:tcPr>
            <w:tcW w:w="1533" w:type="dxa"/>
            <w:tcBorders>
              <w:top w:val="single" w:sz="4" w:space="0" w:color="auto"/>
              <w:left w:val="single" w:sz="4" w:space="0" w:color="auto"/>
              <w:bottom w:val="single" w:sz="4" w:space="0" w:color="auto"/>
              <w:right w:val="single" w:sz="4" w:space="0" w:color="auto"/>
            </w:tcBorders>
            <w:vAlign w:val="center"/>
          </w:tcPr>
          <w:p w:rsidR="004B5321" w:rsidRPr="007E3E59" w:rsidRDefault="004B5321" w:rsidP="00062CF9">
            <w:pPr>
              <w:widowControl w:val="0"/>
              <w:autoSpaceDE w:val="0"/>
              <w:autoSpaceDN w:val="0"/>
              <w:adjustRightInd w:val="0"/>
              <w:spacing w:after="0" w:line="255" w:lineRule="exact"/>
              <w:jc w:val="center"/>
              <w:rPr>
                <w:rFonts w:ascii="Times New Roman" w:hAnsi="Times New Roman"/>
                <w:sz w:val="20"/>
                <w:szCs w:val="24"/>
              </w:rPr>
            </w:pPr>
            <w:r w:rsidRPr="00CB1876">
              <w:rPr>
                <w:rFonts w:ascii="Times New Roman" w:hAnsi="Times New Roman"/>
                <w:color w:val="000000"/>
                <w:sz w:val="20"/>
                <w:szCs w:val="23"/>
                <w:shd w:val="clear" w:color="auto" w:fill="FFFFFF"/>
              </w:rPr>
              <w:t>Taurus Dual-0,3</w:t>
            </w:r>
          </w:p>
        </w:tc>
        <w:tc>
          <w:tcPr>
            <w:tcW w:w="3067"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0,1</w:t>
            </w:r>
          </w:p>
        </w:tc>
        <w:tc>
          <w:tcPr>
            <w:tcW w:w="2023"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sidRPr="004E61B2">
              <w:rPr>
                <w:rFonts w:ascii="Times New Roman" w:hAnsi="Times New Roman"/>
                <w:sz w:val="20"/>
                <w:szCs w:val="24"/>
              </w:rPr>
              <w:t>95-70</w:t>
            </w:r>
          </w:p>
        </w:tc>
        <w:tc>
          <w:tcPr>
            <w:tcW w:w="2342" w:type="dxa"/>
            <w:tcBorders>
              <w:top w:val="single" w:sz="4" w:space="0" w:color="auto"/>
              <w:left w:val="single" w:sz="4" w:space="0" w:color="auto"/>
              <w:bottom w:val="single" w:sz="4" w:space="0" w:color="auto"/>
              <w:right w:val="single" w:sz="4" w:space="0" w:color="auto"/>
            </w:tcBorders>
            <w:vAlign w:val="center"/>
          </w:tcPr>
          <w:p w:rsidR="004B5321" w:rsidRPr="004E61B2" w:rsidRDefault="004B5321"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 xml:space="preserve">85,7 </w:t>
            </w:r>
            <w:r w:rsidRPr="004E61B2">
              <w:rPr>
                <w:rFonts w:ascii="Times New Roman" w:hAnsi="Times New Roman"/>
                <w:sz w:val="20"/>
                <w:szCs w:val="24"/>
              </w:rPr>
              <w:t>%</w:t>
            </w:r>
          </w:p>
        </w:tc>
        <w:tc>
          <w:tcPr>
            <w:tcW w:w="31" w:type="dxa"/>
            <w:tcBorders>
              <w:top w:val="nil"/>
              <w:left w:val="single" w:sz="4" w:space="0" w:color="auto"/>
              <w:bottom w:val="nil"/>
              <w:right w:val="nil"/>
            </w:tcBorders>
            <w:vAlign w:val="bottom"/>
          </w:tcPr>
          <w:p w:rsidR="004B5321" w:rsidRPr="004E61B2" w:rsidRDefault="004B5321" w:rsidP="00062CF9">
            <w:pPr>
              <w:widowControl w:val="0"/>
              <w:autoSpaceDE w:val="0"/>
              <w:autoSpaceDN w:val="0"/>
              <w:adjustRightInd w:val="0"/>
              <w:spacing w:after="0" w:line="240" w:lineRule="auto"/>
              <w:rPr>
                <w:rFonts w:ascii="Times New Roman" w:hAnsi="Times New Roman"/>
                <w:sz w:val="2"/>
                <w:szCs w:val="2"/>
              </w:rPr>
            </w:pPr>
          </w:p>
        </w:tc>
      </w:tr>
    </w:tbl>
    <w:p w:rsidR="00830AB7" w:rsidRPr="004E61B2" w:rsidRDefault="00830AB7" w:rsidP="00830AB7">
      <w:pPr>
        <w:autoSpaceDE w:val="0"/>
        <w:autoSpaceDN w:val="0"/>
        <w:adjustRightInd w:val="0"/>
        <w:spacing w:after="0" w:line="240" w:lineRule="auto"/>
        <w:ind w:firstLine="709"/>
        <w:rPr>
          <w:rFonts w:ascii="Times New Roman" w:hAnsi="Times New Roman"/>
          <w:color w:val="000000"/>
          <w:sz w:val="24"/>
          <w:szCs w:val="23"/>
        </w:rPr>
      </w:pPr>
    </w:p>
    <w:p w:rsidR="008242BA" w:rsidRDefault="008242BA" w:rsidP="00830AB7">
      <w:pPr>
        <w:autoSpaceDE w:val="0"/>
        <w:autoSpaceDN w:val="0"/>
        <w:adjustRightInd w:val="0"/>
        <w:spacing w:after="0" w:line="240" w:lineRule="auto"/>
        <w:rPr>
          <w:rFonts w:ascii="Times New Roman" w:hAnsi="Times New Roman"/>
          <w:color w:val="000000"/>
          <w:sz w:val="24"/>
          <w:szCs w:val="23"/>
        </w:rPr>
      </w:pPr>
    </w:p>
    <w:p w:rsidR="00830AB7" w:rsidRPr="004E61B2" w:rsidRDefault="00830AB7" w:rsidP="00830AB7">
      <w:pPr>
        <w:autoSpaceDE w:val="0"/>
        <w:autoSpaceDN w:val="0"/>
        <w:adjustRightInd w:val="0"/>
        <w:spacing w:after="0" w:line="240" w:lineRule="auto"/>
        <w:rPr>
          <w:rFonts w:ascii="Times New Roman" w:hAnsi="Times New Roman"/>
          <w:sz w:val="24"/>
        </w:rPr>
      </w:pPr>
      <w:r w:rsidRPr="004E61B2">
        <w:rPr>
          <w:rFonts w:ascii="Times New Roman" w:hAnsi="Times New Roman"/>
          <w:color w:val="000000"/>
          <w:sz w:val="24"/>
          <w:szCs w:val="23"/>
        </w:rPr>
        <w:t xml:space="preserve">Таблица – </w:t>
      </w:r>
      <w:r w:rsidR="008242BA">
        <w:rPr>
          <w:rFonts w:ascii="Times New Roman" w:hAnsi="Times New Roman"/>
          <w:color w:val="000000"/>
          <w:sz w:val="24"/>
          <w:szCs w:val="23"/>
          <w:lang w:val="ru-RU"/>
        </w:rPr>
        <w:t>6</w:t>
      </w:r>
      <w:r w:rsidRPr="004E61B2">
        <w:rPr>
          <w:rFonts w:ascii="Times New Roman" w:hAnsi="Times New Roman"/>
          <w:color w:val="000000"/>
          <w:sz w:val="24"/>
          <w:szCs w:val="23"/>
        </w:rPr>
        <w:t>.</w:t>
      </w:r>
      <w:r w:rsidR="008242BA">
        <w:rPr>
          <w:rFonts w:ascii="Times New Roman" w:hAnsi="Times New Roman"/>
          <w:color w:val="000000"/>
          <w:sz w:val="24"/>
          <w:szCs w:val="23"/>
          <w:lang w:val="ru-RU"/>
        </w:rPr>
        <w:t>43</w:t>
      </w:r>
      <w:r w:rsidRPr="004E61B2">
        <w:rPr>
          <w:rFonts w:ascii="Times New Roman" w:hAnsi="Times New Roman"/>
          <w:color w:val="000000"/>
          <w:sz w:val="24"/>
          <w:szCs w:val="23"/>
        </w:rPr>
        <w:t xml:space="preserve">. </w:t>
      </w:r>
      <w:r w:rsidRPr="004E61B2">
        <w:rPr>
          <w:rFonts w:ascii="Times New Roman" w:hAnsi="Times New Roman"/>
          <w:sz w:val="24"/>
        </w:rPr>
        <w:t>Перечень существующего оборудования</w:t>
      </w:r>
    </w:p>
    <w:tbl>
      <w:tblPr>
        <w:tblW w:w="10141" w:type="dxa"/>
        <w:tblInd w:w="10" w:type="dxa"/>
        <w:tblLayout w:type="fixed"/>
        <w:tblCellMar>
          <w:left w:w="0" w:type="dxa"/>
          <w:right w:w="0" w:type="dxa"/>
        </w:tblCellMar>
        <w:tblLook w:val="0000"/>
      </w:tblPr>
      <w:tblGrid>
        <w:gridCol w:w="2528"/>
        <w:gridCol w:w="1346"/>
        <w:gridCol w:w="2863"/>
        <w:gridCol w:w="1516"/>
        <w:gridCol w:w="1853"/>
        <w:gridCol w:w="35"/>
      </w:tblGrid>
      <w:tr w:rsidR="004B5321" w:rsidRPr="00256AD0" w:rsidTr="004B5321">
        <w:trPr>
          <w:trHeight w:val="329"/>
        </w:trPr>
        <w:tc>
          <w:tcPr>
            <w:tcW w:w="2528" w:type="dxa"/>
            <w:vMerge w:val="restart"/>
            <w:tcBorders>
              <w:top w:val="single" w:sz="8" w:space="0" w:color="auto"/>
              <w:left w:val="single" w:sz="8" w:space="0" w:color="auto"/>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46" w:type="dxa"/>
            <w:vMerge w:val="restart"/>
            <w:tcBorders>
              <w:top w:val="single" w:sz="8" w:space="0" w:color="auto"/>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863" w:type="dxa"/>
            <w:tcBorders>
              <w:top w:val="single" w:sz="8" w:space="0" w:color="auto"/>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516" w:type="dxa"/>
            <w:vMerge w:val="restart"/>
            <w:tcBorders>
              <w:top w:val="single" w:sz="8" w:space="0" w:color="auto"/>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53" w:type="dxa"/>
            <w:vMerge w:val="restart"/>
            <w:tcBorders>
              <w:top w:val="single" w:sz="8" w:space="0" w:color="auto"/>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5" w:type="dxa"/>
            <w:tcBorders>
              <w:top w:val="nil"/>
              <w:left w:val="nil"/>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rPr>
            </w:pPr>
          </w:p>
        </w:tc>
      </w:tr>
      <w:tr w:rsidR="004B5321" w:rsidRPr="00256AD0" w:rsidTr="004B5321">
        <w:trPr>
          <w:trHeight w:val="169"/>
        </w:trPr>
        <w:tc>
          <w:tcPr>
            <w:tcW w:w="2528" w:type="dxa"/>
            <w:vMerge/>
            <w:tcBorders>
              <w:top w:val="nil"/>
              <w:left w:val="single" w:sz="8" w:space="0" w:color="auto"/>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1346" w:type="dxa"/>
            <w:vMerge/>
            <w:tcBorders>
              <w:top w:val="nil"/>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2863" w:type="dxa"/>
            <w:vMerge w:val="restart"/>
            <w:tcBorders>
              <w:top w:val="nil"/>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516" w:type="dxa"/>
            <w:vMerge/>
            <w:tcBorders>
              <w:top w:val="nil"/>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1853" w:type="dxa"/>
            <w:vMerge/>
            <w:tcBorders>
              <w:top w:val="nil"/>
              <w:left w:val="nil"/>
              <w:bottom w:val="nil"/>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rPr>
            </w:pPr>
          </w:p>
        </w:tc>
      </w:tr>
      <w:tr w:rsidR="004B5321" w:rsidRPr="00256AD0" w:rsidTr="004B5321">
        <w:trPr>
          <w:trHeight w:val="185"/>
        </w:trPr>
        <w:tc>
          <w:tcPr>
            <w:tcW w:w="2528" w:type="dxa"/>
            <w:tcBorders>
              <w:top w:val="nil"/>
              <w:left w:val="single" w:sz="8" w:space="0" w:color="auto"/>
              <w:bottom w:val="single" w:sz="4" w:space="0" w:color="auto"/>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1346" w:type="dxa"/>
            <w:tcBorders>
              <w:top w:val="nil"/>
              <w:left w:val="nil"/>
              <w:bottom w:val="single" w:sz="4" w:space="0" w:color="auto"/>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2863" w:type="dxa"/>
            <w:vMerge/>
            <w:tcBorders>
              <w:top w:val="nil"/>
              <w:left w:val="nil"/>
              <w:bottom w:val="single" w:sz="4" w:space="0" w:color="auto"/>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1516" w:type="dxa"/>
            <w:tcBorders>
              <w:top w:val="nil"/>
              <w:left w:val="nil"/>
              <w:bottom w:val="single" w:sz="4" w:space="0" w:color="auto"/>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1853" w:type="dxa"/>
            <w:tcBorders>
              <w:top w:val="nil"/>
              <w:left w:val="nil"/>
              <w:bottom w:val="single" w:sz="4" w:space="0" w:color="auto"/>
              <w:right w:val="single" w:sz="8" w:space="0" w:color="auto"/>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rPr>
            </w:pPr>
          </w:p>
        </w:tc>
      </w:tr>
      <w:tr w:rsidR="004B5321" w:rsidRPr="00256AD0" w:rsidTr="004B5321">
        <w:trPr>
          <w:trHeight w:val="323"/>
        </w:trPr>
        <w:tc>
          <w:tcPr>
            <w:tcW w:w="2528"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Wilo ТОР-S 50/15</w:t>
            </w:r>
          </w:p>
        </w:tc>
        <w:tc>
          <w:tcPr>
            <w:tcW w:w="134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2</w:t>
            </w:r>
          </w:p>
        </w:tc>
        <w:tc>
          <w:tcPr>
            <w:tcW w:w="286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50</w:t>
            </w:r>
          </w:p>
        </w:tc>
        <w:tc>
          <w:tcPr>
            <w:tcW w:w="151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15</w:t>
            </w:r>
          </w:p>
        </w:tc>
        <w:tc>
          <w:tcPr>
            <w:tcW w:w="185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1,1</w:t>
            </w:r>
          </w:p>
        </w:tc>
        <w:tc>
          <w:tcPr>
            <w:tcW w:w="35" w:type="dxa"/>
            <w:tcBorders>
              <w:top w:val="nil"/>
              <w:left w:val="single" w:sz="4" w:space="0" w:color="auto"/>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rPr>
            </w:pPr>
          </w:p>
        </w:tc>
      </w:tr>
      <w:tr w:rsidR="004B5321" w:rsidRPr="00256AD0" w:rsidTr="004B5321">
        <w:trPr>
          <w:trHeight w:val="323"/>
        </w:trPr>
        <w:tc>
          <w:tcPr>
            <w:tcW w:w="2528"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Wilo Star RS 25/6</w:t>
            </w:r>
          </w:p>
        </w:tc>
        <w:tc>
          <w:tcPr>
            <w:tcW w:w="134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3</w:t>
            </w:r>
          </w:p>
        </w:tc>
        <w:tc>
          <w:tcPr>
            <w:tcW w:w="286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25</w:t>
            </w:r>
          </w:p>
        </w:tc>
        <w:tc>
          <w:tcPr>
            <w:tcW w:w="151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6</w:t>
            </w:r>
          </w:p>
        </w:tc>
        <w:tc>
          <w:tcPr>
            <w:tcW w:w="185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0,084</w:t>
            </w:r>
          </w:p>
        </w:tc>
        <w:tc>
          <w:tcPr>
            <w:tcW w:w="35" w:type="dxa"/>
            <w:tcBorders>
              <w:top w:val="nil"/>
              <w:left w:val="single" w:sz="4" w:space="0" w:color="auto"/>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rPr>
            </w:pPr>
          </w:p>
        </w:tc>
      </w:tr>
      <w:tr w:rsidR="004B5321" w:rsidRPr="00256AD0" w:rsidTr="004B5321">
        <w:trPr>
          <w:trHeight w:val="323"/>
        </w:trPr>
        <w:tc>
          <w:tcPr>
            <w:tcW w:w="2528"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RL</w:t>
            </w:r>
            <w:r w:rsidRPr="00256AD0">
              <w:rPr>
                <w:rFonts w:ascii="Times New Roman" w:hAnsi="Times New Roman"/>
                <w:sz w:val="20"/>
                <w:szCs w:val="20"/>
                <w:lang w:val="ru-RU"/>
              </w:rPr>
              <w:t xml:space="preserve"> 30/4</w:t>
            </w:r>
          </w:p>
        </w:tc>
        <w:tc>
          <w:tcPr>
            <w:tcW w:w="134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2</w:t>
            </w:r>
          </w:p>
        </w:tc>
        <w:tc>
          <w:tcPr>
            <w:tcW w:w="286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51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4</w:t>
            </w:r>
          </w:p>
        </w:tc>
        <w:tc>
          <w:tcPr>
            <w:tcW w:w="185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0,18</w:t>
            </w:r>
          </w:p>
        </w:tc>
        <w:tc>
          <w:tcPr>
            <w:tcW w:w="35" w:type="dxa"/>
            <w:tcBorders>
              <w:top w:val="nil"/>
              <w:left w:val="single" w:sz="4" w:space="0" w:color="auto"/>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lang w:val="ru-RU"/>
              </w:rPr>
            </w:pPr>
          </w:p>
        </w:tc>
      </w:tr>
      <w:tr w:rsidR="004B5321" w:rsidRPr="00256AD0" w:rsidTr="004B5321">
        <w:trPr>
          <w:trHeight w:val="323"/>
        </w:trPr>
        <w:tc>
          <w:tcPr>
            <w:tcW w:w="2528"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RL</w:t>
            </w:r>
            <w:r w:rsidRPr="00256AD0">
              <w:rPr>
                <w:rFonts w:ascii="Times New Roman" w:hAnsi="Times New Roman"/>
                <w:sz w:val="20"/>
                <w:szCs w:val="20"/>
                <w:lang w:val="ru-RU"/>
              </w:rPr>
              <w:t xml:space="preserve"> 30/6,5</w:t>
            </w:r>
          </w:p>
        </w:tc>
        <w:tc>
          <w:tcPr>
            <w:tcW w:w="134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2</w:t>
            </w:r>
          </w:p>
        </w:tc>
        <w:tc>
          <w:tcPr>
            <w:tcW w:w="286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51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6,5</w:t>
            </w:r>
          </w:p>
        </w:tc>
        <w:tc>
          <w:tcPr>
            <w:tcW w:w="185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0,25</w:t>
            </w:r>
          </w:p>
        </w:tc>
        <w:tc>
          <w:tcPr>
            <w:tcW w:w="35" w:type="dxa"/>
            <w:tcBorders>
              <w:top w:val="nil"/>
              <w:left w:val="single" w:sz="4" w:space="0" w:color="auto"/>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lang w:val="ru-RU"/>
              </w:rPr>
            </w:pPr>
          </w:p>
        </w:tc>
      </w:tr>
      <w:tr w:rsidR="004B5321" w:rsidRPr="00256AD0" w:rsidTr="004B5321">
        <w:trPr>
          <w:trHeight w:val="323"/>
        </w:trPr>
        <w:tc>
          <w:tcPr>
            <w:tcW w:w="2528"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DAB KPS 30/16</w:t>
            </w:r>
          </w:p>
        </w:tc>
        <w:tc>
          <w:tcPr>
            <w:tcW w:w="134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2</w:t>
            </w:r>
          </w:p>
        </w:tc>
        <w:tc>
          <w:tcPr>
            <w:tcW w:w="286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516"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16</w:t>
            </w:r>
          </w:p>
        </w:tc>
        <w:tc>
          <w:tcPr>
            <w:tcW w:w="1853" w:type="dxa"/>
            <w:tcBorders>
              <w:top w:val="single" w:sz="4" w:space="0" w:color="auto"/>
              <w:left w:val="single" w:sz="4" w:space="0" w:color="auto"/>
              <w:bottom w:val="single" w:sz="4" w:space="0" w:color="auto"/>
              <w:right w:val="single" w:sz="4" w:space="0" w:color="auto"/>
            </w:tcBorders>
            <w:vAlign w:val="center"/>
          </w:tcPr>
          <w:p w:rsidR="004B5321" w:rsidRPr="00256AD0" w:rsidRDefault="004B5321" w:rsidP="009B23CF">
            <w:pPr>
              <w:jc w:val="center"/>
              <w:rPr>
                <w:rFonts w:ascii="Times New Roman" w:hAnsi="Times New Roman"/>
                <w:sz w:val="20"/>
                <w:szCs w:val="20"/>
              </w:rPr>
            </w:pPr>
            <w:r w:rsidRPr="00256AD0">
              <w:rPr>
                <w:rFonts w:ascii="Times New Roman" w:hAnsi="Times New Roman"/>
                <w:sz w:val="20"/>
                <w:szCs w:val="20"/>
              </w:rPr>
              <w:t>0,45</w:t>
            </w:r>
          </w:p>
        </w:tc>
        <w:tc>
          <w:tcPr>
            <w:tcW w:w="35" w:type="dxa"/>
            <w:tcBorders>
              <w:top w:val="nil"/>
              <w:left w:val="single" w:sz="4" w:space="0" w:color="auto"/>
              <w:bottom w:val="nil"/>
              <w:right w:val="nil"/>
            </w:tcBorders>
            <w:vAlign w:val="bottom"/>
          </w:tcPr>
          <w:p w:rsidR="004B5321" w:rsidRPr="00256AD0" w:rsidRDefault="004B5321" w:rsidP="009B23CF">
            <w:pPr>
              <w:widowControl w:val="0"/>
              <w:autoSpaceDE w:val="0"/>
              <w:autoSpaceDN w:val="0"/>
              <w:adjustRightInd w:val="0"/>
              <w:spacing w:after="0" w:line="240" w:lineRule="auto"/>
              <w:rPr>
                <w:rFonts w:ascii="Times New Roman" w:hAnsi="Times New Roman"/>
                <w:sz w:val="2"/>
                <w:szCs w:val="2"/>
              </w:rPr>
            </w:pPr>
          </w:p>
        </w:tc>
      </w:tr>
    </w:tbl>
    <w:p w:rsidR="00830AB7" w:rsidRDefault="00830AB7" w:rsidP="00830AB7">
      <w:pPr>
        <w:autoSpaceDE w:val="0"/>
        <w:autoSpaceDN w:val="0"/>
        <w:adjustRightInd w:val="0"/>
        <w:spacing w:after="0" w:line="240" w:lineRule="auto"/>
        <w:ind w:firstLine="709"/>
        <w:rPr>
          <w:rFonts w:ascii="Times New Roman" w:hAnsi="Times New Roman"/>
          <w:sz w:val="24"/>
          <w:highlight w:val="yellow"/>
          <w:lang w:val="ru-RU"/>
        </w:rPr>
      </w:pPr>
    </w:p>
    <w:p w:rsidR="004B5321" w:rsidRDefault="004B5321" w:rsidP="00830AB7">
      <w:pPr>
        <w:autoSpaceDE w:val="0"/>
        <w:autoSpaceDN w:val="0"/>
        <w:adjustRightInd w:val="0"/>
        <w:spacing w:after="0" w:line="240" w:lineRule="auto"/>
        <w:ind w:firstLine="709"/>
        <w:rPr>
          <w:rFonts w:ascii="Times New Roman" w:hAnsi="Times New Roman"/>
          <w:sz w:val="24"/>
          <w:highlight w:val="yellow"/>
          <w:lang w:val="ru-RU"/>
        </w:rPr>
      </w:pPr>
    </w:p>
    <w:p w:rsidR="004B5321" w:rsidRDefault="004B5321" w:rsidP="00830AB7">
      <w:pPr>
        <w:autoSpaceDE w:val="0"/>
        <w:autoSpaceDN w:val="0"/>
        <w:adjustRightInd w:val="0"/>
        <w:spacing w:after="0" w:line="240" w:lineRule="auto"/>
        <w:ind w:firstLine="709"/>
        <w:rPr>
          <w:rFonts w:ascii="Times New Roman" w:hAnsi="Times New Roman"/>
          <w:sz w:val="24"/>
          <w:highlight w:val="yellow"/>
          <w:lang w:val="ru-RU"/>
        </w:rPr>
      </w:pPr>
    </w:p>
    <w:p w:rsidR="00830AB7" w:rsidRPr="00A10C58" w:rsidRDefault="00830AB7" w:rsidP="00830AB7">
      <w:pPr>
        <w:pStyle w:val="1"/>
        <w:rPr>
          <w:lang w:val="ru-RU"/>
        </w:rPr>
      </w:pPr>
      <w:bookmarkStart w:id="109" w:name="_Toc4666426"/>
      <w:r w:rsidRPr="00A10C58">
        <w:rPr>
          <w:rFonts w:eastAsiaTheme="minorHAnsi"/>
          <w:color w:val="000000"/>
          <w:szCs w:val="23"/>
          <w:lang w:val="ru-RU"/>
        </w:rPr>
        <w:t>6.2.</w:t>
      </w:r>
      <w:r>
        <w:rPr>
          <w:rFonts w:eastAsiaTheme="minorHAnsi"/>
          <w:color w:val="000000"/>
          <w:szCs w:val="23"/>
          <w:lang w:val="ru-RU"/>
        </w:rPr>
        <w:t>1</w:t>
      </w:r>
      <w:r w:rsidRPr="00A10C58">
        <w:rPr>
          <w:rFonts w:eastAsiaTheme="minorHAnsi"/>
          <w:color w:val="000000"/>
          <w:szCs w:val="23"/>
          <w:lang w:val="ru-RU"/>
        </w:rPr>
        <w:t>.</w:t>
      </w:r>
      <w:r>
        <w:rPr>
          <w:rFonts w:eastAsiaTheme="minorHAnsi"/>
          <w:color w:val="000000"/>
          <w:szCs w:val="23"/>
          <w:lang w:val="ru-RU"/>
        </w:rPr>
        <w:t>28</w:t>
      </w:r>
      <w:r w:rsidRPr="00A10C58">
        <w:rPr>
          <w:rFonts w:eastAsiaTheme="minorHAnsi"/>
          <w:color w:val="000000"/>
          <w:szCs w:val="23"/>
          <w:lang w:val="ru-RU"/>
        </w:rPr>
        <w:t>. Вариант развития</w:t>
      </w:r>
      <w:bookmarkEnd w:id="109"/>
      <w:r w:rsidRPr="00A10C58">
        <w:rPr>
          <w:rFonts w:eastAsiaTheme="minorHAnsi"/>
          <w:color w:val="000000"/>
          <w:szCs w:val="23"/>
          <w:lang w:val="ru-RU"/>
        </w:rPr>
        <w:tab/>
      </w:r>
    </w:p>
    <w:p w:rsidR="00830AB7" w:rsidRPr="00A10C58" w:rsidRDefault="00830AB7" w:rsidP="00830AB7">
      <w:pPr>
        <w:autoSpaceDE w:val="0"/>
        <w:autoSpaceDN w:val="0"/>
        <w:adjustRightInd w:val="0"/>
        <w:spacing w:after="0" w:line="240" w:lineRule="auto"/>
        <w:ind w:firstLine="709"/>
        <w:rPr>
          <w:rFonts w:ascii="Times New Roman" w:hAnsi="Times New Roman"/>
          <w:sz w:val="24"/>
          <w:lang w:val="ru-RU"/>
        </w:rPr>
      </w:pPr>
    </w:p>
    <w:p w:rsidR="00830AB7" w:rsidRPr="00A10C58" w:rsidRDefault="00830AB7" w:rsidP="00830AB7">
      <w:pPr>
        <w:autoSpaceDE w:val="0"/>
        <w:autoSpaceDN w:val="0"/>
        <w:adjustRightInd w:val="0"/>
        <w:spacing w:after="0" w:line="240" w:lineRule="auto"/>
        <w:ind w:firstLine="709"/>
        <w:jc w:val="both"/>
        <w:rPr>
          <w:rFonts w:ascii="Times New Roman" w:hAnsi="Times New Roman"/>
          <w:sz w:val="24"/>
          <w:lang w:val="ru-RU"/>
        </w:rPr>
      </w:pPr>
      <w:r>
        <w:rPr>
          <w:rFonts w:ascii="Times New Roman" w:hAnsi="Times New Roman"/>
          <w:sz w:val="24"/>
          <w:lang w:val="ru-RU"/>
        </w:rPr>
        <w:t>В целях повышения</w:t>
      </w:r>
      <w:r w:rsidRPr="00A10C58">
        <w:rPr>
          <w:rFonts w:ascii="Times New Roman" w:hAnsi="Times New Roman"/>
          <w:sz w:val="24"/>
          <w:lang w:val="ru-RU"/>
        </w:rPr>
        <w:t xml:space="preserve"> энергоэфективности котельной, </w:t>
      </w:r>
      <w:r>
        <w:rPr>
          <w:rFonts w:ascii="Times New Roman" w:hAnsi="Times New Roman"/>
          <w:sz w:val="24"/>
          <w:lang w:val="ru-RU"/>
        </w:rPr>
        <w:t>снижения</w:t>
      </w:r>
      <w:r w:rsidRPr="00A10C58">
        <w:rPr>
          <w:rFonts w:ascii="Times New Roman" w:hAnsi="Times New Roman"/>
          <w:sz w:val="24"/>
          <w:lang w:val="ru-RU"/>
        </w:rPr>
        <w:t xml:space="preserve"> затрат на приготовление и транспортировку теплоносителя</w:t>
      </w:r>
      <w:r>
        <w:rPr>
          <w:rFonts w:ascii="Times New Roman" w:hAnsi="Times New Roman"/>
          <w:sz w:val="24"/>
          <w:lang w:val="ru-RU"/>
        </w:rPr>
        <w:t xml:space="preserve">, обеспечения автономности и безопасности работы источника теплоснабжения, предлагается провести мероприятия по </w:t>
      </w:r>
      <w:r w:rsidR="00C97748" w:rsidRPr="00C97748">
        <w:rPr>
          <w:rFonts w:ascii="Times New Roman" w:hAnsi="Times New Roman"/>
          <w:color w:val="000000" w:themeColor="text1"/>
          <w:sz w:val="24"/>
          <w:szCs w:val="24"/>
          <w:shd w:val="clear" w:color="auto" w:fill="FFFFFF"/>
          <w:lang w:val="ru-RU"/>
        </w:rPr>
        <w:t xml:space="preserve">созданию единой системы диспетчеризации котельной </w:t>
      </w:r>
      <w:r w:rsidRPr="00C97748">
        <w:rPr>
          <w:rFonts w:ascii="Times New Roman" w:hAnsi="Times New Roman"/>
          <w:color w:val="000000" w:themeColor="text1"/>
          <w:sz w:val="24"/>
          <w:szCs w:val="24"/>
          <w:lang w:val="ru-RU"/>
        </w:rPr>
        <w:t>по</w:t>
      </w:r>
      <w:r>
        <w:rPr>
          <w:rFonts w:ascii="Times New Roman" w:hAnsi="Times New Roman"/>
          <w:sz w:val="24"/>
          <w:lang w:val="ru-RU"/>
        </w:rPr>
        <w:t xml:space="preserve"> ул. Заповедная 1 в г. Ковылкино</w:t>
      </w:r>
      <w:r w:rsidRPr="00A10C58">
        <w:rPr>
          <w:rFonts w:ascii="Times New Roman" w:hAnsi="Times New Roman"/>
          <w:sz w:val="24"/>
          <w:lang w:val="ru-RU"/>
        </w:rPr>
        <w:t xml:space="preserve">. </w:t>
      </w:r>
    </w:p>
    <w:p w:rsidR="00830AB7" w:rsidRPr="00A10C58" w:rsidRDefault="00830AB7" w:rsidP="00830AB7">
      <w:pPr>
        <w:autoSpaceDE w:val="0"/>
        <w:autoSpaceDN w:val="0"/>
        <w:adjustRightInd w:val="0"/>
        <w:spacing w:after="0" w:line="240" w:lineRule="auto"/>
        <w:ind w:firstLine="709"/>
        <w:jc w:val="both"/>
        <w:rPr>
          <w:rFonts w:ascii="Times New Roman" w:hAnsi="Times New Roman"/>
          <w:sz w:val="24"/>
          <w:lang w:val="ru-RU"/>
        </w:rPr>
      </w:pPr>
      <w:r w:rsidRPr="00A10C58">
        <w:rPr>
          <w:rFonts w:ascii="Times New Roman" w:hAnsi="Times New Roman"/>
          <w:sz w:val="24"/>
          <w:lang w:val="ru-RU"/>
        </w:rPr>
        <w:lastRenderedPageBreak/>
        <w:t>Эксплуатационный температурный график системы теплоснабжения предлагается оставить без изменений - 95/70 °С качественного регулирования</w:t>
      </w:r>
    </w:p>
    <w:p w:rsidR="000F0A96" w:rsidRDefault="000F0A96" w:rsidP="00D739F4">
      <w:pPr>
        <w:autoSpaceDE w:val="0"/>
        <w:autoSpaceDN w:val="0"/>
        <w:adjustRightInd w:val="0"/>
        <w:spacing w:after="0" w:line="240" w:lineRule="auto"/>
        <w:ind w:firstLine="709"/>
        <w:rPr>
          <w:rFonts w:ascii="Times New Roman" w:hAnsi="Times New Roman"/>
          <w:sz w:val="24"/>
          <w:highlight w:val="yellow"/>
          <w:lang w:val="ru-RU"/>
        </w:rPr>
      </w:pPr>
    </w:p>
    <w:p w:rsidR="00830AB7" w:rsidRPr="00830AB7" w:rsidRDefault="00830AB7" w:rsidP="00830AB7">
      <w:pPr>
        <w:pStyle w:val="1"/>
        <w:jc w:val="both"/>
        <w:rPr>
          <w:bCs w:val="0"/>
          <w:szCs w:val="24"/>
          <w:lang w:val="ru-RU"/>
        </w:rPr>
      </w:pPr>
      <w:bookmarkStart w:id="110" w:name="_Toc4666427"/>
      <w:r>
        <w:rPr>
          <w:bCs w:val="0"/>
          <w:szCs w:val="24"/>
          <w:lang w:val="ru-RU"/>
        </w:rPr>
        <w:t>6</w:t>
      </w:r>
      <w:r w:rsidRPr="006507D1">
        <w:rPr>
          <w:bCs w:val="0"/>
          <w:szCs w:val="24"/>
          <w:lang w:val="ru-RU"/>
        </w:rPr>
        <w:t>.</w:t>
      </w:r>
      <w:r>
        <w:rPr>
          <w:bCs w:val="0"/>
          <w:szCs w:val="24"/>
          <w:lang w:val="ru-RU"/>
        </w:rPr>
        <w:t>2.1.29</w:t>
      </w:r>
      <w:r w:rsidRPr="006507D1">
        <w:rPr>
          <w:bCs w:val="0"/>
          <w:szCs w:val="24"/>
          <w:lang w:val="ru-RU"/>
        </w:rPr>
        <w:t xml:space="preserve">. </w:t>
      </w:r>
      <w:r w:rsidR="004B5321">
        <w:rPr>
          <w:bCs w:val="0"/>
          <w:szCs w:val="24"/>
          <w:lang w:val="ru-RU"/>
        </w:rPr>
        <w:t xml:space="preserve">Создание новой единой системы </w:t>
      </w:r>
      <w:r w:rsidR="00C97748">
        <w:rPr>
          <w:bCs w:val="0"/>
          <w:szCs w:val="24"/>
          <w:lang w:val="ru-RU"/>
        </w:rPr>
        <w:t>деспетчеризации котельной</w:t>
      </w:r>
      <w:r w:rsidR="004B5321">
        <w:rPr>
          <w:bCs w:val="0"/>
          <w:szCs w:val="24"/>
          <w:lang w:val="ru-RU"/>
        </w:rPr>
        <w:t xml:space="preserve"> </w:t>
      </w:r>
      <w:r>
        <w:rPr>
          <w:bCs w:val="0"/>
          <w:szCs w:val="24"/>
          <w:lang w:val="ru-RU"/>
        </w:rPr>
        <w:t>по ул. Заповедная 5</w:t>
      </w:r>
      <w:bookmarkEnd w:id="110"/>
    </w:p>
    <w:p w:rsidR="00830AB7" w:rsidRPr="006507D1" w:rsidRDefault="00830AB7" w:rsidP="00830AB7">
      <w:pPr>
        <w:autoSpaceDE w:val="0"/>
        <w:autoSpaceDN w:val="0"/>
        <w:adjustRightInd w:val="0"/>
        <w:spacing w:after="0" w:line="240" w:lineRule="auto"/>
        <w:ind w:firstLine="709"/>
        <w:rPr>
          <w:rFonts w:ascii="Times New Roman" w:hAnsi="Times New Roman"/>
          <w:sz w:val="24"/>
          <w:lang w:val="ru-RU"/>
        </w:rPr>
      </w:pPr>
    </w:p>
    <w:p w:rsidR="00830AB7" w:rsidRPr="00830AB7" w:rsidRDefault="00830AB7" w:rsidP="00830AB7">
      <w:pPr>
        <w:autoSpaceDE w:val="0"/>
        <w:autoSpaceDN w:val="0"/>
        <w:adjustRightInd w:val="0"/>
        <w:spacing w:after="0" w:line="240" w:lineRule="auto"/>
        <w:ind w:firstLine="709"/>
        <w:jc w:val="both"/>
        <w:rPr>
          <w:rFonts w:ascii="Times New Roman" w:hAnsi="Times New Roman"/>
          <w:sz w:val="24"/>
          <w:lang w:val="ru-RU"/>
        </w:rPr>
      </w:pPr>
      <w:r w:rsidRPr="00830AB7">
        <w:rPr>
          <w:rFonts w:ascii="Times New Roman" w:hAnsi="Times New Roman"/>
          <w:sz w:val="24"/>
          <w:lang w:val="ru-RU"/>
        </w:rPr>
        <w:t xml:space="preserve">Котельная, находящаяся на балансе </w:t>
      </w:r>
      <w:r w:rsidRPr="00830AB7">
        <w:rPr>
          <w:rFonts w:ascii="Times New Roman" w:hAnsi="Times New Roman"/>
          <w:sz w:val="24"/>
          <w:szCs w:val="24"/>
          <w:lang w:val="ru-RU"/>
        </w:rPr>
        <w:t xml:space="preserve">ООО «СЕРВИС-ЦЕНТР», </w:t>
      </w:r>
      <w:r w:rsidRPr="00830AB7">
        <w:rPr>
          <w:rFonts w:ascii="Times New Roman" w:hAnsi="Times New Roman"/>
          <w:sz w:val="24"/>
          <w:lang w:val="ru-RU"/>
        </w:rPr>
        <w:t xml:space="preserve">с котлами </w:t>
      </w:r>
      <w:r w:rsidRPr="00CB1876">
        <w:rPr>
          <w:rFonts w:ascii="Times New Roman" w:hAnsi="Times New Roman"/>
          <w:sz w:val="24"/>
          <w:szCs w:val="24"/>
        </w:rPr>
        <w:t>Buderus</w:t>
      </w:r>
      <w:r w:rsidRPr="00830AB7">
        <w:rPr>
          <w:rFonts w:ascii="Times New Roman" w:hAnsi="Times New Roman"/>
          <w:sz w:val="24"/>
          <w:szCs w:val="24"/>
          <w:lang w:val="ru-RU"/>
        </w:rPr>
        <w:t xml:space="preserve"> </w:t>
      </w:r>
      <w:r w:rsidRPr="00CB1876">
        <w:rPr>
          <w:rFonts w:ascii="Times New Roman" w:hAnsi="Times New Roman"/>
          <w:sz w:val="24"/>
          <w:szCs w:val="24"/>
        </w:rPr>
        <w:t>SK</w:t>
      </w:r>
      <w:r w:rsidRPr="00830AB7">
        <w:rPr>
          <w:rFonts w:ascii="Times New Roman" w:hAnsi="Times New Roman"/>
          <w:sz w:val="24"/>
          <w:szCs w:val="24"/>
          <w:lang w:val="ru-RU"/>
        </w:rPr>
        <w:t xml:space="preserve"> 1,0 </w:t>
      </w:r>
      <w:r w:rsidRPr="00830AB7">
        <w:rPr>
          <w:rFonts w:ascii="Times New Roman" w:hAnsi="Times New Roman"/>
          <w:sz w:val="24"/>
          <w:lang w:val="ru-RU"/>
        </w:rPr>
        <w:t xml:space="preserve">в количестве 2 шт., и общей установленной мощностью 1,0 Гкал/ч, предназначена для теплоснабжения </w:t>
      </w:r>
      <w:r w:rsidRPr="00830AB7">
        <w:rPr>
          <w:rFonts w:ascii="Times New Roman" w:hAnsi="Times New Roman"/>
          <w:color w:val="000000"/>
          <w:sz w:val="24"/>
          <w:szCs w:val="24"/>
          <w:lang w:val="ru-RU"/>
        </w:rPr>
        <w:t>г. Ковылкино по ул. Заповедная 5</w:t>
      </w:r>
      <w:r w:rsidRPr="00830AB7">
        <w:rPr>
          <w:rFonts w:ascii="Times New Roman" w:hAnsi="Times New Roman"/>
          <w:sz w:val="24"/>
          <w:lang w:val="ru-RU"/>
        </w:rPr>
        <w:t>.</w:t>
      </w:r>
    </w:p>
    <w:p w:rsidR="00830AB7" w:rsidRPr="00830AB7" w:rsidRDefault="00830AB7" w:rsidP="00830AB7">
      <w:pPr>
        <w:autoSpaceDE w:val="0"/>
        <w:autoSpaceDN w:val="0"/>
        <w:adjustRightInd w:val="0"/>
        <w:spacing w:after="0" w:line="240" w:lineRule="auto"/>
        <w:ind w:firstLine="709"/>
        <w:jc w:val="both"/>
        <w:rPr>
          <w:rFonts w:ascii="Times New Roman" w:hAnsi="Times New Roman"/>
          <w:sz w:val="24"/>
          <w:lang w:val="ru-RU"/>
        </w:rPr>
      </w:pPr>
      <w:r w:rsidRPr="00830AB7">
        <w:rPr>
          <w:rFonts w:ascii="Times New Roman" w:hAnsi="Times New Roman"/>
          <w:sz w:val="24"/>
          <w:lang w:val="ru-RU"/>
        </w:rPr>
        <w:t xml:space="preserve">Эксплуатационный температурный график системы теплоснабжения 95/70 </w:t>
      </w:r>
      <w:r w:rsidRPr="00830AB7">
        <w:rPr>
          <w:rFonts w:ascii="Times New Roman" w:hAnsi="Times New Roman"/>
          <w:iCs/>
          <w:sz w:val="24"/>
          <w:szCs w:val="20"/>
          <w:lang w:val="ru-RU"/>
        </w:rPr>
        <w:t>°С</w:t>
      </w:r>
      <w:r w:rsidRPr="00830AB7">
        <w:rPr>
          <w:rFonts w:ascii="Times New Roman" w:hAnsi="Times New Roman"/>
          <w:sz w:val="24"/>
          <w:lang w:val="ru-RU"/>
        </w:rPr>
        <w:t xml:space="preserve"> качественного регулирования. Перечень существующего оборудования представлен в таблице </w:t>
      </w:r>
      <w:r w:rsidR="004C6F2D">
        <w:rPr>
          <w:rFonts w:ascii="Times New Roman" w:hAnsi="Times New Roman"/>
          <w:sz w:val="24"/>
          <w:lang w:val="ru-RU"/>
        </w:rPr>
        <w:t>6</w:t>
      </w:r>
      <w:r w:rsidRPr="00830AB7">
        <w:rPr>
          <w:rFonts w:ascii="Times New Roman" w:hAnsi="Times New Roman"/>
          <w:sz w:val="24"/>
          <w:lang w:val="ru-RU"/>
        </w:rPr>
        <w:t>.</w:t>
      </w:r>
      <w:r w:rsidR="004C6F2D">
        <w:rPr>
          <w:rFonts w:ascii="Times New Roman" w:hAnsi="Times New Roman"/>
          <w:sz w:val="24"/>
          <w:lang w:val="ru-RU"/>
        </w:rPr>
        <w:t>44</w:t>
      </w:r>
      <w:r w:rsidRPr="00830AB7">
        <w:rPr>
          <w:rFonts w:ascii="Times New Roman" w:hAnsi="Times New Roman"/>
          <w:sz w:val="24"/>
          <w:lang w:val="ru-RU"/>
        </w:rPr>
        <w:t xml:space="preserve">. и </w:t>
      </w:r>
      <w:r w:rsidR="004C6F2D">
        <w:rPr>
          <w:rFonts w:ascii="Times New Roman" w:hAnsi="Times New Roman"/>
          <w:sz w:val="24"/>
          <w:lang w:val="ru-RU"/>
        </w:rPr>
        <w:t>6</w:t>
      </w:r>
      <w:r w:rsidRPr="00830AB7">
        <w:rPr>
          <w:rFonts w:ascii="Times New Roman" w:hAnsi="Times New Roman"/>
          <w:sz w:val="24"/>
          <w:lang w:val="ru-RU"/>
        </w:rPr>
        <w:t>.</w:t>
      </w:r>
      <w:r w:rsidR="004C6F2D">
        <w:rPr>
          <w:rFonts w:ascii="Times New Roman" w:hAnsi="Times New Roman"/>
          <w:sz w:val="24"/>
          <w:lang w:val="ru-RU"/>
        </w:rPr>
        <w:t>45</w:t>
      </w:r>
      <w:r w:rsidRPr="00830AB7">
        <w:rPr>
          <w:rFonts w:ascii="Times New Roman" w:hAnsi="Times New Roman"/>
          <w:sz w:val="24"/>
          <w:lang w:val="ru-RU"/>
        </w:rPr>
        <w:t>.</w:t>
      </w:r>
    </w:p>
    <w:p w:rsidR="00830AB7" w:rsidRPr="00830AB7" w:rsidRDefault="00830AB7" w:rsidP="00830AB7">
      <w:pPr>
        <w:autoSpaceDE w:val="0"/>
        <w:autoSpaceDN w:val="0"/>
        <w:adjustRightInd w:val="0"/>
        <w:spacing w:after="0" w:line="240" w:lineRule="auto"/>
        <w:ind w:firstLine="709"/>
        <w:jc w:val="both"/>
        <w:rPr>
          <w:rFonts w:ascii="Times New Roman" w:hAnsi="Times New Roman"/>
          <w:sz w:val="24"/>
          <w:lang w:val="ru-RU"/>
        </w:rPr>
      </w:pPr>
    </w:p>
    <w:p w:rsidR="00830AB7" w:rsidRPr="00830AB7" w:rsidRDefault="00830AB7" w:rsidP="00830AB7">
      <w:pPr>
        <w:autoSpaceDE w:val="0"/>
        <w:autoSpaceDN w:val="0"/>
        <w:adjustRightInd w:val="0"/>
        <w:spacing w:after="0" w:line="240" w:lineRule="auto"/>
        <w:rPr>
          <w:rFonts w:ascii="Times New Roman" w:hAnsi="Times New Roman"/>
          <w:sz w:val="24"/>
          <w:lang w:val="ru-RU"/>
        </w:rPr>
      </w:pPr>
      <w:r w:rsidRPr="00830AB7">
        <w:rPr>
          <w:rFonts w:ascii="Times New Roman" w:hAnsi="Times New Roman"/>
          <w:color w:val="000000"/>
          <w:sz w:val="24"/>
          <w:szCs w:val="23"/>
          <w:lang w:val="ru-RU"/>
        </w:rPr>
        <w:t xml:space="preserve">Таблица – </w:t>
      </w:r>
      <w:r w:rsidR="004C6F2D">
        <w:rPr>
          <w:rFonts w:ascii="Times New Roman" w:hAnsi="Times New Roman"/>
          <w:color w:val="000000"/>
          <w:sz w:val="24"/>
          <w:szCs w:val="23"/>
          <w:lang w:val="ru-RU"/>
        </w:rPr>
        <w:t>6</w:t>
      </w:r>
      <w:r w:rsidRPr="00830AB7">
        <w:rPr>
          <w:rFonts w:ascii="Times New Roman" w:hAnsi="Times New Roman"/>
          <w:color w:val="000000"/>
          <w:sz w:val="24"/>
          <w:szCs w:val="23"/>
          <w:lang w:val="ru-RU"/>
        </w:rPr>
        <w:t>.</w:t>
      </w:r>
      <w:r w:rsidR="004C6F2D">
        <w:rPr>
          <w:rFonts w:ascii="Times New Roman" w:hAnsi="Times New Roman"/>
          <w:color w:val="000000"/>
          <w:sz w:val="24"/>
          <w:szCs w:val="23"/>
          <w:lang w:val="ru-RU"/>
        </w:rPr>
        <w:t>44</w:t>
      </w:r>
      <w:r w:rsidRPr="00830AB7">
        <w:rPr>
          <w:rFonts w:ascii="Times New Roman" w:hAnsi="Times New Roman"/>
          <w:color w:val="000000"/>
          <w:sz w:val="24"/>
          <w:szCs w:val="23"/>
          <w:lang w:val="ru-RU"/>
        </w:rPr>
        <w:t xml:space="preserve">. </w:t>
      </w:r>
      <w:r w:rsidRPr="00830AB7">
        <w:rPr>
          <w:rFonts w:ascii="Times New Roman" w:hAnsi="Times New Roman"/>
          <w:sz w:val="24"/>
          <w:lang w:val="ru-RU"/>
        </w:rPr>
        <w:t>Перечень существующего оборудования</w:t>
      </w:r>
    </w:p>
    <w:tbl>
      <w:tblPr>
        <w:tblW w:w="10096" w:type="dxa"/>
        <w:tblInd w:w="10" w:type="dxa"/>
        <w:tblLayout w:type="fixed"/>
        <w:tblCellMar>
          <w:left w:w="0" w:type="dxa"/>
          <w:right w:w="0" w:type="dxa"/>
        </w:tblCellMar>
        <w:tblLook w:val="0000"/>
      </w:tblPr>
      <w:tblGrid>
        <w:gridCol w:w="1087"/>
        <w:gridCol w:w="1535"/>
        <w:gridCol w:w="3071"/>
        <w:gridCol w:w="2026"/>
        <w:gridCol w:w="2346"/>
        <w:gridCol w:w="31"/>
      </w:tblGrid>
      <w:tr w:rsidR="00C97748" w:rsidRPr="004E61B2" w:rsidTr="00C97748">
        <w:trPr>
          <w:trHeight w:val="394"/>
        </w:trPr>
        <w:tc>
          <w:tcPr>
            <w:tcW w:w="1087" w:type="dxa"/>
            <w:tcBorders>
              <w:top w:val="single" w:sz="8" w:space="0" w:color="auto"/>
              <w:left w:val="single" w:sz="8" w:space="0" w:color="auto"/>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w:t>
            </w:r>
          </w:p>
        </w:tc>
        <w:tc>
          <w:tcPr>
            <w:tcW w:w="1535" w:type="dxa"/>
            <w:vMerge w:val="restart"/>
            <w:tcBorders>
              <w:top w:val="single" w:sz="8" w:space="0" w:color="auto"/>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Тип</w:t>
            </w:r>
          </w:p>
        </w:tc>
        <w:tc>
          <w:tcPr>
            <w:tcW w:w="3071" w:type="dxa"/>
            <w:tcBorders>
              <w:top w:val="single" w:sz="8" w:space="0" w:color="auto"/>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Установленная мощность</w:t>
            </w:r>
          </w:p>
        </w:tc>
        <w:tc>
          <w:tcPr>
            <w:tcW w:w="2026" w:type="dxa"/>
            <w:tcBorders>
              <w:top w:val="single" w:sz="8" w:space="0" w:color="auto"/>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Температурный</w:t>
            </w:r>
          </w:p>
        </w:tc>
        <w:tc>
          <w:tcPr>
            <w:tcW w:w="2346" w:type="dxa"/>
            <w:tcBorders>
              <w:top w:val="single" w:sz="8" w:space="0" w:color="auto"/>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КПД по</w:t>
            </w:r>
          </w:p>
        </w:tc>
        <w:tc>
          <w:tcPr>
            <w:tcW w:w="31" w:type="dxa"/>
            <w:tcBorders>
              <w:top w:val="nil"/>
              <w:left w:val="nil"/>
              <w:bottom w:val="nil"/>
              <w:right w:val="nil"/>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r>
      <w:tr w:rsidR="00C97748" w:rsidRPr="004E61B2" w:rsidTr="00C97748">
        <w:trPr>
          <w:trHeight w:val="197"/>
        </w:trPr>
        <w:tc>
          <w:tcPr>
            <w:tcW w:w="1087" w:type="dxa"/>
            <w:vMerge w:val="restart"/>
            <w:tcBorders>
              <w:top w:val="nil"/>
              <w:left w:val="single" w:sz="8" w:space="0" w:color="auto"/>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sz w:val="24"/>
                <w:szCs w:val="24"/>
              </w:rPr>
              <w:t>котла</w:t>
            </w:r>
          </w:p>
        </w:tc>
        <w:tc>
          <w:tcPr>
            <w:tcW w:w="1535" w:type="dxa"/>
            <w:vMerge/>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12"/>
                <w:szCs w:val="12"/>
              </w:rPr>
            </w:pPr>
          </w:p>
        </w:tc>
        <w:tc>
          <w:tcPr>
            <w:tcW w:w="3071" w:type="dxa"/>
            <w:vMerge w:val="restart"/>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котла Гкал/час</w:t>
            </w:r>
          </w:p>
        </w:tc>
        <w:tc>
          <w:tcPr>
            <w:tcW w:w="2026" w:type="dxa"/>
            <w:vMerge w:val="restart"/>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ind w:left="600"/>
              <w:rPr>
                <w:rFonts w:ascii="Times New Roman" w:hAnsi="Times New Roman"/>
                <w:sz w:val="24"/>
                <w:szCs w:val="24"/>
              </w:rPr>
            </w:pPr>
            <w:r w:rsidRPr="004E61B2">
              <w:rPr>
                <w:rFonts w:ascii="Times New Roman" w:hAnsi="Times New Roman"/>
                <w:sz w:val="24"/>
                <w:szCs w:val="24"/>
              </w:rPr>
              <w:t>график</w:t>
            </w:r>
          </w:p>
        </w:tc>
        <w:tc>
          <w:tcPr>
            <w:tcW w:w="2346" w:type="dxa"/>
            <w:vMerge w:val="restart"/>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jc w:val="center"/>
              <w:rPr>
                <w:rFonts w:ascii="Times New Roman" w:hAnsi="Times New Roman"/>
                <w:sz w:val="24"/>
                <w:szCs w:val="24"/>
              </w:rPr>
            </w:pPr>
            <w:r w:rsidRPr="004E61B2">
              <w:rPr>
                <w:rFonts w:ascii="Times New Roman" w:hAnsi="Times New Roman"/>
                <w:w w:val="99"/>
                <w:sz w:val="24"/>
                <w:szCs w:val="24"/>
              </w:rPr>
              <w:t>режимной карте</w:t>
            </w:r>
          </w:p>
        </w:tc>
        <w:tc>
          <w:tcPr>
            <w:tcW w:w="31" w:type="dxa"/>
            <w:tcBorders>
              <w:top w:val="nil"/>
              <w:left w:val="nil"/>
              <w:bottom w:val="nil"/>
              <w:right w:val="nil"/>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r>
      <w:tr w:rsidR="00C97748" w:rsidRPr="004E61B2" w:rsidTr="00C97748">
        <w:trPr>
          <w:trHeight w:val="194"/>
        </w:trPr>
        <w:tc>
          <w:tcPr>
            <w:tcW w:w="1087" w:type="dxa"/>
            <w:vMerge/>
            <w:tcBorders>
              <w:top w:val="nil"/>
              <w:left w:val="single" w:sz="8" w:space="0" w:color="auto"/>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11"/>
                <w:szCs w:val="11"/>
              </w:rPr>
            </w:pPr>
          </w:p>
        </w:tc>
        <w:tc>
          <w:tcPr>
            <w:tcW w:w="1535" w:type="dxa"/>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11"/>
                <w:szCs w:val="11"/>
              </w:rPr>
            </w:pPr>
          </w:p>
        </w:tc>
        <w:tc>
          <w:tcPr>
            <w:tcW w:w="3071" w:type="dxa"/>
            <w:vMerge/>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11"/>
                <w:szCs w:val="11"/>
              </w:rPr>
            </w:pPr>
          </w:p>
        </w:tc>
        <w:tc>
          <w:tcPr>
            <w:tcW w:w="2026" w:type="dxa"/>
            <w:vMerge/>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11"/>
                <w:szCs w:val="11"/>
              </w:rPr>
            </w:pPr>
          </w:p>
        </w:tc>
        <w:tc>
          <w:tcPr>
            <w:tcW w:w="2346" w:type="dxa"/>
            <w:vMerge/>
            <w:tcBorders>
              <w:top w:val="nil"/>
              <w:left w:val="nil"/>
              <w:bottom w:val="nil"/>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11"/>
                <w:szCs w:val="11"/>
              </w:rPr>
            </w:pPr>
          </w:p>
        </w:tc>
        <w:tc>
          <w:tcPr>
            <w:tcW w:w="31" w:type="dxa"/>
            <w:tcBorders>
              <w:top w:val="nil"/>
              <w:left w:val="nil"/>
              <w:bottom w:val="nil"/>
              <w:right w:val="nil"/>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r>
      <w:tr w:rsidR="00C97748" w:rsidRPr="004E61B2" w:rsidTr="00C97748">
        <w:trPr>
          <w:trHeight w:val="35"/>
        </w:trPr>
        <w:tc>
          <w:tcPr>
            <w:tcW w:w="1087" w:type="dxa"/>
            <w:tcBorders>
              <w:top w:val="nil"/>
              <w:left w:val="single" w:sz="8" w:space="0" w:color="auto"/>
              <w:bottom w:val="single" w:sz="4" w:space="0" w:color="auto"/>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c>
          <w:tcPr>
            <w:tcW w:w="1535" w:type="dxa"/>
            <w:tcBorders>
              <w:top w:val="nil"/>
              <w:left w:val="nil"/>
              <w:bottom w:val="single" w:sz="4" w:space="0" w:color="auto"/>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c>
          <w:tcPr>
            <w:tcW w:w="3071" w:type="dxa"/>
            <w:tcBorders>
              <w:top w:val="nil"/>
              <w:left w:val="nil"/>
              <w:bottom w:val="single" w:sz="4" w:space="0" w:color="auto"/>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c>
          <w:tcPr>
            <w:tcW w:w="2026" w:type="dxa"/>
            <w:tcBorders>
              <w:top w:val="nil"/>
              <w:left w:val="nil"/>
              <w:bottom w:val="single" w:sz="4" w:space="0" w:color="auto"/>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c>
          <w:tcPr>
            <w:tcW w:w="2346" w:type="dxa"/>
            <w:tcBorders>
              <w:top w:val="nil"/>
              <w:left w:val="nil"/>
              <w:bottom w:val="single" w:sz="4" w:space="0" w:color="auto"/>
              <w:right w:val="single" w:sz="8" w:space="0" w:color="auto"/>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c>
          <w:tcPr>
            <w:tcW w:w="31" w:type="dxa"/>
            <w:tcBorders>
              <w:top w:val="nil"/>
              <w:left w:val="nil"/>
              <w:bottom w:val="nil"/>
              <w:right w:val="nil"/>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r>
      <w:tr w:rsidR="00C97748" w:rsidRPr="004E61B2" w:rsidTr="00C97748">
        <w:trPr>
          <w:trHeight w:val="370"/>
        </w:trPr>
        <w:tc>
          <w:tcPr>
            <w:tcW w:w="1087"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4"/>
                <w:szCs w:val="24"/>
              </w:rPr>
            </w:pPr>
            <w:r w:rsidRPr="004E61B2">
              <w:rPr>
                <w:rFonts w:ascii="Times New Roman" w:hAnsi="Times New Roman"/>
                <w:w w:val="99"/>
                <w:sz w:val="24"/>
                <w:szCs w:val="24"/>
              </w:rPr>
              <w:t>1</w:t>
            </w:r>
          </w:p>
        </w:tc>
        <w:tc>
          <w:tcPr>
            <w:tcW w:w="1535" w:type="dxa"/>
            <w:tcBorders>
              <w:top w:val="single" w:sz="4" w:space="0" w:color="auto"/>
              <w:left w:val="single" w:sz="4" w:space="0" w:color="auto"/>
              <w:bottom w:val="single" w:sz="4" w:space="0" w:color="auto"/>
              <w:right w:val="single" w:sz="4" w:space="0" w:color="auto"/>
            </w:tcBorders>
            <w:vAlign w:val="center"/>
          </w:tcPr>
          <w:p w:rsidR="00C97748" w:rsidRPr="007E3E59" w:rsidRDefault="00C97748"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Buderus SK-1,0</w:t>
            </w:r>
          </w:p>
        </w:tc>
        <w:tc>
          <w:tcPr>
            <w:tcW w:w="3071"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0,5</w:t>
            </w:r>
          </w:p>
        </w:tc>
        <w:tc>
          <w:tcPr>
            <w:tcW w:w="2026"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0"/>
                <w:szCs w:val="24"/>
              </w:rPr>
            </w:pPr>
            <w:r w:rsidRPr="004E61B2">
              <w:rPr>
                <w:rFonts w:ascii="Times New Roman" w:hAnsi="Times New Roman"/>
                <w:sz w:val="20"/>
                <w:szCs w:val="24"/>
              </w:rPr>
              <w:t>95-70</w:t>
            </w:r>
          </w:p>
        </w:tc>
        <w:tc>
          <w:tcPr>
            <w:tcW w:w="2346"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w:t>
            </w:r>
          </w:p>
        </w:tc>
        <w:tc>
          <w:tcPr>
            <w:tcW w:w="31" w:type="dxa"/>
            <w:tcBorders>
              <w:top w:val="nil"/>
              <w:left w:val="single" w:sz="4" w:space="0" w:color="auto"/>
              <w:bottom w:val="nil"/>
              <w:right w:val="nil"/>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r>
      <w:tr w:rsidR="00C97748" w:rsidRPr="004E61B2" w:rsidTr="00C97748">
        <w:trPr>
          <w:trHeight w:val="370"/>
        </w:trPr>
        <w:tc>
          <w:tcPr>
            <w:tcW w:w="1087"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w:t>
            </w:r>
          </w:p>
        </w:tc>
        <w:tc>
          <w:tcPr>
            <w:tcW w:w="1535" w:type="dxa"/>
            <w:tcBorders>
              <w:top w:val="single" w:sz="4" w:space="0" w:color="auto"/>
              <w:left w:val="single" w:sz="4" w:space="0" w:color="auto"/>
              <w:bottom w:val="single" w:sz="4" w:space="0" w:color="auto"/>
              <w:right w:val="single" w:sz="4" w:space="0" w:color="auto"/>
            </w:tcBorders>
            <w:vAlign w:val="center"/>
          </w:tcPr>
          <w:p w:rsidR="00C97748" w:rsidRPr="007E3E59" w:rsidRDefault="00C97748"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Buderus SK-1,0</w:t>
            </w:r>
          </w:p>
        </w:tc>
        <w:tc>
          <w:tcPr>
            <w:tcW w:w="3071"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0,5</w:t>
            </w:r>
          </w:p>
        </w:tc>
        <w:tc>
          <w:tcPr>
            <w:tcW w:w="2026"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0"/>
                <w:szCs w:val="24"/>
              </w:rPr>
            </w:pPr>
            <w:r w:rsidRPr="004E61B2">
              <w:rPr>
                <w:rFonts w:ascii="Times New Roman" w:hAnsi="Times New Roman"/>
                <w:sz w:val="20"/>
                <w:szCs w:val="24"/>
              </w:rPr>
              <w:t>95-70</w:t>
            </w:r>
          </w:p>
        </w:tc>
        <w:tc>
          <w:tcPr>
            <w:tcW w:w="2346" w:type="dxa"/>
            <w:tcBorders>
              <w:top w:val="single" w:sz="4" w:space="0" w:color="auto"/>
              <w:left w:val="single" w:sz="4" w:space="0" w:color="auto"/>
              <w:bottom w:val="single" w:sz="4" w:space="0" w:color="auto"/>
              <w:right w:val="single" w:sz="4" w:space="0" w:color="auto"/>
            </w:tcBorders>
            <w:vAlign w:val="center"/>
          </w:tcPr>
          <w:p w:rsidR="00C97748" w:rsidRPr="004E61B2" w:rsidRDefault="00C97748" w:rsidP="00062CF9">
            <w:pPr>
              <w:widowControl w:val="0"/>
              <w:autoSpaceDE w:val="0"/>
              <w:autoSpaceDN w:val="0"/>
              <w:adjustRightInd w:val="0"/>
              <w:spacing w:after="0" w:line="255" w:lineRule="exact"/>
              <w:jc w:val="center"/>
              <w:rPr>
                <w:rFonts w:ascii="Times New Roman" w:hAnsi="Times New Roman"/>
                <w:sz w:val="20"/>
                <w:szCs w:val="24"/>
              </w:rPr>
            </w:pPr>
            <w:r>
              <w:rPr>
                <w:rFonts w:ascii="Times New Roman" w:hAnsi="Times New Roman"/>
                <w:sz w:val="20"/>
                <w:szCs w:val="24"/>
              </w:rPr>
              <w:t>-</w:t>
            </w:r>
          </w:p>
        </w:tc>
        <w:tc>
          <w:tcPr>
            <w:tcW w:w="31" w:type="dxa"/>
            <w:tcBorders>
              <w:top w:val="nil"/>
              <w:left w:val="single" w:sz="4" w:space="0" w:color="auto"/>
              <w:bottom w:val="nil"/>
              <w:right w:val="nil"/>
            </w:tcBorders>
            <w:vAlign w:val="bottom"/>
          </w:tcPr>
          <w:p w:rsidR="00C97748" w:rsidRPr="004E61B2" w:rsidRDefault="00C97748" w:rsidP="00062CF9">
            <w:pPr>
              <w:widowControl w:val="0"/>
              <w:autoSpaceDE w:val="0"/>
              <w:autoSpaceDN w:val="0"/>
              <w:adjustRightInd w:val="0"/>
              <w:spacing w:after="0" w:line="240" w:lineRule="auto"/>
              <w:rPr>
                <w:rFonts w:ascii="Times New Roman" w:hAnsi="Times New Roman"/>
                <w:sz w:val="2"/>
                <w:szCs w:val="2"/>
              </w:rPr>
            </w:pPr>
          </w:p>
        </w:tc>
      </w:tr>
    </w:tbl>
    <w:p w:rsidR="00830AB7" w:rsidRPr="004E61B2" w:rsidRDefault="00830AB7" w:rsidP="00830AB7">
      <w:pPr>
        <w:autoSpaceDE w:val="0"/>
        <w:autoSpaceDN w:val="0"/>
        <w:adjustRightInd w:val="0"/>
        <w:spacing w:after="0" w:line="240" w:lineRule="auto"/>
        <w:ind w:firstLine="709"/>
        <w:rPr>
          <w:rFonts w:ascii="Times New Roman" w:hAnsi="Times New Roman"/>
          <w:color w:val="000000"/>
          <w:sz w:val="24"/>
          <w:szCs w:val="23"/>
        </w:rPr>
      </w:pPr>
    </w:p>
    <w:p w:rsidR="00830AB7" w:rsidRPr="004E61B2" w:rsidRDefault="00830AB7" w:rsidP="00830AB7">
      <w:pPr>
        <w:autoSpaceDE w:val="0"/>
        <w:autoSpaceDN w:val="0"/>
        <w:adjustRightInd w:val="0"/>
        <w:spacing w:after="0" w:line="240" w:lineRule="auto"/>
        <w:rPr>
          <w:rFonts w:ascii="Times New Roman" w:hAnsi="Times New Roman"/>
          <w:sz w:val="24"/>
        </w:rPr>
      </w:pPr>
      <w:r w:rsidRPr="004E61B2">
        <w:rPr>
          <w:rFonts w:ascii="Times New Roman" w:hAnsi="Times New Roman"/>
          <w:color w:val="000000"/>
          <w:sz w:val="24"/>
          <w:szCs w:val="23"/>
        </w:rPr>
        <w:t xml:space="preserve">Таблица – </w:t>
      </w:r>
      <w:r w:rsidR="004C6F2D">
        <w:rPr>
          <w:rFonts w:ascii="Times New Roman" w:hAnsi="Times New Roman"/>
          <w:color w:val="000000"/>
          <w:sz w:val="24"/>
          <w:szCs w:val="23"/>
          <w:lang w:val="ru-RU"/>
        </w:rPr>
        <w:t>6</w:t>
      </w:r>
      <w:r w:rsidRPr="004E61B2">
        <w:rPr>
          <w:rFonts w:ascii="Times New Roman" w:hAnsi="Times New Roman"/>
          <w:color w:val="000000"/>
          <w:sz w:val="24"/>
          <w:szCs w:val="23"/>
        </w:rPr>
        <w:t>.</w:t>
      </w:r>
      <w:r w:rsidR="004C6F2D">
        <w:rPr>
          <w:rFonts w:ascii="Times New Roman" w:hAnsi="Times New Roman"/>
          <w:color w:val="000000"/>
          <w:sz w:val="24"/>
          <w:szCs w:val="23"/>
          <w:lang w:val="ru-RU"/>
        </w:rPr>
        <w:t>45</w:t>
      </w:r>
      <w:r w:rsidRPr="004E61B2">
        <w:rPr>
          <w:rFonts w:ascii="Times New Roman" w:hAnsi="Times New Roman"/>
          <w:color w:val="000000"/>
          <w:sz w:val="24"/>
          <w:szCs w:val="23"/>
        </w:rPr>
        <w:t xml:space="preserve">. </w:t>
      </w:r>
      <w:r w:rsidRPr="004E61B2">
        <w:rPr>
          <w:rFonts w:ascii="Times New Roman" w:hAnsi="Times New Roman"/>
          <w:sz w:val="24"/>
        </w:rPr>
        <w:t>Перечень существующего оборудования</w:t>
      </w:r>
    </w:p>
    <w:tbl>
      <w:tblPr>
        <w:tblW w:w="10171" w:type="dxa"/>
        <w:tblInd w:w="10" w:type="dxa"/>
        <w:tblLayout w:type="fixed"/>
        <w:tblCellMar>
          <w:left w:w="0" w:type="dxa"/>
          <w:right w:w="0" w:type="dxa"/>
        </w:tblCellMar>
        <w:tblLook w:val="0000"/>
      </w:tblPr>
      <w:tblGrid>
        <w:gridCol w:w="2535"/>
        <w:gridCol w:w="1350"/>
        <w:gridCol w:w="2872"/>
        <w:gridCol w:w="1521"/>
        <w:gridCol w:w="1858"/>
        <w:gridCol w:w="35"/>
      </w:tblGrid>
      <w:tr w:rsidR="00C97748" w:rsidRPr="00256AD0" w:rsidTr="002B4163">
        <w:trPr>
          <w:trHeight w:val="323"/>
        </w:trPr>
        <w:tc>
          <w:tcPr>
            <w:tcW w:w="2535" w:type="dxa"/>
            <w:vMerge w:val="restart"/>
            <w:tcBorders>
              <w:top w:val="single" w:sz="8" w:space="0" w:color="auto"/>
              <w:left w:val="single" w:sz="8" w:space="0" w:color="auto"/>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ind w:left="720"/>
              <w:rPr>
                <w:rFonts w:ascii="Times New Roman" w:hAnsi="Times New Roman"/>
                <w:sz w:val="20"/>
                <w:szCs w:val="20"/>
              </w:rPr>
            </w:pPr>
            <w:r w:rsidRPr="00256AD0">
              <w:rPr>
                <w:rFonts w:ascii="Times New Roman" w:hAnsi="Times New Roman"/>
                <w:sz w:val="20"/>
                <w:szCs w:val="20"/>
              </w:rPr>
              <w:t>Тип насоса</w:t>
            </w:r>
          </w:p>
        </w:tc>
        <w:tc>
          <w:tcPr>
            <w:tcW w:w="1350" w:type="dxa"/>
            <w:vMerge w:val="restart"/>
            <w:tcBorders>
              <w:top w:val="single" w:sz="8" w:space="0" w:color="auto"/>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Кол-во, шт.</w:t>
            </w:r>
          </w:p>
        </w:tc>
        <w:tc>
          <w:tcPr>
            <w:tcW w:w="2872" w:type="dxa"/>
            <w:tcBorders>
              <w:top w:val="single" w:sz="8" w:space="0" w:color="auto"/>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64" w:lineRule="exact"/>
              <w:ind w:left="160"/>
              <w:rPr>
                <w:rFonts w:ascii="Times New Roman" w:hAnsi="Times New Roman"/>
                <w:sz w:val="20"/>
                <w:szCs w:val="20"/>
              </w:rPr>
            </w:pPr>
            <w:r w:rsidRPr="00256AD0">
              <w:rPr>
                <w:rFonts w:ascii="Times New Roman" w:hAnsi="Times New Roman"/>
                <w:sz w:val="20"/>
                <w:szCs w:val="20"/>
              </w:rPr>
              <w:t xml:space="preserve">Производительность, </w:t>
            </w:r>
            <w:r w:rsidRPr="00256AD0">
              <w:rPr>
                <w:rFonts w:ascii="Times New Roman" w:hAnsi="Times New Roman"/>
                <w:i/>
                <w:iCs/>
                <w:sz w:val="20"/>
                <w:szCs w:val="20"/>
              </w:rPr>
              <w:t>V</w:t>
            </w:r>
            <w:r w:rsidRPr="00256AD0">
              <w:rPr>
                <w:rFonts w:ascii="Times New Roman" w:hAnsi="Times New Roman"/>
                <w:sz w:val="20"/>
                <w:szCs w:val="20"/>
              </w:rPr>
              <w:t>,</w:t>
            </w:r>
          </w:p>
        </w:tc>
        <w:tc>
          <w:tcPr>
            <w:tcW w:w="1521" w:type="dxa"/>
            <w:vMerge w:val="restart"/>
            <w:tcBorders>
              <w:top w:val="single" w:sz="8" w:space="0" w:color="auto"/>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sz w:val="20"/>
                <w:szCs w:val="20"/>
              </w:rPr>
              <w:t xml:space="preserve">Напор, </w:t>
            </w:r>
            <w:r w:rsidRPr="00256AD0">
              <w:rPr>
                <w:rFonts w:ascii="Times New Roman" w:hAnsi="Times New Roman"/>
                <w:i/>
                <w:iCs/>
                <w:sz w:val="20"/>
                <w:szCs w:val="20"/>
              </w:rPr>
              <w:t>Н</w:t>
            </w:r>
            <w:r w:rsidRPr="00256AD0">
              <w:rPr>
                <w:rFonts w:ascii="Times New Roman" w:hAnsi="Times New Roman"/>
                <w:sz w:val="20"/>
                <w:szCs w:val="20"/>
              </w:rPr>
              <w:t>, м</w:t>
            </w:r>
          </w:p>
        </w:tc>
        <w:tc>
          <w:tcPr>
            <w:tcW w:w="1858" w:type="dxa"/>
            <w:vMerge w:val="restart"/>
            <w:tcBorders>
              <w:top w:val="single" w:sz="8" w:space="0" w:color="auto"/>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rPr>
            </w:pPr>
            <w:r w:rsidRPr="00256AD0">
              <w:rPr>
                <w:rFonts w:ascii="Times New Roman" w:hAnsi="Times New Roman"/>
                <w:w w:val="99"/>
                <w:sz w:val="20"/>
                <w:szCs w:val="20"/>
              </w:rPr>
              <w:t>Мощность, кВт</w:t>
            </w:r>
          </w:p>
        </w:tc>
        <w:tc>
          <w:tcPr>
            <w:tcW w:w="35" w:type="dxa"/>
            <w:tcBorders>
              <w:top w:val="nil"/>
              <w:left w:val="nil"/>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rPr>
            </w:pPr>
          </w:p>
        </w:tc>
      </w:tr>
      <w:tr w:rsidR="00C97748" w:rsidRPr="00256AD0" w:rsidTr="002B4163">
        <w:trPr>
          <w:trHeight w:val="166"/>
        </w:trPr>
        <w:tc>
          <w:tcPr>
            <w:tcW w:w="2535" w:type="dxa"/>
            <w:vMerge/>
            <w:tcBorders>
              <w:top w:val="nil"/>
              <w:left w:val="single" w:sz="8" w:space="0" w:color="auto"/>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1350" w:type="dxa"/>
            <w:vMerge/>
            <w:tcBorders>
              <w:top w:val="nil"/>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2872" w:type="dxa"/>
            <w:vMerge w:val="restart"/>
            <w:tcBorders>
              <w:top w:val="nil"/>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85" w:lineRule="exact"/>
              <w:jc w:val="center"/>
              <w:rPr>
                <w:rFonts w:ascii="Times New Roman" w:hAnsi="Times New Roman"/>
                <w:sz w:val="20"/>
                <w:szCs w:val="20"/>
              </w:rPr>
            </w:pPr>
            <w:r w:rsidRPr="00256AD0">
              <w:rPr>
                <w:rFonts w:ascii="Times New Roman" w:hAnsi="Times New Roman"/>
                <w:w w:val="94"/>
                <w:sz w:val="20"/>
                <w:szCs w:val="20"/>
              </w:rPr>
              <w:t>м</w:t>
            </w:r>
            <w:r w:rsidRPr="00256AD0">
              <w:rPr>
                <w:rFonts w:ascii="Times New Roman" w:hAnsi="Times New Roman"/>
                <w:w w:val="94"/>
                <w:sz w:val="20"/>
                <w:szCs w:val="20"/>
                <w:vertAlign w:val="superscript"/>
              </w:rPr>
              <w:t>3</w:t>
            </w:r>
            <w:r w:rsidRPr="00256AD0">
              <w:rPr>
                <w:rFonts w:ascii="Times New Roman" w:hAnsi="Times New Roman"/>
                <w:w w:val="94"/>
                <w:sz w:val="20"/>
                <w:szCs w:val="20"/>
              </w:rPr>
              <w:t>/ч</w:t>
            </w:r>
          </w:p>
        </w:tc>
        <w:tc>
          <w:tcPr>
            <w:tcW w:w="1521" w:type="dxa"/>
            <w:vMerge/>
            <w:tcBorders>
              <w:top w:val="nil"/>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1858" w:type="dxa"/>
            <w:vMerge/>
            <w:tcBorders>
              <w:top w:val="nil"/>
              <w:left w:val="nil"/>
              <w:bottom w:val="nil"/>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rPr>
            </w:pPr>
          </w:p>
        </w:tc>
      </w:tr>
      <w:tr w:rsidR="00C97748" w:rsidRPr="00256AD0" w:rsidTr="002B4163">
        <w:trPr>
          <w:trHeight w:val="181"/>
        </w:trPr>
        <w:tc>
          <w:tcPr>
            <w:tcW w:w="2535" w:type="dxa"/>
            <w:tcBorders>
              <w:top w:val="nil"/>
              <w:left w:val="single" w:sz="8" w:space="0" w:color="auto"/>
              <w:bottom w:val="single" w:sz="4" w:space="0" w:color="auto"/>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1350" w:type="dxa"/>
            <w:tcBorders>
              <w:top w:val="nil"/>
              <w:left w:val="nil"/>
              <w:bottom w:val="single" w:sz="4" w:space="0" w:color="auto"/>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2872" w:type="dxa"/>
            <w:vMerge/>
            <w:tcBorders>
              <w:top w:val="nil"/>
              <w:left w:val="nil"/>
              <w:bottom w:val="single" w:sz="4" w:space="0" w:color="auto"/>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1521" w:type="dxa"/>
            <w:tcBorders>
              <w:top w:val="nil"/>
              <w:left w:val="nil"/>
              <w:bottom w:val="single" w:sz="4" w:space="0" w:color="auto"/>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1858" w:type="dxa"/>
            <w:tcBorders>
              <w:top w:val="nil"/>
              <w:left w:val="nil"/>
              <w:bottom w:val="single" w:sz="4" w:space="0" w:color="auto"/>
              <w:right w:val="single" w:sz="8" w:space="0" w:color="auto"/>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0"/>
                <w:szCs w:val="20"/>
              </w:rPr>
            </w:pPr>
          </w:p>
        </w:tc>
        <w:tc>
          <w:tcPr>
            <w:tcW w:w="35" w:type="dxa"/>
            <w:tcBorders>
              <w:top w:val="nil"/>
              <w:left w:val="nil"/>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rPr>
            </w:pPr>
          </w:p>
        </w:tc>
      </w:tr>
      <w:tr w:rsidR="00C97748" w:rsidRPr="00256AD0" w:rsidTr="002B4163">
        <w:trPr>
          <w:trHeight w:val="317"/>
        </w:trPr>
        <w:tc>
          <w:tcPr>
            <w:tcW w:w="2535"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Wilo IPL 50/150-4/2</w:t>
            </w:r>
          </w:p>
        </w:tc>
        <w:tc>
          <w:tcPr>
            <w:tcW w:w="1350"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72"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50</w:t>
            </w:r>
          </w:p>
        </w:tc>
        <w:tc>
          <w:tcPr>
            <w:tcW w:w="1858"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4</w:t>
            </w:r>
          </w:p>
        </w:tc>
        <w:tc>
          <w:tcPr>
            <w:tcW w:w="35" w:type="dxa"/>
            <w:tcBorders>
              <w:top w:val="nil"/>
              <w:left w:val="single" w:sz="4" w:space="0" w:color="auto"/>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rPr>
            </w:pPr>
          </w:p>
        </w:tc>
      </w:tr>
      <w:tr w:rsidR="00C97748" w:rsidRPr="00256AD0" w:rsidTr="002B4163">
        <w:trPr>
          <w:trHeight w:val="317"/>
        </w:trPr>
        <w:tc>
          <w:tcPr>
            <w:tcW w:w="2535"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Wilo TOP-S 30/10</w:t>
            </w:r>
          </w:p>
        </w:tc>
        <w:tc>
          <w:tcPr>
            <w:tcW w:w="1350"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72"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30</w:t>
            </w:r>
          </w:p>
        </w:tc>
        <w:tc>
          <w:tcPr>
            <w:tcW w:w="1521"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10</w:t>
            </w:r>
          </w:p>
        </w:tc>
        <w:tc>
          <w:tcPr>
            <w:tcW w:w="1858"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0,18</w:t>
            </w:r>
          </w:p>
        </w:tc>
        <w:tc>
          <w:tcPr>
            <w:tcW w:w="35" w:type="dxa"/>
            <w:tcBorders>
              <w:top w:val="nil"/>
              <w:left w:val="single" w:sz="4" w:space="0" w:color="auto"/>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rPr>
            </w:pPr>
          </w:p>
        </w:tc>
      </w:tr>
      <w:tr w:rsidR="00C97748" w:rsidRPr="00256AD0" w:rsidTr="002B4163">
        <w:trPr>
          <w:trHeight w:val="317"/>
        </w:trPr>
        <w:tc>
          <w:tcPr>
            <w:tcW w:w="2535"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S</w:t>
            </w:r>
            <w:r w:rsidRPr="00256AD0">
              <w:rPr>
                <w:rFonts w:ascii="Times New Roman" w:hAnsi="Times New Roman"/>
                <w:sz w:val="20"/>
                <w:szCs w:val="20"/>
                <w:lang w:val="ru-RU"/>
              </w:rPr>
              <w:t xml:space="preserve"> 40/10</w:t>
            </w:r>
          </w:p>
        </w:tc>
        <w:tc>
          <w:tcPr>
            <w:tcW w:w="1350"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72"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40</w:t>
            </w:r>
          </w:p>
        </w:tc>
        <w:tc>
          <w:tcPr>
            <w:tcW w:w="1521"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10</w:t>
            </w:r>
          </w:p>
        </w:tc>
        <w:tc>
          <w:tcPr>
            <w:tcW w:w="1858"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0,35</w:t>
            </w:r>
          </w:p>
        </w:tc>
        <w:tc>
          <w:tcPr>
            <w:tcW w:w="35" w:type="dxa"/>
            <w:tcBorders>
              <w:top w:val="nil"/>
              <w:left w:val="single" w:sz="4" w:space="0" w:color="auto"/>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lang w:val="ru-RU"/>
              </w:rPr>
            </w:pPr>
          </w:p>
        </w:tc>
      </w:tr>
      <w:tr w:rsidR="00C97748" w:rsidRPr="00256AD0" w:rsidTr="002B4163">
        <w:trPr>
          <w:trHeight w:val="317"/>
        </w:trPr>
        <w:tc>
          <w:tcPr>
            <w:tcW w:w="2535"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lang w:val="ru-RU"/>
              </w:rPr>
            </w:pPr>
            <w:r w:rsidRPr="00256AD0">
              <w:rPr>
                <w:rFonts w:ascii="Times New Roman" w:hAnsi="Times New Roman"/>
                <w:sz w:val="20"/>
                <w:szCs w:val="20"/>
              </w:rPr>
              <w:t>Wilo</w:t>
            </w:r>
            <w:r w:rsidRPr="00256AD0">
              <w:rPr>
                <w:rFonts w:ascii="Times New Roman" w:hAnsi="Times New Roman"/>
                <w:sz w:val="20"/>
                <w:szCs w:val="20"/>
                <w:lang w:val="ru-RU"/>
              </w:rPr>
              <w:t xml:space="preserve"> </w:t>
            </w:r>
            <w:r w:rsidRPr="00256AD0">
              <w:rPr>
                <w:rFonts w:ascii="Times New Roman" w:hAnsi="Times New Roman"/>
                <w:sz w:val="20"/>
                <w:szCs w:val="20"/>
              </w:rPr>
              <w:t>TOP</w:t>
            </w:r>
            <w:r w:rsidRPr="00256AD0">
              <w:rPr>
                <w:rFonts w:ascii="Times New Roman" w:hAnsi="Times New Roman"/>
                <w:sz w:val="20"/>
                <w:szCs w:val="20"/>
                <w:lang w:val="ru-RU"/>
              </w:rPr>
              <w:t>-</w:t>
            </w:r>
            <w:r w:rsidRPr="00256AD0">
              <w:rPr>
                <w:rFonts w:ascii="Times New Roman" w:hAnsi="Times New Roman"/>
                <w:sz w:val="20"/>
                <w:szCs w:val="20"/>
              </w:rPr>
              <w:t>S</w:t>
            </w:r>
            <w:r w:rsidRPr="00256AD0">
              <w:rPr>
                <w:rFonts w:ascii="Times New Roman" w:hAnsi="Times New Roman"/>
                <w:sz w:val="20"/>
                <w:szCs w:val="20"/>
                <w:lang w:val="ru-RU"/>
              </w:rPr>
              <w:t xml:space="preserve"> 25/10</w:t>
            </w:r>
          </w:p>
        </w:tc>
        <w:tc>
          <w:tcPr>
            <w:tcW w:w="1350"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72"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25</w:t>
            </w:r>
          </w:p>
        </w:tc>
        <w:tc>
          <w:tcPr>
            <w:tcW w:w="1521"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10</w:t>
            </w:r>
          </w:p>
        </w:tc>
        <w:tc>
          <w:tcPr>
            <w:tcW w:w="1858"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0,18</w:t>
            </w:r>
          </w:p>
        </w:tc>
        <w:tc>
          <w:tcPr>
            <w:tcW w:w="35" w:type="dxa"/>
            <w:tcBorders>
              <w:top w:val="nil"/>
              <w:left w:val="single" w:sz="4" w:space="0" w:color="auto"/>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lang w:val="ru-RU"/>
              </w:rPr>
            </w:pPr>
          </w:p>
        </w:tc>
      </w:tr>
      <w:tr w:rsidR="00C97748" w:rsidRPr="00256AD0" w:rsidTr="002B4163">
        <w:trPr>
          <w:trHeight w:val="317"/>
        </w:trPr>
        <w:tc>
          <w:tcPr>
            <w:tcW w:w="2535"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DAB KPS 38/18</w:t>
            </w:r>
          </w:p>
        </w:tc>
        <w:tc>
          <w:tcPr>
            <w:tcW w:w="1350"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2</w:t>
            </w:r>
          </w:p>
        </w:tc>
        <w:tc>
          <w:tcPr>
            <w:tcW w:w="2872"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ind w:left="720" w:hanging="720"/>
              <w:jc w:val="center"/>
              <w:rPr>
                <w:rFonts w:ascii="Times New Roman" w:hAnsi="Times New Roman"/>
                <w:sz w:val="20"/>
                <w:szCs w:val="20"/>
                <w:lang w:val="ru-RU"/>
              </w:rPr>
            </w:pPr>
            <w:r w:rsidRPr="00256AD0">
              <w:rPr>
                <w:rFonts w:ascii="Times New Roman" w:hAnsi="Times New Roman"/>
                <w:sz w:val="20"/>
                <w:szCs w:val="20"/>
                <w:lang w:val="ru-RU"/>
              </w:rPr>
              <w:t>38</w:t>
            </w:r>
          </w:p>
        </w:tc>
        <w:tc>
          <w:tcPr>
            <w:tcW w:w="1521"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widowControl w:val="0"/>
              <w:autoSpaceDE w:val="0"/>
              <w:autoSpaceDN w:val="0"/>
              <w:adjustRightInd w:val="0"/>
              <w:spacing w:after="0" w:line="240" w:lineRule="auto"/>
              <w:jc w:val="center"/>
              <w:rPr>
                <w:rFonts w:ascii="Times New Roman" w:hAnsi="Times New Roman"/>
                <w:sz w:val="20"/>
                <w:szCs w:val="20"/>
                <w:lang w:val="ru-RU"/>
              </w:rPr>
            </w:pPr>
            <w:r w:rsidRPr="00256AD0">
              <w:rPr>
                <w:rFonts w:ascii="Times New Roman" w:hAnsi="Times New Roman"/>
                <w:sz w:val="20"/>
                <w:szCs w:val="20"/>
                <w:lang w:val="ru-RU"/>
              </w:rPr>
              <w:t>18</w:t>
            </w:r>
          </w:p>
        </w:tc>
        <w:tc>
          <w:tcPr>
            <w:tcW w:w="1858" w:type="dxa"/>
            <w:tcBorders>
              <w:top w:val="single" w:sz="4" w:space="0" w:color="auto"/>
              <w:left w:val="single" w:sz="4" w:space="0" w:color="auto"/>
              <w:bottom w:val="single" w:sz="4" w:space="0" w:color="auto"/>
              <w:right w:val="single" w:sz="4" w:space="0" w:color="auto"/>
            </w:tcBorders>
            <w:vAlign w:val="center"/>
          </w:tcPr>
          <w:p w:rsidR="00C97748" w:rsidRPr="00256AD0" w:rsidRDefault="00C97748" w:rsidP="009B23CF">
            <w:pPr>
              <w:jc w:val="center"/>
              <w:rPr>
                <w:rFonts w:ascii="Times New Roman" w:hAnsi="Times New Roman"/>
                <w:sz w:val="20"/>
                <w:szCs w:val="20"/>
              </w:rPr>
            </w:pPr>
            <w:r w:rsidRPr="00256AD0">
              <w:rPr>
                <w:rFonts w:ascii="Times New Roman" w:hAnsi="Times New Roman"/>
                <w:sz w:val="20"/>
                <w:szCs w:val="20"/>
              </w:rPr>
              <w:t>0,6</w:t>
            </w:r>
          </w:p>
        </w:tc>
        <w:tc>
          <w:tcPr>
            <w:tcW w:w="35" w:type="dxa"/>
            <w:tcBorders>
              <w:top w:val="nil"/>
              <w:left w:val="single" w:sz="4" w:space="0" w:color="auto"/>
              <w:bottom w:val="nil"/>
              <w:right w:val="nil"/>
            </w:tcBorders>
            <w:vAlign w:val="bottom"/>
          </w:tcPr>
          <w:p w:rsidR="00C97748" w:rsidRPr="00256AD0" w:rsidRDefault="00C97748" w:rsidP="009B23CF">
            <w:pPr>
              <w:widowControl w:val="0"/>
              <w:autoSpaceDE w:val="0"/>
              <w:autoSpaceDN w:val="0"/>
              <w:adjustRightInd w:val="0"/>
              <w:spacing w:after="0" w:line="240" w:lineRule="auto"/>
              <w:rPr>
                <w:rFonts w:ascii="Times New Roman" w:hAnsi="Times New Roman"/>
                <w:sz w:val="2"/>
                <w:szCs w:val="2"/>
              </w:rPr>
            </w:pPr>
          </w:p>
        </w:tc>
      </w:tr>
    </w:tbl>
    <w:p w:rsidR="00830AB7" w:rsidRDefault="00830AB7" w:rsidP="00830AB7">
      <w:pPr>
        <w:autoSpaceDE w:val="0"/>
        <w:autoSpaceDN w:val="0"/>
        <w:adjustRightInd w:val="0"/>
        <w:spacing w:after="0" w:line="240" w:lineRule="auto"/>
        <w:ind w:firstLine="709"/>
        <w:rPr>
          <w:rFonts w:ascii="Times New Roman" w:hAnsi="Times New Roman"/>
          <w:sz w:val="24"/>
          <w:highlight w:val="yellow"/>
          <w:lang w:val="ru-RU"/>
        </w:rPr>
      </w:pPr>
    </w:p>
    <w:p w:rsidR="00830AB7" w:rsidRPr="00A10C58" w:rsidRDefault="00830AB7" w:rsidP="00830AB7">
      <w:pPr>
        <w:pStyle w:val="1"/>
        <w:rPr>
          <w:lang w:val="ru-RU"/>
        </w:rPr>
      </w:pPr>
      <w:bookmarkStart w:id="111" w:name="_Toc4666428"/>
      <w:r w:rsidRPr="00A10C58">
        <w:rPr>
          <w:rFonts w:eastAsiaTheme="minorHAnsi"/>
          <w:color w:val="000000"/>
          <w:szCs w:val="23"/>
          <w:lang w:val="ru-RU"/>
        </w:rPr>
        <w:t>6.2.</w:t>
      </w:r>
      <w:r>
        <w:rPr>
          <w:rFonts w:eastAsiaTheme="minorHAnsi"/>
          <w:color w:val="000000"/>
          <w:szCs w:val="23"/>
          <w:lang w:val="ru-RU"/>
        </w:rPr>
        <w:t>1</w:t>
      </w:r>
      <w:r w:rsidRPr="00A10C58">
        <w:rPr>
          <w:rFonts w:eastAsiaTheme="minorHAnsi"/>
          <w:color w:val="000000"/>
          <w:szCs w:val="23"/>
          <w:lang w:val="ru-RU"/>
        </w:rPr>
        <w:t>.</w:t>
      </w:r>
      <w:r>
        <w:rPr>
          <w:rFonts w:eastAsiaTheme="minorHAnsi"/>
          <w:color w:val="000000"/>
          <w:szCs w:val="23"/>
          <w:lang w:val="ru-RU"/>
        </w:rPr>
        <w:t>30</w:t>
      </w:r>
      <w:r w:rsidRPr="00A10C58">
        <w:rPr>
          <w:rFonts w:eastAsiaTheme="minorHAnsi"/>
          <w:color w:val="000000"/>
          <w:szCs w:val="23"/>
          <w:lang w:val="ru-RU"/>
        </w:rPr>
        <w:t>. Вариант развития</w:t>
      </w:r>
      <w:bookmarkEnd w:id="111"/>
      <w:r w:rsidRPr="00A10C58">
        <w:rPr>
          <w:rFonts w:eastAsiaTheme="minorHAnsi"/>
          <w:color w:val="000000"/>
          <w:szCs w:val="23"/>
          <w:lang w:val="ru-RU"/>
        </w:rPr>
        <w:tab/>
      </w:r>
    </w:p>
    <w:p w:rsidR="00830AB7" w:rsidRPr="00A10C58" w:rsidRDefault="00830AB7" w:rsidP="00830AB7">
      <w:pPr>
        <w:autoSpaceDE w:val="0"/>
        <w:autoSpaceDN w:val="0"/>
        <w:adjustRightInd w:val="0"/>
        <w:spacing w:after="0" w:line="240" w:lineRule="auto"/>
        <w:ind w:firstLine="709"/>
        <w:rPr>
          <w:rFonts w:ascii="Times New Roman" w:hAnsi="Times New Roman"/>
          <w:sz w:val="24"/>
          <w:lang w:val="ru-RU"/>
        </w:rPr>
      </w:pPr>
    </w:p>
    <w:p w:rsidR="00C97748" w:rsidRPr="00A10C58" w:rsidRDefault="00C97748" w:rsidP="00C97748">
      <w:pPr>
        <w:autoSpaceDE w:val="0"/>
        <w:autoSpaceDN w:val="0"/>
        <w:adjustRightInd w:val="0"/>
        <w:spacing w:after="0" w:line="240" w:lineRule="auto"/>
        <w:ind w:firstLine="709"/>
        <w:jc w:val="both"/>
        <w:rPr>
          <w:rFonts w:ascii="Times New Roman" w:hAnsi="Times New Roman"/>
          <w:sz w:val="24"/>
          <w:lang w:val="ru-RU"/>
        </w:rPr>
      </w:pPr>
      <w:r>
        <w:rPr>
          <w:rFonts w:ascii="Times New Roman" w:hAnsi="Times New Roman"/>
          <w:sz w:val="24"/>
          <w:lang w:val="ru-RU"/>
        </w:rPr>
        <w:t>В целях повышения</w:t>
      </w:r>
      <w:r w:rsidRPr="00A10C58">
        <w:rPr>
          <w:rFonts w:ascii="Times New Roman" w:hAnsi="Times New Roman"/>
          <w:sz w:val="24"/>
          <w:lang w:val="ru-RU"/>
        </w:rPr>
        <w:t xml:space="preserve"> энергоэфективности котельной, </w:t>
      </w:r>
      <w:r>
        <w:rPr>
          <w:rFonts w:ascii="Times New Roman" w:hAnsi="Times New Roman"/>
          <w:sz w:val="24"/>
          <w:lang w:val="ru-RU"/>
        </w:rPr>
        <w:t>снижения</w:t>
      </w:r>
      <w:r w:rsidRPr="00A10C58">
        <w:rPr>
          <w:rFonts w:ascii="Times New Roman" w:hAnsi="Times New Roman"/>
          <w:sz w:val="24"/>
          <w:lang w:val="ru-RU"/>
        </w:rPr>
        <w:t xml:space="preserve"> затрат на приготовление и транспортировку теплоносителя</w:t>
      </w:r>
      <w:r>
        <w:rPr>
          <w:rFonts w:ascii="Times New Roman" w:hAnsi="Times New Roman"/>
          <w:sz w:val="24"/>
          <w:lang w:val="ru-RU"/>
        </w:rPr>
        <w:t xml:space="preserve">, обеспечения автономности и безопасности работы источника теплоснабжения, предлагается провести мероприятия по </w:t>
      </w:r>
      <w:r w:rsidRPr="00C97748">
        <w:rPr>
          <w:rFonts w:ascii="Times New Roman" w:hAnsi="Times New Roman"/>
          <w:color w:val="000000" w:themeColor="text1"/>
          <w:sz w:val="24"/>
          <w:szCs w:val="24"/>
          <w:shd w:val="clear" w:color="auto" w:fill="FFFFFF"/>
          <w:lang w:val="ru-RU"/>
        </w:rPr>
        <w:t xml:space="preserve">созданию единой системы диспетчеризации котельной </w:t>
      </w:r>
      <w:r w:rsidRPr="00C97748">
        <w:rPr>
          <w:rFonts w:ascii="Times New Roman" w:hAnsi="Times New Roman"/>
          <w:color w:val="000000" w:themeColor="text1"/>
          <w:sz w:val="24"/>
          <w:szCs w:val="24"/>
          <w:lang w:val="ru-RU"/>
        </w:rPr>
        <w:t>по</w:t>
      </w:r>
      <w:r>
        <w:rPr>
          <w:rFonts w:ascii="Times New Roman" w:hAnsi="Times New Roman"/>
          <w:sz w:val="24"/>
          <w:lang w:val="ru-RU"/>
        </w:rPr>
        <w:t xml:space="preserve"> ул. Заповедная 5 в г. Ковылкино</w:t>
      </w:r>
      <w:r w:rsidRPr="00A10C58">
        <w:rPr>
          <w:rFonts w:ascii="Times New Roman" w:hAnsi="Times New Roman"/>
          <w:sz w:val="24"/>
          <w:lang w:val="ru-RU"/>
        </w:rPr>
        <w:t xml:space="preserve">. </w:t>
      </w:r>
    </w:p>
    <w:p w:rsidR="00830AB7" w:rsidRPr="00A10C58" w:rsidRDefault="00830AB7" w:rsidP="00830AB7">
      <w:pPr>
        <w:autoSpaceDE w:val="0"/>
        <w:autoSpaceDN w:val="0"/>
        <w:adjustRightInd w:val="0"/>
        <w:spacing w:after="0" w:line="240" w:lineRule="auto"/>
        <w:ind w:firstLine="709"/>
        <w:jc w:val="both"/>
        <w:rPr>
          <w:rFonts w:ascii="Times New Roman" w:hAnsi="Times New Roman"/>
          <w:sz w:val="24"/>
          <w:lang w:val="ru-RU"/>
        </w:rPr>
      </w:pPr>
      <w:r w:rsidRPr="00A10C58">
        <w:rPr>
          <w:rFonts w:ascii="Times New Roman" w:hAnsi="Times New Roman"/>
          <w:sz w:val="24"/>
          <w:lang w:val="ru-RU"/>
        </w:rPr>
        <w:t>Эксплуатационный температурный график системы теплоснабжения предлагается оставить без изменений - 95/70 °С качественного регулирования</w:t>
      </w:r>
    </w:p>
    <w:p w:rsidR="000F0A96" w:rsidRDefault="000F0A96" w:rsidP="00D739F4">
      <w:pPr>
        <w:autoSpaceDE w:val="0"/>
        <w:autoSpaceDN w:val="0"/>
        <w:adjustRightInd w:val="0"/>
        <w:spacing w:after="0" w:line="240" w:lineRule="auto"/>
        <w:ind w:firstLine="709"/>
        <w:rPr>
          <w:rFonts w:ascii="Times New Roman" w:hAnsi="Times New Roman"/>
          <w:sz w:val="24"/>
          <w:highlight w:val="yellow"/>
          <w:lang w:val="ru-RU"/>
        </w:rPr>
      </w:pPr>
    </w:p>
    <w:p w:rsidR="000F0A96" w:rsidRDefault="000F0A96" w:rsidP="00D739F4">
      <w:pPr>
        <w:autoSpaceDE w:val="0"/>
        <w:autoSpaceDN w:val="0"/>
        <w:adjustRightInd w:val="0"/>
        <w:spacing w:after="0" w:line="240" w:lineRule="auto"/>
        <w:ind w:firstLine="709"/>
        <w:rPr>
          <w:rFonts w:ascii="Times New Roman" w:hAnsi="Times New Roman"/>
          <w:sz w:val="24"/>
          <w:highlight w:val="yellow"/>
          <w:lang w:val="ru-RU"/>
        </w:rPr>
      </w:pPr>
    </w:p>
    <w:p w:rsidR="00856787" w:rsidRPr="001C5B36" w:rsidRDefault="00856787" w:rsidP="00AA74AE">
      <w:pPr>
        <w:ind w:firstLine="709"/>
        <w:rPr>
          <w:rFonts w:eastAsiaTheme="minorHAnsi"/>
          <w:lang w:val="ru-RU"/>
        </w:rPr>
      </w:pPr>
      <w:r w:rsidRPr="001C5B36">
        <w:rPr>
          <w:rFonts w:ascii="Times New Roman" w:eastAsiaTheme="minorHAnsi" w:hAnsi="Times New Roman" w:cstheme="majorBidi"/>
          <w:b/>
          <w:bCs/>
          <w:sz w:val="24"/>
          <w:szCs w:val="24"/>
          <w:lang w:val="ru-RU"/>
        </w:rPr>
        <w:t>7.3 Строительство новых тепловых сетей</w:t>
      </w:r>
    </w:p>
    <w:p w:rsidR="00856787" w:rsidRPr="001C5B36" w:rsidRDefault="00856787" w:rsidP="00856787">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2F3D17" w:rsidRDefault="002F3D17" w:rsidP="002F3D17">
      <w:pPr>
        <w:autoSpaceDE w:val="0"/>
        <w:autoSpaceDN w:val="0"/>
        <w:adjustRightInd w:val="0"/>
        <w:spacing w:after="0" w:line="240" w:lineRule="auto"/>
        <w:ind w:firstLine="709"/>
        <w:rPr>
          <w:rFonts w:ascii="Times New Roman" w:eastAsiaTheme="minorHAnsi" w:hAnsi="Times New Roman" w:cstheme="minorBidi"/>
          <w:color w:val="000000"/>
          <w:sz w:val="24"/>
          <w:szCs w:val="23"/>
          <w:lang w:val="ru-RU"/>
        </w:rPr>
      </w:pPr>
      <w:r w:rsidRPr="002F3D17">
        <w:rPr>
          <w:rFonts w:ascii="Times New Roman" w:eastAsiaTheme="minorHAnsi" w:hAnsi="Times New Roman" w:cstheme="minorBidi"/>
          <w:color w:val="000000"/>
          <w:sz w:val="24"/>
          <w:szCs w:val="23"/>
          <w:lang w:val="ru-RU"/>
        </w:rPr>
        <w:t>Данное мероприятие не предусматривается.</w:t>
      </w:r>
    </w:p>
    <w:p w:rsidR="002F3D17" w:rsidRDefault="002F3D17" w:rsidP="002F3D17">
      <w:pPr>
        <w:autoSpaceDE w:val="0"/>
        <w:autoSpaceDN w:val="0"/>
        <w:adjustRightInd w:val="0"/>
        <w:spacing w:after="0" w:line="240" w:lineRule="auto"/>
        <w:ind w:firstLine="709"/>
        <w:rPr>
          <w:rFonts w:ascii="Times New Roman" w:eastAsiaTheme="minorHAnsi" w:hAnsi="Times New Roman" w:cstheme="minorBidi"/>
          <w:color w:val="000000"/>
          <w:sz w:val="24"/>
          <w:szCs w:val="23"/>
          <w:lang w:val="ru-RU"/>
        </w:rPr>
      </w:pPr>
    </w:p>
    <w:p w:rsidR="002F3D17" w:rsidRDefault="002F3D17" w:rsidP="002F3D17">
      <w:pPr>
        <w:autoSpaceDE w:val="0"/>
        <w:autoSpaceDN w:val="0"/>
        <w:adjustRightInd w:val="0"/>
        <w:spacing w:after="0" w:line="240" w:lineRule="auto"/>
        <w:rPr>
          <w:rFonts w:ascii="Times New Roman" w:eastAsiaTheme="minorHAnsi" w:hAnsi="Times New Roman" w:cstheme="minorBidi"/>
          <w:color w:val="000000"/>
          <w:sz w:val="24"/>
          <w:szCs w:val="23"/>
          <w:lang w:val="ru-RU"/>
        </w:rPr>
      </w:pPr>
    </w:p>
    <w:p w:rsidR="002F3D17" w:rsidRDefault="002F3D17" w:rsidP="002F3D17">
      <w:pPr>
        <w:autoSpaceDE w:val="0"/>
        <w:autoSpaceDN w:val="0"/>
        <w:adjustRightInd w:val="0"/>
        <w:spacing w:after="0" w:line="240" w:lineRule="auto"/>
        <w:ind w:firstLine="709"/>
        <w:rPr>
          <w:rFonts w:ascii="Times New Roman" w:eastAsiaTheme="minorHAnsi" w:hAnsi="Times New Roman" w:cstheme="minorBidi"/>
          <w:color w:val="000000"/>
          <w:sz w:val="24"/>
          <w:szCs w:val="23"/>
          <w:lang w:val="ru-RU"/>
        </w:rPr>
      </w:pPr>
    </w:p>
    <w:p w:rsidR="00FB2C00" w:rsidRPr="001C5B36" w:rsidRDefault="00FB2C00" w:rsidP="00FB2C00">
      <w:pPr>
        <w:pStyle w:val="1"/>
        <w:rPr>
          <w:rFonts w:eastAsiaTheme="minorHAnsi"/>
          <w:color w:val="000000"/>
          <w:szCs w:val="23"/>
          <w:lang w:val="ru-RU"/>
        </w:rPr>
      </w:pPr>
      <w:bookmarkStart w:id="112" w:name="_Toc4666429"/>
      <w:r w:rsidRPr="001C5B36">
        <w:rPr>
          <w:rFonts w:eastAsiaTheme="minorHAnsi"/>
          <w:color w:val="000000"/>
          <w:szCs w:val="23"/>
          <w:lang w:val="ru-RU"/>
        </w:rPr>
        <w:t>7.</w:t>
      </w:r>
      <w:r w:rsidR="006C4673" w:rsidRPr="001C5B36">
        <w:rPr>
          <w:rFonts w:eastAsiaTheme="minorHAnsi"/>
          <w:color w:val="000000"/>
          <w:szCs w:val="23"/>
          <w:lang w:val="ru-RU"/>
        </w:rPr>
        <w:t>4</w:t>
      </w:r>
      <w:r w:rsidRPr="001C5B36">
        <w:rPr>
          <w:rFonts w:eastAsiaTheme="minorHAnsi"/>
          <w:color w:val="000000"/>
          <w:szCs w:val="23"/>
          <w:lang w:val="ru-RU"/>
        </w:rPr>
        <w:t xml:space="preserve"> Реконструкция тепловых сетей с оптимизацией диаметров трубопроводов</w:t>
      </w:r>
      <w:bookmarkEnd w:id="112"/>
      <w:r w:rsidRPr="001C5B36">
        <w:rPr>
          <w:rFonts w:eastAsiaTheme="minorHAnsi"/>
          <w:color w:val="000000"/>
          <w:szCs w:val="23"/>
          <w:lang w:val="ru-RU"/>
        </w:rPr>
        <w:t xml:space="preserve"> </w:t>
      </w:r>
    </w:p>
    <w:p w:rsidR="00FB2C00" w:rsidRPr="001C5B36" w:rsidRDefault="00FB2C00" w:rsidP="00FB2C00">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AA74AE" w:rsidRPr="001C5B36"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sidRPr="002F3D17">
        <w:rPr>
          <w:rFonts w:ascii="Times New Roman" w:hAnsi="Times New Roman"/>
          <w:color w:val="000000"/>
          <w:sz w:val="24"/>
          <w:szCs w:val="23"/>
          <w:lang w:val="ru-RU"/>
        </w:rPr>
        <w:t xml:space="preserve">Анализ результатов по рассматриваемым вариантам развития, разрабатываемых на каждый период проекта, определил, что для повышения эффективности функционирования системы теплоснабжения необходимо строительство новых тепловых сетей. Данные мероприятия приводят к минимизации как нормативных, так и фактических потерь тепловой энергии в теплосети, а также к существенной экономии на текущий ремонт тепловых сетей. Реестр данных участков по годам их строительства представлен в таблице </w:t>
      </w:r>
      <w:r w:rsidR="00AA74AE" w:rsidRPr="001C5B36">
        <w:rPr>
          <w:rFonts w:ascii="Times New Roman" w:hAnsi="Times New Roman"/>
          <w:color w:val="000000"/>
          <w:sz w:val="24"/>
          <w:szCs w:val="23"/>
          <w:lang w:val="ru-RU"/>
        </w:rPr>
        <w:t xml:space="preserve">7.3. </w:t>
      </w:r>
    </w:p>
    <w:p w:rsidR="002F3D17" w:rsidRPr="002F3D17" w:rsidRDefault="002F3D17" w:rsidP="002F3D17">
      <w:pPr>
        <w:autoSpaceDE w:val="0"/>
        <w:autoSpaceDN w:val="0"/>
        <w:adjustRightInd w:val="0"/>
        <w:spacing w:after="0" w:line="240" w:lineRule="auto"/>
        <w:ind w:firstLine="709"/>
        <w:jc w:val="both"/>
        <w:rPr>
          <w:rFonts w:ascii="Times New Roman" w:eastAsiaTheme="minorHAnsi" w:hAnsi="Times New Roman" w:cstheme="minorBidi"/>
          <w:color w:val="000000"/>
          <w:sz w:val="24"/>
          <w:szCs w:val="23"/>
          <w:lang w:val="ru-RU"/>
        </w:rPr>
      </w:pPr>
      <w:r w:rsidRPr="002F3D17">
        <w:rPr>
          <w:rFonts w:ascii="Times New Roman" w:eastAsiaTheme="minorHAnsi" w:hAnsi="Times New Roman" w:cstheme="minorBidi"/>
          <w:color w:val="000000"/>
          <w:sz w:val="24"/>
          <w:szCs w:val="23"/>
          <w:lang w:val="ru-RU"/>
        </w:rPr>
        <w:t xml:space="preserve">Объем работ связанный со строительством новых тепловых сетей формируют проект, и необходим для повышения эффективности теплоснабжения существующей тепловой системы. Реализация данного мероприятия запланирована на период 2018 г. </w:t>
      </w:r>
    </w:p>
    <w:p w:rsidR="002F3D17" w:rsidRPr="001C5B36" w:rsidRDefault="00AA74AE" w:rsidP="002F3D17">
      <w:pPr>
        <w:autoSpaceDE w:val="0"/>
        <w:autoSpaceDN w:val="0"/>
        <w:adjustRightInd w:val="0"/>
        <w:spacing w:after="0" w:line="240" w:lineRule="auto"/>
        <w:ind w:firstLine="709"/>
        <w:jc w:val="both"/>
        <w:rPr>
          <w:rFonts w:ascii="Times New Roman" w:hAnsi="Times New Roman"/>
          <w:color w:val="000000"/>
          <w:sz w:val="24"/>
          <w:szCs w:val="23"/>
          <w:lang w:val="ru-RU"/>
        </w:rPr>
      </w:pPr>
      <w:r w:rsidRPr="001C5B36">
        <w:rPr>
          <w:rFonts w:ascii="Times New Roman" w:hAnsi="Times New Roman"/>
          <w:color w:val="000000"/>
          <w:sz w:val="24"/>
          <w:szCs w:val="23"/>
          <w:lang w:val="ru-RU"/>
        </w:rPr>
        <w:t xml:space="preserve">Стоимость мероприятий, оцененной по выше приведенному способу составляет 12954,37 тыс. руб. с НДС. </w:t>
      </w:r>
    </w:p>
    <w:p w:rsidR="002F3D17" w:rsidRPr="002F3D17" w:rsidRDefault="002F3D17" w:rsidP="002F3D17">
      <w:pPr>
        <w:autoSpaceDE w:val="0"/>
        <w:autoSpaceDN w:val="0"/>
        <w:adjustRightInd w:val="0"/>
        <w:spacing w:after="0" w:line="240" w:lineRule="auto"/>
        <w:ind w:firstLine="709"/>
        <w:jc w:val="both"/>
        <w:rPr>
          <w:rFonts w:ascii="Times New Roman" w:eastAsiaTheme="minorHAnsi" w:hAnsi="Times New Roman" w:cstheme="minorBidi"/>
          <w:color w:val="000000"/>
          <w:sz w:val="24"/>
          <w:szCs w:val="23"/>
          <w:lang w:val="ru-RU"/>
        </w:rPr>
      </w:pPr>
      <w:r w:rsidRPr="002F3D17">
        <w:rPr>
          <w:rFonts w:ascii="Times New Roman" w:eastAsiaTheme="minorHAnsi" w:hAnsi="Times New Roman" w:cstheme="minorBidi"/>
          <w:color w:val="000000"/>
          <w:sz w:val="24"/>
          <w:szCs w:val="23"/>
          <w:lang w:val="ru-RU"/>
        </w:rPr>
        <w:t xml:space="preserve">Мероприятия проекта представлены в табл. </w:t>
      </w:r>
      <w:r>
        <w:rPr>
          <w:rFonts w:ascii="Times New Roman" w:eastAsiaTheme="minorHAnsi" w:hAnsi="Times New Roman" w:cstheme="minorBidi"/>
          <w:color w:val="000000"/>
          <w:sz w:val="24"/>
          <w:szCs w:val="23"/>
          <w:lang w:val="ru-RU"/>
        </w:rPr>
        <w:t>7</w:t>
      </w:r>
      <w:r w:rsidRPr="002F3D17">
        <w:rPr>
          <w:rFonts w:ascii="Times New Roman" w:eastAsiaTheme="minorHAnsi" w:hAnsi="Times New Roman" w:cstheme="minorBidi"/>
          <w:color w:val="000000"/>
          <w:sz w:val="24"/>
          <w:szCs w:val="23"/>
          <w:lang w:val="ru-RU"/>
        </w:rPr>
        <w:t>.</w:t>
      </w:r>
      <w:r>
        <w:rPr>
          <w:rFonts w:ascii="Times New Roman" w:eastAsiaTheme="minorHAnsi" w:hAnsi="Times New Roman" w:cstheme="minorBidi"/>
          <w:color w:val="000000"/>
          <w:sz w:val="24"/>
          <w:szCs w:val="23"/>
          <w:lang w:val="ru-RU"/>
        </w:rPr>
        <w:t>4</w:t>
      </w:r>
      <w:r w:rsidRPr="002F3D17">
        <w:rPr>
          <w:rFonts w:ascii="Times New Roman" w:eastAsiaTheme="minorHAnsi" w:hAnsi="Times New Roman" w:cstheme="minorBidi"/>
          <w:color w:val="000000"/>
          <w:sz w:val="24"/>
          <w:szCs w:val="23"/>
          <w:lang w:val="ru-RU"/>
        </w:rPr>
        <w:t>.</w:t>
      </w:r>
    </w:p>
    <w:p w:rsidR="00AA74AE" w:rsidRPr="006D6FEC" w:rsidRDefault="00AA74AE" w:rsidP="00AA74AE">
      <w:pPr>
        <w:autoSpaceDE w:val="0"/>
        <w:autoSpaceDN w:val="0"/>
        <w:adjustRightInd w:val="0"/>
        <w:spacing w:after="0" w:line="240" w:lineRule="auto"/>
        <w:ind w:firstLine="709"/>
        <w:rPr>
          <w:rFonts w:ascii="Times New Roman" w:hAnsi="Times New Roman"/>
          <w:color w:val="000000"/>
          <w:sz w:val="24"/>
          <w:szCs w:val="23"/>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tabs>
          <w:tab w:val="left" w:pos="0"/>
        </w:tabs>
        <w:spacing w:after="0" w:line="240" w:lineRule="auto"/>
        <w:rPr>
          <w:rFonts w:ascii="Times New Roman" w:hAnsi="Times New Roman"/>
          <w:b/>
          <w:sz w:val="24"/>
          <w:szCs w:val="24"/>
          <w:highlight w:val="yellow"/>
          <w:lang w:val="ru-RU"/>
        </w:rPr>
      </w:pPr>
    </w:p>
    <w:p w:rsidR="00AA74AE" w:rsidRPr="006D6FEC" w:rsidRDefault="00AA74AE" w:rsidP="00AA74AE">
      <w:pPr>
        <w:autoSpaceDE w:val="0"/>
        <w:autoSpaceDN w:val="0"/>
        <w:adjustRightInd w:val="0"/>
        <w:spacing w:after="0" w:line="240" w:lineRule="auto"/>
        <w:ind w:firstLine="709"/>
        <w:rPr>
          <w:rFonts w:ascii="Times New Roman" w:hAnsi="Times New Roman"/>
          <w:sz w:val="24"/>
          <w:szCs w:val="23"/>
          <w:highlight w:val="yellow"/>
          <w:lang w:val="ru-RU"/>
        </w:rPr>
        <w:sectPr w:rsidR="00AA74AE" w:rsidRPr="006D6FEC" w:rsidSect="00DF5624">
          <w:pgSz w:w="11906" w:h="16838" w:code="9"/>
          <w:pgMar w:top="992" w:right="567" w:bottom="1701" w:left="1134" w:header="709" w:footer="709" w:gutter="0"/>
          <w:cols w:space="708"/>
          <w:docGrid w:linePitch="360"/>
        </w:sectPr>
      </w:pPr>
    </w:p>
    <w:p w:rsidR="005256E1" w:rsidRPr="005256E1" w:rsidRDefault="00AA74AE" w:rsidP="005256E1">
      <w:pPr>
        <w:autoSpaceDE w:val="0"/>
        <w:autoSpaceDN w:val="0"/>
        <w:adjustRightInd w:val="0"/>
        <w:spacing w:after="0" w:line="240" w:lineRule="auto"/>
        <w:rPr>
          <w:rFonts w:ascii="Times New Roman" w:hAnsi="Times New Roman"/>
          <w:sz w:val="24"/>
          <w:szCs w:val="23"/>
          <w:lang w:val="ru-RU"/>
        </w:rPr>
      </w:pPr>
      <w:r w:rsidRPr="005256E1">
        <w:rPr>
          <w:rFonts w:ascii="Times New Roman" w:hAnsi="Times New Roman"/>
          <w:sz w:val="24"/>
          <w:szCs w:val="23"/>
          <w:lang w:val="ru-RU"/>
        </w:rPr>
        <w:lastRenderedPageBreak/>
        <w:t xml:space="preserve">Таблица 7.3. </w:t>
      </w:r>
      <w:r w:rsidR="005256E1" w:rsidRPr="005256E1">
        <w:rPr>
          <w:rFonts w:ascii="Times New Roman" w:hAnsi="Times New Roman"/>
          <w:sz w:val="24"/>
          <w:szCs w:val="23"/>
          <w:lang w:val="ru-RU"/>
        </w:rPr>
        <w:t xml:space="preserve">Реестр мероприятий проекта развития тепловых сетей </w:t>
      </w:r>
      <w:r w:rsidR="005256E1" w:rsidRPr="005256E1">
        <w:rPr>
          <w:rFonts w:ascii="Times New Roman" w:hAnsi="Times New Roman"/>
          <w:color w:val="000000"/>
          <w:sz w:val="24"/>
          <w:szCs w:val="24"/>
          <w:lang w:val="ru-RU"/>
        </w:rPr>
        <w:t>г. Ковылкино</w:t>
      </w:r>
    </w:p>
    <w:p w:rsidR="00AA74AE" w:rsidRPr="006D6FEC" w:rsidRDefault="00AA74AE" w:rsidP="005256E1">
      <w:pPr>
        <w:autoSpaceDE w:val="0"/>
        <w:autoSpaceDN w:val="0"/>
        <w:adjustRightInd w:val="0"/>
        <w:spacing w:after="0" w:line="240" w:lineRule="auto"/>
        <w:rPr>
          <w:rFonts w:ascii="Times New Roman" w:hAnsi="Times New Roman"/>
          <w:sz w:val="28"/>
          <w:szCs w:val="24"/>
          <w:highlight w:val="yellow"/>
          <w:lang w:val="ru-RU"/>
        </w:rPr>
      </w:pPr>
    </w:p>
    <w:tbl>
      <w:tblPr>
        <w:tblStyle w:val="a5"/>
        <w:tblW w:w="144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326"/>
        <w:gridCol w:w="5099"/>
      </w:tblGrid>
      <w:tr w:rsidR="002F3D17" w:rsidRPr="002F3D17" w:rsidTr="00790132">
        <w:tc>
          <w:tcPr>
            <w:tcW w:w="932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Мероприятия</w:t>
            </w:r>
          </w:p>
        </w:tc>
        <w:tc>
          <w:tcPr>
            <w:tcW w:w="509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Характеристики</w:t>
            </w:r>
          </w:p>
        </w:tc>
      </w:tr>
      <w:tr w:rsidR="002F3D17" w:rsidRPr="002F3D17" w:rsidTr="00790132">
        <w:tc>
          <w:tcPr>
            <w:tcW w:w="932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w:t>
            </w:r>
          </w:p>
        </w:tc>
        <w:tc>
          <w:tcPr>
            <w:tcW w:w="509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w:t>
            </w:r>
          </w:p>
        </w:tc>
      </w:tr>
      <w:tr w:rsidR="002F3D17" w:rsidRPr="002F3D17" w:rsidTr="00790132">
        <w:tc>
          <w:tcPr>
            <w:tcW w:w="144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 xml:space="preserve">Котельная Средней Школы №3 </w:t>
            </w:r>
          </w:p>
        </w:tc>
      </w:tr>
      <w:tr w:rsidR="002F3D17" w:rsidRPr="002F3D17" w:rsidTr="00790132">
        <w:tc>
          <w:tcPr>
            <w:tcW w:w="144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2019 г.</w:t>
            </w:r>
          </w:p>
        </w:tc>
      </w:tr>
      <w:tr w:rsidR="002F3D17" w:rsidRPr="0067508B" w:rsidTr="00790132">
        <w:tc>
          <w:tcPr>
            <w:tcW w:w="9326" w:type="dxa"/>
            <w:vAlign w:val="center"/>
          </w:tcPr>
          <w:p w:rsidR="002F3D17" w:rsidRPr="002F3D17" w:rsidRDefault="002F3D17" w:rsidP="002F3D17">
            <w:pPr>
              <w:numPr>
                <w:ilvl w:val="0"/>
                <w:numId w:val="16"/>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участка тепловой сети от ТУ-5 до ТУ-4</w:t>
            </w:r>
          </w:p>
        </w:tc>
        <w:tc>
          <w:tcPr>
            <w:tcW w:w="509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Длина 100 м, надземная, Ду 89, изоляция минераловаты в оболочке из оцинкованной стали.</w:t>
            </w:r>
          </w:p>
        </w:tc>
      </w:tr>
    </w:tbl>
    <w:p w:rsidR="00AA74AE" w:rsidRPr="006D6FEC" w:rsidRDefault="00AA74AE" w:rsidP="00AA74AE">
      <w:pPr>
        <w:autoSpaceDE w:val="0"/>
        <w:autoSpaceDN w:val="0"/>
        <w:adjustRightInd w:val="0"/>
        <w:spacing w:after="0" w:line="240" w:lineRule="auto"/>
        <w:ind w:firstLine="709"/>
        <w:rPr>
          <w:rFonts w:ascii="Times New Roman" w:hAnsi="Times New Roman"/>
          <w:sz w:val="28"/>
          <w:szCs w:val="24"/>
          <w:highlight w:val="yellow"/>
          <w:lang w:val="ru-RU"/>
        </w:rPr>
      </w:pPr>
    </w:p>
    <w:p w:rsidR="00AA74AE" w:rsidRPr="006D6FEC" w:rsidRDefault="00AA74AE" w:rsidP="00AA74AE">
      <w:pPr>
        <w:autoSpaceDE w:val="0"/>
        <w:autoSpaceDN w:val="0"/>
        <w:adjustRightInd w:val="0"/>
        <w:spacing w:after="0" w:line="240" w:lineRule="auto"/>
        <w:rPr>
          <w:rFonts w:ascii="Times New Roman" w:hAnsi="Times New Roman"/>
          <w:sz w:val="24"/>
          <w:szCs w:val="23"/>
          <w:highlight w:val="yellow"/>
          <w:lang w:val="ru-RU"/>
        </w:rPr>
      </w:pPr>
    </w:p>
    <w:p w:rsidR="005256E1" w:rsidRPr="005256E1" w:rsidRDefault="00AA74AE" w:rsidP="005256E1">
      <w:pPr>
        <w:autoSpaceDE w:val="0"/>
        <w:autoSpaceDN w:val="0"/>
        <w:adjustRightInd w:val="0"/>
        <w:spacing w:after="0" w:line="240" w:lineRule="auto"/>
        <w:rPr>
          <w:rFonts w:ascii="Times New Roman" w:hAnsi="Times New Roman"/>
          <w:sz w:val="24"/>
          <w:szCs w:val="23"/>
          <w:lang w:val="ru-RU"/>
        </w:rPr>
      </w:pPr>
      <w:r w:rsidRPr="005256E1">
        <w:rPr>
          <w:rFonts w:ascii="Times New Roman" w:hAnsi="Times New Roman"/>
          <w:sz w:val="24"/>
          <w:szCs w:val="23"/>
          <w:lang w:val="ru-RU"/>
        </w:rPr>
        <w:t xml:space="preserve">Таблица 7.4. </w:t>
      </w:r>
      <w:r w:rsidR="005256E1" w:rsidRPr="005256E1">
        <w:rPr>
          <w:rFonts w:ascii="Times New Roman" w:hAnsi="Times New Roman"/>
          <w:sz w:val="24"/>
          <w:szCs w:val="23"/>
          <w:lang w:val="ru-RU"/>
        </w:rPr>
        <w:t>Финансовые потребности для реализации проекта в ценах 201</w:t>
      </w:r>
      <w:r w:rsidR="009B23CF">
        <w:rPr>
          <w:rFonts w:ascii="Times New Roman" w:hAnsi="Times New Roman"/>
          <w:sz w:val="24"/>
          <w:szCs w:val="23"/>
          <w:lang w:val="ru-RU"/>
        </w:rPr>
        <w:t>8</w:t>
      </w:r>
      <w:r w:rsidR="005256E1" w:rsidRPr="005256E1">
        <w:rPr>
          <w:rFonts w:ascii="Times New Roman" w:hAnsi="Times New Roman"/>
          <w:sz w:val="24"/>
          <w:szCs w:val="23"/>
          <w:lang w:val="ru-RU"/>
        </w:rPr>
        <w:t xml:space="preserve"> г.</w:t>
      </w:r>
    </w:p>
    <w:p w:rsidR="00FB2C00" w:rsidRDefault="00FB2C00" w:rsidP="005256E1">
      <w:pPr>
        <w:autoSpaceDE w:val="0"/>
        <w:autoSpaceDN w:val="0"/>
        <w:adjustRightInd w:val="0"/>
        <w:spacing w:after="0" w:line="240" w:lineRule="auto"/>
        <w:rPr>
          <w:rFonts w:ascii="Times New Roman" w:hAnsi="Times New Roman"/>
          <w:sz w:val="24"/>
          <w:szCs w:val="24"/>
          <w:highlight w:val="yellow"/>
          <w:lang w:val="ru-RU"/>
        </w:rPr>
      </w:pPr>
    </w:p>
    <w:p w:rsidR="002F3D17" w:rsidRDefault="002F3D17" w:rsidP="005256E1">
      <w:pPr>
        <w:autoSpaceDE w:val="0"/>
        <w:autoSpaceDN w:val="0"/>
        <w:adjustRightInd w:val="0"/>
        <w:spacing w:after="0" w:line="240" w:lineRule="auto"/>
        <w:rPr>
          <w:rFonts w:ascii="Times New Roman" w:hAnsi="Times New Roman"/>
          <w:sz w:val="24"/>
          <w:szCs w:val="24"/>
          <w:highlight w:val="yellow"/>
          <w:lang w:val="ru-RU"/>
        </w:rPr>
      </w:pPr>
    </w:p>
    <w:tbl>
      <w:tblPr>
        <w:tblStyle w:val="a5"/>
        <w:tblW w:w="15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48"/>
        <w:gridCol w:w="3185"/>
        <w:gridCol w:w="2009"/>
        <w:gridCol w:w="1590"/>
        <w:gridCol w:w="26"/>
        <w:gridCol w:w="1270"/>
        <w:gridCol w:w="1108"/>
        <w:gridCol w:w="1118"/>
        <w:gridCol w:w="1188"/>
      </w:tblGrid>
      <w:tr w:rsidR="002F3D17" w:rsidRPr="002F3D17" w:rsidTr="00790132">
        <w:trPr>
          <w:trHeight w:val="729"/>
        </w:trPr>
        <w:tc>
          <w:tcPr>
            <w:tcW w:w="364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 xml:space="preserve">Мероприятия </w:t>
            </w:r>
          </w:p>
        </w:tc>
        <w:tc>
          <w:tcPr>
            <w:tcW w:w="318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Характеристики</w:t>
            </w:r>
          </w:p>
        </w:tc>
        <w:tc>
          <w:tcPr>
            <w:tcW w:w="200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Итого стоимость по расчетам с НДС, тыс. руб.</w:t>
            </w:r>
          </w:p>
        </w:tc>
        <w:tc>
          <w:tcPr>
            <w:tcW w:w="2886"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Характеристика</w:t>
            </w:r>
          </w:p>
        </w:tc>
        <w:tc>
          <w:tcPr>
            <w:tcW w:w="110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Длина участка, м</w:t>
            </w:r>
          </w:p>
        </w:tc>
        <w:tc>
          <w:tcPr>
            <w:tcW w:w="111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Диаметр, мм</w:t>
            </w:r>
          </w:p>
        </w:tc>
        <w:tc>
          <w:tcPr>
            <w:tcW w:w="118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Стоимость, тыс. руб.</w:t>
            </w:r>
          </w:p>
        </w:tc>
      </w:tr>
      <w:tr w:rsidR="002F3D17" w:rsidRPr="002F3D17" w:rsidTr="00790132">
        <w:trPr>
          <w:trHeight w:val="241"/>
        </w:trPr>
        <w:tc>
          <w:tcPr>
            <w:tcW w:w="364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w:t>
            </w:r>
          </w:p>
        </w:tc>
        <w:tc>
          <w:tcPr>
            <w:tcW w:w="318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w:t>
            </w:r>
          </w:p>
        </w:tc>
        <w:tc>
          <w:tcPr>
            <w:tcW w:w="200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3</w:t>
            </w:r>
          </w:p>
        </w:tc>
        <w:tc>
          <w:tcPr>
            <w:tcW w:w="1590"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4</w:t>
            </w:r>
          </w:p>
        </w:tc>
        <w:tc>
          <w:tcPr>
            <w:tcW w:w="129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5</w:t>
            </w:r>
          </w:p>
        </w:tc>
        <w:tc>
          <w:tcPr>
            <w:tcW w:w="110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6</w:t>
            </w:r>
          </w:p>
        </w:tc>
        <w:tc>
          <w:tcPr>
            <w:tcW w:w="111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7</w:t>
            </w:r>
          </w:p>
        </w:tc>
        <w:tc>
          <w:tcPr>
            <w:tcW w:w="118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8</w:t>
            </w:r>
          </w:p>
        </w:tc>
      </w:tr>
      <w:tr w:rsidR="002F3D17" w:rsidRPr="002F3D17" w:rsidTr="00790132">
        <w:trPr>
          <w:trHeight w:val="241"/>
        </w:trPr>
        <w:tc>
          <w:tcPr>
            <w:tcW w:w="15142" w:type="dxa"/>
            <w:gridSpan w:val="9"/>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b/>
                <w:sz w:val="20"/>
                <w:szCs w:val="20"/>
                <w:lang w:val="ru-RU"/>
              </w:rPr>
              <w:t>Котельная Средней Школы №3</w:t>
            </w:r>
          </w:p>
        </w:tc>
      </w:tr>
      <w:tr w:rsidR="002F3D17" w:rsidRPr="002F3D17" w:rsidTr="00790132">
        <w:trPr>
          <w:trHeight w:val="249"/>
        </w:trPr>
        <w:tc>
          <w:tcPr>
            <w:tcW w:w="3648" w:type="dxa"/>
            <w:vAlign w:val="center"/>
          </w:tcPr>
          <w:p w:rsidR="002F3D17" w:rsidRPr="002F3D17" w:rsidRDefault="002F3D17" w:rsidP="002F3D17">
            <w:pPr>
              <w:autoSpaceDE w:val="0"/>
              <w:autoSpaceDN w:val="0"/>
              <w:adjustRightInd w:val="0"/>
              <w:contextualSpacing/>
              <w:rPr>
                <w:rFonts w:ascii="Times New Roman" w:eastAsiaTheme="minorHAnsi" w:hAnsi="Times New Roman" w:cstheme="minorBidi"/>
                <w:sz w:val="20"/>
                <w:szCs w:val="24"/>
                <w:lang w:val="ru-RU"/>
              </w:rPr>
            </w:pPr>
            <w:r w:rsidRPr="002F3D17">
              <w:rPr>
                <w:rFonts w:ascii="Times New Roman" w:eastAsiaTheme="minorHAnsi" w:hAnsi="Times New Roman" w:cstheme="minorBidi"/>
                <w:sz w:val="20"/>
                <w:szCs w:val="24"/>
                <w:lang w:val="ru-RU"/>
              </w:rPr>
              <w:t xml:space="preserve">1. </w:t>
            </w:r>
            <w:r w:rsidRPr="002F3D17">
              <w:rPr>
                <w:rFonts w:ascii="Times New Roman" w:eastAsiaTheme="minorHAnsi" w:hAnsi="Times New Roman" w:cstheme="minorBidi"/>
                <w:sz w:val="20"/>
                <w:szCs w:val="20"/>
                <w:lang w:val="ru-RU"/>
              </w:rPr>
              <w:t>Строительство участка тепловой сети от ТУ-5 до ТУ-4</w:t>
            </w:r>
          </w:p>
        </w:tc>
        <w:tc>
          <w:tcPr>
            <w:tcW w:w="318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4"/>
                <w:lang w:val="ru-RU"/>
              </w:rPr>
            </w:pPr>
            <w:r w:rsidRPr="002F3D17">
              <w:rPr>
                <w:rFonts w:ascii="Times New Roman" w:eastAsiaTheme="minorHAnsi" w:hAnsi="Times New Roman" w:cstheme="minorBidi"/>
                <w:sz w:val="20"/>
                <w:szCs w:val="24"/>
                <w:lang w:val="ru-RU"/>
              </w:rPr>
              <w:t>Длина 100 м,</w:t>
            </w:r>
            <w:r w:rsidRPr="002F3D17">
              <w:rPr>
                <w:rFonts w:ascii="Times New Roman" w:eastAsiaTheme="minorHAnsi" w:hAnsi="Times New Roman" w:cstheme="minorBidi"/>
                <w:sz w:val="20"/>
                <w:szCs w:val="20"/>
                <w:lang w:val="ru-RU"/>
              </w:rPr>
              <w:t xml:space="preserve"> надземная, Ду 89, изоляция минераловаты в оболочке из оцинкованной стали.</w:t>
            </w:r>
          </w:p>
        </w:tc>
        <w:tc>
          <w:tcPr>
            <w:tcW w:w="2009" w:type="dxa"/>
            <w:vAlign w:val="center"/>
          </w:tcPr>
          <w:p w:rsidR="002F3D17" w:rsidRPr="002F3D17" w:rsidRDefault="002F3D17" w:rsidP="002F3D17">
            <w:pPr>
              <w:jc w:val="center"/>
              <w:rPr>
                <w:rFonts w:ascii="Times New Roman" w:eastAsiaTheme="minorHAnsi" w:hAnsi="Times New Roman" w:cstheme="minorBidi"/>
                <w:color w:val="000000"/>
                <w:sz w:val="20"/>
                <w:lang w:val="ru-RU"/>
              </w:rPr>
            </w:pPr>
            <w:r w:rsidRPr="002F3D17">
              <w:rPr>
                <w:rFonts w:ascii="Times New Roman" w:eastAsiaTheme="minorHAnsi" w:hAnsi="Times New Roman" w:cstheme="minorBidi"/>
                <w:color w:val="000000"/>
                <w:sz w:val="24"/>
                <w:szCs w:val="24"/>
                <w:lang w:val="ru-RU"/>
              </w:rPr>
              <w:t>12795,64</w:t>
            </w:r>
          </w:p>
        </w:tc>
        <w:tc>
          <w:tcPr>
            <w:tcW w:w="161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4"/>
                <w:lang w:val="ru-RU"/>
              </w:rPr>
            </w:pPr>
            <w:r w:rsidRPr="002F3D17">
              <w:rPr>
                <w:rFonts w:ascii="Times New Roman" w:eastAsiaTheme="minorHAnsi" w:hAnsi="Times New Roman" w:cstheme="minorBidi"/>
                <w:sz w:val="20"/>
                <w:szCs w:val="24"/>
                <w:lang w:val="ru-RU"/>
              </w:rPr>
              <w:t>Реконструкция</w:t>
            </w:r>
          </w:p>
        </w:tc>
        <w:tc>
          <w:tcPr>
            <w:tcW w:w="1270"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4"/>
                <w:lang w:val="ru-RU"/>
              </w:rPr>
            </w:pPr>
            <w:r w:rsidRPr="002F3D17">
              <w:rPr>
                <w:rFonts w:ascii="Times New Roman" w:eastAsiaTheme="minorHAnsi" w:hAnsi="Times New Roman" w:cstheme="minorBidi"/>
                <w:sz w:val="20"/>
                <w:szCs w:val="24"/>
                <w:lang w:val="ru-RU"/>
              </w:rPr>
              <w:t>надземный</w:t>
            </w:r>
          </w:p>
        </w:tc>
        <w:tc>
          <w:tcPr>
            <w:tcW w:w="110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4"/>
                <w:lang w:val="ru-RU"/>
              </w:rPr>
            </w:pPr>
            <w:r w:rsidRPr="002F3D17">
              <w:rPr>
                <w:rFonts w:ascii="Times New Roman" w:eastAsiaTheme="minorHAnsi" w:hAnsi="Times New Roman" w:cstheme="minorBidi"/>
                <w:sz w:val="20"/>
                <w:szCs w:val="24"/>
                <w:lang w:val="ru-RU"/>
              </w:rPr>
              <w:t>100</w:t>
            </w:r>
          </w:p>
        </w:tc>
        <w:tc>
          <w:tcPr>
            <w:tcW w:w="111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4"/>
                <w:lang w:val="ru-RU"/>
              </w:rPr>
            </w:pPr>
            <w:r w:rsidRPr="002F3D17">
              <w:rPr>
                <w:rFonts w:ascii="Times New Roman" w:eastAsiaTheme="minorHAnsi" w:hAnsi="Times New Roman" w:cstheme="minorBidi"/>
                <w:sz w:val="20"/>
                <w:szCs w:val="24"/>
                <w:lang w:val="ru-RU"/>
              </w:rPr>
              <w:t>89</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sz w:val="20"/>
                <w:lang w:val="ru-RU"/>
              </w:rPr>
            </w:pPr>
            <w:r w:rsidRPr="002F3D17">
              <w:rPr>
                <w:rFonts w:ascii="Times New Roman" w:eastAsiaTheme="minorHAnsi" w:hAnsi="Times New Roman" w:cstheme="minorBidi"/>
                <w:color w:val="000000"/>
                <w:sz w:val="24"/>
                <w:szCs w:val="24"/>
                <w:lang w:val="ru-RU"/>
              </w:rPr>
              <w:t>12795,64</w:t>
            </w:r>
          </w:p>
        </w:tc>
      </w:tr>
      <w:tr w:rsidR="002F3D17" w:rsidRPr="002F3D17" w:rsidTr="00790132">
        <w:trPr>
          <w:trHeight w:val="249"/>
        </w:trPr>
        <w:tc>
          <w:tcPr>
            <w:tcW w:w="3648" w:type="dxa"/>
            <w:vAlign w:val="center"/>
          </w:tcPr>
          <w:p w:rsidR="002F3D17" w:rsidRPr="002F3D17" w:rsidRDefault="002F3D17" w:rsidP="002F3D17">
            <w:pPr>
              <w:autoSpaceDE w:val="0"/>
              <w:autoSpaceDN w:val="0"/>
              <w:adjustRightInd w:val="0"/>
              <w:rPr>
                <w:rFonts w:ascii="Times New Roman" w:hAnsi="Times New Roman"/>
                <w:b/>
                <w:color w:val="000000"/>
                <w:sz w:val="20"/>
                <w:szCs w:val="20"/>
                <w:lang w:val="ru-RU" w:eastAsia="ru-RU"/>
              </w:rPr>
            </w:pPr>
            <w:r w:rsidRPr="002F3D17">
              <w:rPr>
                <w:rFonts w:ascii="Times New Roman" w:hAnsi="Times New Roman"/>
                <w:b/>
                <w:color w:val="000000"/>
                <w:sz w:val="20"/>
                <w:szCs w:val="20"/>
                <w:lang w:val="ru-RU" w:eastAsia="ru-RU"/>
              </w:rPr>
              <w:t>Всего</w:t>
            </w:r>
          </w:p>
        </w:tc>
        <w:tc>
          <w:tcPr>
            <w:tcW w:w="318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p>
        </w:tc>
        <w:tc>
          <w:tcPr>
            <w:tcW w:w="2009" w:type="dxa"/>
            <w:vAlign w:val="center"/>
          </w:tcPr>
          <w:p w:rsidR="002F3D17" w:rsidRPr="002F3D17" w:rsidRDefault="002F3D17" w:rsidP="002F3D17">
            <w:pPr>
              <w:jc w:val="center"/>
              <w:rPr>
                <w:rFonts w:ascii="Times New Roman" w:eastAsiaTheme="minorHAnsi" w:hAnsi="Times New Roman" w:cstheme="minorBidi"/>
                <w:b/>
                <w:color w:val="000000"/>
                <w:sz w:val="20"/>
                <w:lang w:val="ru-RU"/>
              </w:rPr>
            </w:pPr>
            <w:r w:rsidRPr="002F3D17">
              <w:rPr>
                <w:rFonts w:ascii="Times New Roman" w:eastAsiaTheme="minorHAnsi" w:hAnsi="Times New Roman" w:cstheme="minorBidi"/>
                <w:b/>
                <w:color w:val="000000"/>
                <w:sz w:val="20"/>
                <w:lang w:val="ru-RU"/>
              </w:rPr>
              <w:t>12795,64</w:t>
            </w:r>
          </w:p>
        </w:tc>
        <w:tc>
          <w:tcPr>
            <w:tcW w:w="161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4"/>
                <w:lang w:val="ru-RU"/>
              </w:rPr>
            </w:pPr>
          </w:p>
        </w:tc>
        <w:tc>
          <w:tcPr>
            <w:tcW w:w="1270"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4"/>
                <w:lang w:val="ru-RU"/>
              </w:rPr>
            </w:pPr>
          </w:p>
        </w:tc>
        <w:tc>
          <w:tcPr>
            <w:tcW w:w="110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4"/>
                <w:lang w:val="ru-RU"/>
              </w:rPr>
            </w:pPr>
          </w:p>
        </w:tc>
        <w:tc>
          <w:tcPr>
            <w:tcW w:w="111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4"/>
                <w:lang w:val="ru-RU"/>
              </w:rPr>
            </w:pPr>
          </w:p>
        </w:tc>
        <w:tc>
          <w:tcPr>
            <w:tcW w:w="1188" w:type="dxa"/>
            <w:vAlign w:val="center"/>
          </w:tcPr>
          <w:p w:rsidR="002F3D17" w:rsidRPr="002F3D17" w:rsidRDefault="002F3D17" w:rsidP="002F3D17">
            <w:pPr>
              <w:jc w:val="center"/>
              <w:rPr>
                <w:rFonts w:ascii="Times New Roman" w:eastAsiaTheme="minorHAnsi" w:hAnsi="Times New Roman" w:cstheme="minorBidi"/>
                <w:b/>
                <w:color w:val="000000"/>
                <w:sz w:val="20"/>
                <w:lang w:val="ru-RU"/>
              </w:rPr>
            </w:pPr>
            <w:r w:rsidRPr="002F3D17">
              <w:rPr>
                <w:rFonts w:ascii="Times New Roman" w:eastAsiaTheme="minorHAnsi" w:hAnsi="Times New Roman" w:cstheme="minorBidi"/>
                <w:b/>
                <w:color w:val="000000"/>
                <w:sz w:val="20"/>
                <w:lang w:val="ru-RU"/>
              </w:rPr>
              <w:t>12795,64</w:t>
            </w:r>
          </w:p>
        </w:tc>
      </w:tr>
    </w:tbl>
    <w:p w:rsidR="002F3D17" w:rsidRPr="006D6FEC" w:rsidRDefault="002F3D17" w:rsidP="005256E1">
      <w:pPr>
        <w:autoSpaceDE w:val="0"/>
        <w:autoSpaceDN w:val="0"/>
        <w:adjustRightInd w:val="0"/>
        <w:spacing w:after="0" w:line="240" w:lineRule="auto"/>
        <w:rPr>
          <w:rFonts w:ascii="Times New Roman" w:hAnsi="Times New Roman"/>
          <w:sz w:val="24"/>
          <w:szCs w:val="24"/>
          <w:highlight w:val="yellow"/>
          <w:lang w:val="ru-RU"/>
        </w:rPr>
        <w:sectPr w:rsidR="002F3D17" w:rsidRPr="006D6FEC" w:rsidSect="00FB2C00">
          <w:pgSz w:w="16838" w:h="11906" w:orient="landscape"/>
          <w:pgMar w:top="851" w:right="1134" w:bottom="1134" w:left="1134" w:header="709" w:footer="709" w:gutter="0"/>
          <w:cols w:space="708"/>
          <w:docGrid w:linePitch="360"/>
        </w:sectPr>
      </w:pPr>
    </w:p>
    <w:p w:rsidR="00FB2C00" w:rsidRPr="00DB7E0F" w:rsidRDefault="00FB2C00" w:rsidP="006A635E">
      <w:pPr>
        <w:pStyle w:val="1"/>
        <w:jc w:val="both"/>
        <w:rPr>
          <w:rFonts w:eastAsiaTheme="minorHAnsi"/>
          <w:color w:val="000000"/>
          <w:szCs w:val="23"/>
          <w:lang w:val="ru-RU"/>
        </w:rPr>
      </w:pPr>
      <w:bookmarkStart w:id="113" w:name="_Toc4666430"/>
      <w:r w:rsidRPr="00DB7E0F">
        <w:rPr>
          <w:rFonts w:eastAsiaTheme="minorHAnsi"/>
          <w:color w:val="000000"/>
          <w:szCs w:val="23"/>
          <w:lang w:val="ru-RU"/>
        </w:rPr>
        <w:lastRenderedPageBreak/>
        <w:t>7.</w:t>
      </w:r>
      <w:r w:rsidR="006C4673" w:rsidRPr="00DB7E0F">
        <w:rPr>
          <w:rFonts w:eastAsiaTheme="minorHAnsi"/>
          <w:color w:val="000000"/>
          <w:szCs w:val="23"/>
          <w:lang w:val="ru-RU"/>
        </w:rPr>
        <w:t>5</w:t>
      </w:r>
      <w:r w:rsidRPr="00DB7E0F">
        <w:rPr>
          <w:rFonts w:eastAsiaTheme="minorHAnsi"/>
          <w:color w:val="000000"/>
          <w:szCs w:val="23"/>
          <w:lang w:val="ru-RU"/>
        </w:rPr>
        <w:t xml:space="preserve"> Реконструкция </w:t>
      </w:r>
      <w:r w:rsidR="00856787" w:rsidRPr="00DB7E0F">
        <w:rPr>
          <w:rFonts w:eastAsiaTheme="minorHAnsi"/>
          <w:color w:val="000000"/>
          <w:szCs w:val="23"/>
          <w:lang w:val="ru-RU"/>
        </w:rPr>
        <w:t xml:space="preserve">и строительство </w:t>
      </w:r>
      <w:r w:rsidRPr="00DB7E0F">
        <w:rPr>
          <w:rFonts w:eastAsiaTheme="minorHAnsi"/>
          <w:color w:val="000000"/>
          <w:szCs w:val="23"/>
          <w:lang w:val="ru-RU"/>
        </w:rPr>
        <w:t>тепловых сетей в связи с исчерпанием эксплуатационного ресурса</w:t>
      </w:r>
      <w:bookmarkEnd w:id="113"/>
      <w:r w:rsidRPr="00DB7E0F">
        <w:rPr>
          <w:rFonts w:eastAsiaTheme="minorHAnsi"/>
          <w:color w:val="000000"/>
          <w:szCs w:val="23"/>
          <w:lang w:val="ru-RU"/>
        </w:rPr>
        <w:t xml:space="preserve"> </w:t>
      </w:r>
    </w:p>
    <w:p w:rsidR="00FB2C00" w:rsidRPr="00DB7E0F" w:rsidRDefault="00FB2C00" w:rsidP="00FB2C00">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rsidR="00AA74AE" w:rsidRDefault="00AA74AE" w:rsidP="00AA74AE">
      <w:pPr>
        <w:autoSpaceDE w:val="0"/>
        <w:autoSpaceDN w:val="0"/>
        <w:adjustRightInd w:val="0"/>
        <w:spacing w:after="0" w:line="240" w:lineRule="auto"/>
        <w:ind w:firstLine="709"/>
        <w:jc w:val="both"/>
        <w:rPr>
          <w:rFonts w:ascii="Times New Roman" w:hAnsi="Times New Roman"/>
          <w:color w:val="000000"/>
          <w:sz w:val="24"/>
          <w:szCs w:val="23"/>
          <w:lang w:val="ru-RU"/>
        </w:rPr>
      </w:pPr>
      <w:r w:rsidRPr="00DB7E0F">
        <w:rPr>
          <w:rFonts w:ascii="Times New Roman" w:hAnsi="Times New Roman"/>
          <w:color w:val="000000"/>
          <w:sz w:val="24"/>
          <w:szCs w:val="23"/>
          <w:lang w:val="ru-RU"/>
        </w:rPr>
        <w:t xml:space="preserve">В ходе анализа характеристик тепловых сетей, отчетности по проведению ремонтов, а также визуального осмотра установлен эксплуатационный ресурс тепловых сетей (год ввода или последней перекладки). </w:t>
      </w:r>
      <w:r w:rsidR="004C1473" w:rsidRPr="00DB7E0F">
        <w:rPr>
          <w:rFonts w:ascii="Times New Roman" w:hAnsi="Times New Roman"/>
          <w:color w:val="000000"/>
          <w:sz w:val="24"/>
          <w:szCs w:val="23"/>
          <w:lang w:val="ru-RU"/>
        </w:rPr>
        <w:t>Тепловые сети,</w:t>
      </w:r>
      <w:r w:rsidRPr="00DB7E0F">
        <w:rPr>
          <w:rFonts w:ascii="Times New Roman" w:hAnsi="Times New Roman"/>
          <w:color w:val="000000"/>
          <w:sz w:val="24"/>
          <w:szCs w:val="23"/>
          <w:lang w:val="ru-RU"/>
        </w:rPr>
        <w:t xml:space="preserve"> не увлеченные в проекты практически за период 201</w:t>
      </w:r>
      <w:r w:rsidR="009B23CF">
        <w:rPr>
          <w:rFonts w:ascii="Times New Roman" w:hAnsi="Times New Roman"/>
          <w:color w:val="000000"/>
          <w:sz w:val="24"/>
          <w:szCs w:val="23"/>
          <w:lang w:val="ru-RU"/>
        </w:rPr>
        <w:t>8</w:t>
      </w:r>
      <w:r w:rsidRPr="00DB7E0F">
        <w:rPr>
          <w:rFonts w:ascii="Times New Roman" w:hAnsi="Times New Roman"/>
          <w:color w:val="000000"/>
          <w:sz w:val="24"/>
          <w:szCs w:val="23"/>
          <w:lang w:val="ru-RU"/>
        </w:rPr>
        <w:t>-203</w:t>
      </w:r>
      <w:r w:rsidR="009B23CF">
        <w:rPr>
          <w:rFonts w:ascii="Times New Roman" w:hAnsi="Times New Roman"/>
          <w:color w:val="000000"/>
          <w:sz w:val="24"/>
          <w:szCs w:val="23"/>
          <w:lang w:val="ru-RU"/>
        </w:rPr>
        <w:t>3</w:t>
      </w:r>
      <w:r w:rsidRPr="00DB7E0F">
        <w:rPr>
          <w:rFonts w:ascii="Times New Roman" w:hAnsi="Times New Roman"/>
          <w:color w:val="000000"/>
          <w:sz w:val="24"/>
          <w:szCs w:val="23"/>
          <w:lang w:val="ru-RU"/>
        </w:rPr>
        <w:t xml:space="preserve"> г. отработают плановый ресурс 25 и более лет. В связи с этим на данный период разработан проект по реконструкции данных тепловых сетей. Участки и их характеристики представлены в табл. 7.5., 7.6.</w:t>
      </w: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2F3D17" w:rsidRDefault="002F3D17" w:rsidP="002F3D17">
      <w:pPr>
        <w:autoSpaceDE w:val="0"/>
        <w:autoSpaceDN w:val="0"/>
        <w:adjustRightInd w:val="0"/>
        <w:spacing w:after="0" w:line="240" w:lineRule="auto"/>
        <w:jc w:val="both"/>
        <w:rPr>
          <w:rFonts w:ascii="Times New Roman" w:hAnsi="Times New Roman"/>
          <w:color w:val="000000"/>
          <w:sz w:val="24"/>
          <w:szCs w:val="23"/>
          <w:lang w:val="ru-RU"/>
        </w:rPr>
        <w:sectPr w:rsidR="002F3D17" w:rsidSect="002F3D17">
          <w:pgSz w:w="11906" w:h="16838"/>
          <w:pgMar w:top="1134" w:right="851" w:bottom="1134" w:left="1134" w:header="709" w:footer="709" w:gutter="0"/>
          <w:cols w:space="708"/>
          <w:docGrid w:linePitch="360"/>
        </w:sectPr>
      </w:pPr>
    </w:p>
    <w:p w:rsidR="002F3D17" w:rsidRPr="00DB7E0F" w:rsidRDefault="002F3D17" w:rsidP="002F3D17">
      <w:pPr>
        <w:autoSpaceDE w:val="0"/>
        <w:autoSpaceDN w:val="0"/>
        <w:adjustRightInd w:val="0"/>
        <w:spacing w:after="0" w:line="240" w:lineRule="auto"/>
        <w:jc w:val="both"/>
        <w:rPr>
          <w:rFonts w:ascii="Times New Roman" w:hAnsi="Times New Roman"/>
          <w:color w:val="000000"/>
          <w:sz w:val="24"/>
          <w:szCs w:val="23"/>
          <w:lang w:val="ru-RU"/>
        </w:rPr>
      </w:pPr>
    </w:p>
    <w:p w:rsidR="00AA74AE" w:rsidRPr="00DB7E0F" w:rsidRDefault="00AA74AE" w:rsidP="00AA74AE">
      <w:pPr>
        <w:autoSpaceDE w:val="0"/>
        <w:autoSpaceDN w:val="0"/>
        <w:adjustRightInd w:val="0"/>
        <w:spacing w:after="0" w:line="240" w:lineRule="auto"/>
        <w:ind w:firstLine="709"/>
        <w:jc w:val="both"/>
        <w:rPr>
          <w:rFonts w:ascii="Times New Roman" w:hAnsi="Times New Roman"/>
          <w:color w:val="000000"/>
          <w:sz w:val="24"/>
          <w:szCs w:val="23"/>
          <w:lang w:val="ru-RU"/>
        </w:rPr>
      </w:pPr>
    </w:p>
    <w:p w:rsidR="00AA74AE" w:rsidRPr="00DB7E0F" w:rsidRDefault="00AA74AE" w:rsidP="00AA74AE">
      <w:pPr>
        <w:autoSpaceDE w:val="0"/>
        <w:autoSpaceDN w:val="0"/>
        <w:adjustRightInd w:val="0"/>
        <w:spacing w:after="0" w:line="240" w:lineRule="auto"/>
        <w:rPr>
          <w:rFonts w:ascii="Times New Roman" w:hAnsi="Times New Roman"/>
          <w:sz w:val="24"/>
          <w:szCs w:val="23"/>
          <w:lang w:val="ru-RU"/>
        </w:rPr>
      </w:pPr>
      <w:r w:rsidRPr="00DB7E0F">
        <w:rPr>
          <w:rFonts w:ascii="Times New Roman" w:hAnsi="Times New Roman"/>
          <w:sz w:val="24"/>
          <w:szCs w:val="23"/>
          <w:lang w:val="ru-RU"/>
        </w:rPr>
        <w:t xml:space="preserve">Таблица 7.5. Реестр мероприятий проекта развития тепловых сетей </w:t>
      </w:r>
      <w:r w:rsidRPr="00DB7E0F">
        <w:rPr>
          <w:rFonts w:ascii="Times New Roman" w:hAnsi="Times New Roman"/>
          <w:color w:val="000000"/>
          <w:sz w:val="24"/>
          <w:szCs w:val="24"/>
          <w:lang w:val="ru-RU"/>
        </w:rPr>
        <w:t>г. Ковылкино</w:t>
      </w:r>
    </w:p>
    <w:tbl>
      <w:tblPr>
        <w:tblStyle w:val="a5"/>
        <w:tblW w:w="144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326"/>
        <w:gridCol w:w="5099"/>
      </w:tblGrid>
      <w:tr w:rsidR="002F3D17" w:rsidRPr="002F3D17" w:rsidTr="00790132">
        <w:tc>
          <w:tcPr>
            <w:tcW w:w="932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Мероприятия</w:t>
            </w:r>
          </w:p>
        </w:tc>
        <w:tc>
          <w:tcPr>
            <w:tcW w:w="509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Характеристики</w:t>
            </w:r>
          </w:p>
        </w:tc>
      </w:tr>
      <w:tr w:rsidR="002F3D17" w:rsidRPr="002F3D17" w:rsidTr="00790132">
        <w:tc>
          <w:tcPr>
            <w:tcW w:w="932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w:t>
            </w:r>
          </w:p>
        </w:tc>
        <w:tc>
          <w:tcPr>
            <w:tcW w:w="509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w:t>
            </w:r>
          </w:p>
        </w:tc>
      </w:tr>
      <w:tr w:rsidR="002F3D17" w:rsidRPr="002F3D17" w:rsidTr="00790132">
        <w:tc>
          <w:tcPr>
            <w:tcW w:w="144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p>
        </w:tc>
      </w:tr>
      <w:tr w:rsidR="002F3D17" w:rsidRPr="002F3D17" w:rsidTr="00790132">
        <w:tc>
          <w:tcPr>
            <w:tcW w:w="144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2019-2020 г.г.</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аварийных участков тепловой сети (Школа №1)</w:t>
            </w:r>
          </w:p>
        </w:tc>
        <w:tc>
          <w:tcPr>
            <w:tcW w:w="5099"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Длина 800 м, надземная, Ду 100,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основных участков тепловой сети с применением ППУ изоляции (с ОДК) (12 МВт)</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2280 м, надземная, Ду 130,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основных участков тепловой сети с применением ППУ изоляции (с ОДК) (8 МВт)</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3314 м, надземная, Ду 122,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основных участков тепловой сети с применением ППУ изоляции (с ОДК) (18 МВт)</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1235 м, надземная, Ду 145,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Замена теплоизоляционного слоя тепловых сетей (Д/С "Улыбка")</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42 м, надземная, Ду 89,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Замена теплоизоляционного слоя тепловых сетей (Д/С "Сказка")</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130 м, надземная, Ду 89,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теплотрассы от источника теплоснабжения (по ул. Заповедная, 1)</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20 м, надземная, Ду 89, изоляция минераловаты в оболочке из оцинкованной стали.</w:t>
            </w:r>
          </w:p>
        </w:tc>
      </w:tr>
      <w:tr w:rsidR="002F3D17" w:rsidRPr="0067508B" w:rsidTr="00790132">
        <w:tc>
          <w:tcPr>
            <w:tcW w:w="9326" w:type="dxa"/>
            <w:vAlign w:val="center"/>
          </w:tcPr>
          <w:p w:rsidR="002F3D17" w:rsidRPr="002F3D17" w:rsidRDefault="002F3D17" w:rsidP="002F3D17">
            <w:pPr>
              <w:numPr>
                <w:ilvl w:val="0"/>
                <w:numId w:val="17"/>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теплотрассы от источника теплоснабжения (по ул. Заповедная, 5)</w:t>
            </w:r>
          </w:p>
        </w:tc>
        <w:tc>
          <w:tcPr>
            <w:tcW w:w="5099"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117 м, надземная, Ду 89, изоляция минераловаты в оболочке из оцинкованной стали.</w:t>
            </w:r>
          </w:p>
        </w:tc>
      </w:tr>
    </w:tbl>
    <w:p w:rsidR="00AA74AE" w:rsidRPr="002F3D17" w:rsidRDefault="00AA74AE" w:rsidP="00AA74AE">
      <w:pPr>
        <w:widowControl w:val="0"/>
        <w:autoSpaceDE w:val="0"/>
        <w:autoSpaceDN w:val="0"/>
        <w:adjustRightInd w:val="0"/>
        <w:spacing w:after="0"/>
        <w:ind w:firstLine="709"/>
        <w:rPr>
          <w:rFonts w:ascii="Times New Roman" w:hAnsi="Times New Roman"/>
          <w:b/>
          <w:bCs/>
          <w:sz w:val="24"/>
          <w:szCs w:val="24"/>
          <w:highlight w:val="yellow"/>
          <w:lang w:val="ru-RU"/>
        </w:rPr>
      </w:pPr>
    </w:p>
    <w:p w:rsidR="00AA74AE" w:rsidRPr="002F3D17" w:rsidRDefault="00AA74AE" w:rsidP="00AA74AE">
      <w:pPr>
        <w:widowControl w:val="0"/>
        <w:autoSpaceDE w:val="0"/>
        <w:autoSpaceDN w:val="0"/>
        <w:adjustRightInd w:val="0"/>
        <w:spacing w:after="0"/>
        <w:ind w:firstLine="709"/>
        <w:rPr>
          <w:rFonts w:ascii="Times New Roman" w:hAnsi="Times New Roman"/>
          <w:b/>
          <w:bCs/>
          <w:sz w:val="24"/>
          <w:szCs w:val="24"/>
          <w:highlight w:val="yellow"/>
          <w:lang w:val="ru-RU"/>
        </w:rPr>
      </w:pPr>
    </w:p>
    <w:p w:rsidR="00FB3C50" w:rsidRPr="00DB7E0F" w:rsidRDefault="00AA74AE" w:rsidP="00FB3C50">
      <w:pPr>
        <w:autoSpaceDE w:val="0"/>
        <w:autoSpaceDN w:val="0"/>
        <w:adjustRightInd w:val="0"/>
        <w:spacing w:after="0" w:line="240" w:lineRule="auto"/>
        <w:rPr>
          <w:rFonts w:ascii="Times New Roman" w:hAnsi="Times New Roman"/>
          <w:sz w:val="24"/>
          <w:szCs w:val="23"/>
          <w:lang w:val="ru-RU"/>
        </w:rPr>
      </w:pPr>
      <w:r w:rsidRPr="00DB7E0F">
        <w:rPr>
          <w:rFonts w:ascii="Times New Roman" w:hAnsi="Times New Roman"/>
          <w:sz w:val="24"/>
          <w:szCs w:val="23"/>
          <w:lang w:val="ru-RU"/>
        </w:rPr>
        <w:t xml:space="preserve">Таблица 7.6. </w:t>
      </w:r>
      <w:r w:rsidR="00FB3C50" w:rsidRPr="00DB7E0F">
        <w:rPr>
          <w:rFonts w:ascii="Times New Roman" w:hAnsi="Times New Roman"/>
          <w:sz w:val="24"/>
          <w:szCs w:val="23"/>
          <w:lang w:val="ru-RU"/>
        </w:rPr>
        <w:t>Финансовые потребности для реализации проекта в ценах 201</w:t>
      </w:r>
      <w:r w:rsidR="009B23CF">
        <w:rPr>
          <w:rFonts w:ascii="Times New Roman" w:hAnsi="Times New Roman"/>
          <w:sz w:val="24"/>
          <w:szCs w:val="23"/>
          <w:lang w:val="ru-RU"/>
        </w:rPr>
        <w:t>8</w:t>
      </w:r>
      <w:r w:rsidR="00FB3C50" w:rsidRPr="00DB7E0F">
        <w:rPr>
          <w:rFonts w:ascii="Times New Roman" w:hAnsi="Times New Roman"/>
          <w:sz w:val="24"/>
          <w:szCs w:val="23"/>
          <w:lang w:val="ru-RU"/>
        </w:rPr>
        <w:t xml:space="preserve"> г.</w:t>
      </w:r>
    </w:p>
    <w:p w:rsidR="00FB3C50" w:rsidRPr="00DB7E0F" w:rsidRDefault="00FB3C50" w:rsidP="00FB3C50">
      <w:pPr>
        <w:widowControl w:val="0"/>
        <w:autoSpaceDE w:val="0"/>
        <w:autoSpaceDN w:val="0"/>
        <w:adjustRightInd w:val="0"/>
        <w:spacing w:after="0"/>
        <w:ind w:firstLine="709"/>
        <w:rPr>
          <w:rFonts w:ascii="Times New Roman" w:hAnsi="Times New Roman"/>
          <w:b/>
          <w:bCs/>
          <w:sz w:val="24"/>
          <w:szCs w:val="24"/>
          <w:lang w:val="ru-RU"/>
        </w:rPr>
      </w:pPr>
    </w:p>
    <w:tbl>
      <w:tblPr>
        <w:tblStyle w:val="a5"/>
        <w:tblW w:w="151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491"/>
        <w:gridCol w:w="3275"/>
        <w:gridCol w:w="1981"/>
        <w:gridCol w:w="9"/>
        <w:gridCol w:w="1586"/>
        <w:gridCol w:w="14"/>
        <w:gridCol w:w="12"/>
        <w:gridCol w:w="1344"/>
        <w:gridCol w:w="22"/>
        <w:gridCol w:w="1095"/>
        <w:gridCol w:w="9"/>
        <w:gridCol w:w="1116"/>
        <w:gridCol w:w="1188"/>
      </w:tblGrid>
      <w:tr w:rsidR="002F3D17" w:rsidRPr="002F3D17" w:rsidTr="00790132">
        <w:trPr>
          <w:trHeight w:val="729"/>
          <w:jc w:val="center"/>
        </w:trPr>
        <w:tc>
          <w:tcPr>
            <w:tcW w:w="3491"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 xml:space="preserve">Мероприятия </w:t>
            </w:r>
          </w:p>
        </w:tc>
        <w:tc>
          <w:tcPr>
            <w:tcW w:w="327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Характеристики</w:t>
            </w:r>
          </w:p>
        </w:tc>
        <w:tc>
          <w:tcPr>
            <w:tcW w:w="1990"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Итого стоимость по расчетам с НДС, тыс. руб.</w:t>
            </w:r>
          </w:p>
        </w:tc>
        <w:tc>
          <w:tcPr>
            <w:tcW w:w="2978" w:type="dxa"/>
            <w:gridSpan w:val="5"/>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Характеристика</w:t>
            </w:r>
          </w:p>
        </w:tc>
        <w:tc>
          <w:tcPr>
            <w:tcW w:w="1104"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Длина участка, м</w:t>
            </w:r>
          </w:p>
        </w:tc>
        <w:tc>
          <w:tcPr>
            <w:tcW w:w="111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Диаметр, мм</w:t>
            </w:r>
          </w:p>
        </w:tc>
        <w:tc>
          <w:tcPr>
            <w:tcW w:w="118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Стоимость, тыс. руб.</w:t>
            </w:r>
          </w:p>
        </w:tc>
      </w:tr>
      <w:tr w:rsidR="002F3D17" w:rsidRPr="002F3D17" w:rsidTr="00790132">
        <w:trPr>
          <w:trHeight w:val="241"/>
          <w:jc w:val="center"/>
        </w:trPr>
        <w:tc>
          <w:tcPr>
            <w:tcW w:w="3491"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w:t>
            </w:r>
          </w:p>
        </w:tc>
        <w:tc>
          <w:tcPr>
            <w:tcW w:w="327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w:t>
            </w:r>
          </w:p>
        </w:tc>
        <w:tc>
          <w:tcPr>
            <w:tcW w:w="1990"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3</w:t>
            </w:r>
          </w:p>
        </w:tc>
        <w:tc>
          <w:tcPr>
            <w:tcW w:w="158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4</w:t>
            </w:r>
          </w:p>
        </w:tc>
        <w:tc>
          <w:tcPr>
            <w:tcW w:w="1392" w:type="dxa"/>
            <w:gridSpan w:val="4"/>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5</w:t>
            </w:r>
          </w:p>
        </w:tc>
        <w:tc>
          <w:tcPr>
            <w:tcW w:w="1104"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6</w:t>
            </w:r>
          </w:p>
        </w:tc>
        <w:tc>
          <w:tcPr>
            <w:tcW w:w="111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7</w:t>
            </w:r>
          </w:p>
        </w:tc>
        <w:tc>
          <w:tcPr>
            <w:tcW w:w="1188"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8</w:t>
            </w:r>
          </w:p>
        </w:tc>
      </w:tr>
      <w:tr w:rsidR="002F3D17" w:rsidRPr="002F3D17" w:rsidTr="00790132">
        <w:trPr>
          <w:trHeight w:val="241"/>
          <w:jc w:val="center"/>
        </w:trPr>
        <w:tc>
          <w:tcPr>
            <w:tcW w:w="15142" w:type="dxa"/>
            <w:gridSpan w:val="1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аварийных участков тепловой сети (Школа №1)</w:t>
            </w:r>
          </w:p>
        </w:tc>
        <w:tc>
          <w:tcPr>
            <w:tcW w:w="327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Длина 800 м, надземная, Ду 100, изоляция минераловаты в оболочке из оцинкованной стали.</w:t>
            </w:r>
          </w:p>
        </w:tc>
        <w:tc>
          <w:tcPr>
            <w:tcW w:w="1990" w:type="dxa"/>
            <w:gridSpan w:val="2"/>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12643,84</w:t>
            </w:r>
          </w:p>
        </w:tc>
        <w:tc>
          <w:tcPr>
            <w:tcW w:w="1612"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w:t>
            </w:r>
          </w:p>
        </w:tc>
        <w:tc>
          <w:tcPr>
            <w:tcW w:w="1366" w:type="dxa"/>
            <w:gridSpan w:val="2"/>
            <w:vAlign w:val="center"/>
          </w:tcPr>
          <w:p w:rsidR="002F3D17" w:rsidRPr="002F3D17" w:rsidRDefault="002F3D17" w:rsidP="002F3D17">
            <w:pPr>
              <w:autoSpaceDE w:val="0"/>
              <w:autoSpaceDN w:val="0"/>
              <w:adjustRightInd w:val="0"/>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04"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800</w:t>
            </w:r>
          </w:p>
        </w:tc>
        <w:tc>
          <w:tcPr>
            <w:tcW w:w="111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100</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12643,84</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 xml:space="preserve">Реконструкция основных участков тепловой сети с применением ППУ изоляции </w:t>
            </w:r>
            <w:r w:rsidRPr="002F3D17">
              <w:rPr>
                <w:rFonts w:ascii="Times New Roman" w:eastAsiaTheme="minorHAnsi" w:hAnsi="Times New Roman" w:cstheme="minorBidi"/>
                <w:sz w:val="20"/>
                <w:szCs w:val="20"/>
                <w:lang w:val="ru-RU"/>
              </w:rPr>
              <w:lastRenderedPageBreak/>
              <w:t>(с ОДК) (12 МВт)</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lastRenderedPageBreak/>
              <w:t>Длина 2280 м, надземная, Ду 130, изоляция минераловаты в оболочке из оцинкованной стали</w:t>
            </w:r>
          </w:p>
        </w:tc>
        <w:tc>
          <w:tcPr>
            <w:tcW w:w="1990" w:type="dxa"/>
            <w:gridSpan w:val="2"/>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40128,616</w:t>
            </w:r>
          </w:p>
        </w:tc>
        <w:tc>
          <w:tcPr>
            <w:tcW w:w="1612"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w:t>
            </w:r>
          </w:p>
        </w:tc>
        <w:tc>
          <w:tcPr>
            <w:tcW w:w="1366" w:type="dxa"/>
            <w:gridSpan w:val="2"/>
            <w:vAlign w:val="center"/>
          </w:tcPr>
          <w:p w:rsidR="002F3D17" w:rsidRPr="002F3D17" w:rsidRDefault="002F3D17" w:rsidP="002F3D17">
            <w:pPr>
              <w:autoSpaceDE w:val="0"/>
              <w:autoSpaceDN w:val="0"/>
              <w:adjustRightInd w:val="0"/>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04"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2280</w:t>
            </w:r>
          </w:p>
        </w:tc>
        <w:tc>
          <w:tcPr>
            <w:tcW w:w="111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130</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40128,616</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lastRenderedPageBreak/>
              <w:t>Реконструкция основных участков тепловой сети с применением ППУ изоляции (с ОДК) (8 МВт)</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3314 м, надземная, Ду 122, изоляция минераловаты в оболочке из оцинкованной стали.</w:t>
            </w:r>
          </w:p>
        </w:tc>
        <w:tc>
          <w:tcPr>
            <w:tcW w:w="1990" w:type="dxa"/>
            <w:gridSpan w:val="2"/>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58325,784</w:t>
            </w:r>
          </w:p>
        </w:tc>
        <w:tc>
          <w:tcPr>
            <w:tcW w:w="1612"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w:t>
            </w:r>
          </w:p>
        </w:tc>
        <w:tc>
          <w:tcPr>
            <w:tcW w:w="1366" w:type="dxa"/>
            <w:gridSpan w:val="2"/>
            <w:vAlign w:val="center"/>
          </w:tcPr>
          <w:p w:rsidR="002F3D17" w:rsidRPr="002F3D17" w:rsidRDefault="002F3D17" w:rsidP="002F3D17">
            <w:pPr>
              <w:autoSpaceDE w:val="0"/>
              <w:autoSpaceDN w:val="0"/>
              <w:adjustRightInd w:val="0"/>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04"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3314</w:t>
            </w:r>
          </w:p>
        </w:tc>
        <w:tc>
          <w:tcPr>
            <w:tcW w:w="111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122</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58325,784</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основных участков тепловой сети с применением ППУ изоляции (с ОДК) (18 МВт)</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1235 м, надземная, Ду 145, изоляция минераловаты в оболочке из оцинкованной стали.</w:t>
            </w:r>
          </w:p>
        </w:tc>
        <w:tc>
          <w:tcPr>
            <w:tcW w:w="1990" w:type="dxa"/>
            <w:gridSpan w:val="2"/>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21719,104</w:t>
            </w:r>
          </w:p>
        </w:tc>
        <w:tc>
          <w:tcPr>
            <w:tcW w:w="1612"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w:t>
            </w:r>
          </w:p>
        </w:tc>
        <w:tc>
          <w:tcPr>
            <w:tcW w:w="1366" w:type="dxa"/>
            <w:gridSpan w:val="2"/>
            <w:vAlign w:val="center"/>
          </w:tcPr>
          <w:p w:rsidR="002F3D17" w:rsidRPr="002F3D17" w:rsidRDefault="002F3D17" w:rsidP="002F3D17">
            <w:pPr>
              <w:autoSpaceDE w:val="0"/>
              <w:autoSpaceDN w:val="0"/>
              <w:adjustRightInd w:val="0"/>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04"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1235</w:t>
            </w:r>
          </w:p>
        </w:tc>
        <w:tc>
          <w:tcPr>
            <w:tcW w:w="1116"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145</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21719,104</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Замена теплоизоляционного слоя тепловых сетей (Д/С "Улыбка")</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42 м, надземная, Ду 89, изоляция минераловаты в оболочке из оцинкованной стали.</w:t>
            </w:r>
          </w:p>
        </w:tc>
        <w:tc>
          <w:tcPr>
            <w:tcW w:w="1981"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671,187</w:t>
            </w:r>
          </w:p>
        </w:tc>
        <w:tc>
          <w:tcPr>
            <w:tcW w:w="1609"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Замена</w:t>
            </w:r>
          </w:p>
        </w:tc>
        <w:tc>
          <w:tcPr>
            <w:tcW w:w="135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17"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42</w:t>
            </w:r>
          </w:p>
        </w:tc>
        <w:tc>
          <w:tcPr>
            <w:tcW w:w="11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89</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671,187</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Замена теплоизоляционного слоя тепловых сетей (Д/С "Сказка")</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130 м, надземная, Ду 89, изоляция минераловаты в оболочке из оцинкованной стали</w:t>
            </w:r>
          </w:p>
        </w:tc>
        <w:tc>
          <w:tcPr>
            <w:tcW w:w="1981"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894,916</w:t>
            </w:r>
          </w:p>
        </w:tc>
        <w:tc>
          <w:tcPr>
            <w:tcW w:w="1609"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Замена</w:t>
            </w:r>
          </w:p>
        </w:tc>
        <w:tc>
          <w:tcPr>
            <w:tcW w:w="135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17"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40</w:t>
            </w:r>
          </w:p>
        </w:tc>
        <w:tc>
          <w:tcPr>
            <w:tcW w:w="11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89</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894,916</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теплотрассы от источника теплоснабжения (по ул. Заповедная, 1)</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20 м, надземная, Ду 89, изоляция минераловаты в оболочке из оцинкованной стали.</w:t>
            </w:r>
          </w:p>
        </w:tc>
        <w:tc>
          <w:tcPr>
            <w:tcW w:w="1981"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651,046</w:t>
            </w:r>
          </w:p>
        </w:tc>
        <w:tc>
          <w:tcPr>
            <w:tcW w:w="1609"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w:t>
            </w:r>
          </w:p>
        </w:tc>
        <w:tc>
          <w:tcPr>
            <w:tcW w:w="135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17"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400</w:t>
            </w:r>
          </w:p>
        </w:tc>
        <w:tc>
          <w:tcPr>
            <w:tcW w:w="11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108</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651,046</w:t>
            </w:r>
          </w:p>
        </w:tc>
      </w:tr>
      <w:tr w:rsidR="002F3D17" w:rsidRPr="002F3D17" w:rsidTr="00790132">
        <w:trPr>
          <w:trHeight w:val="249"/>
          <w:jc w:val="center"/>
        </w:trPr>
        <w:tc>
          <w:tcPr>
            <w:tcW w:w="3491" w:type="dxa"/>
            <w:vAlign w:val="center"/>
          </w:tcPr>
          <w:p w:rsidR="002F3D17" w:rsidRPr="002F3D17" w:rsidRDefault="002F3D17" w:rsidP="002F3D17">
            <w:pPr>
              <w:numPr>
                <w:ilvl w:val="0"/>
                <w:numId w:val="18"/>
              </w:numPr>
              <w:contextualSpacing/>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 теплотрассы от источника теплоснабжения (по ул. Заповедная, 5)</w:t>
            </w:r>
          </w:p>
        </w:tc>
        <w:tc>
          <w:tcPr>
            <w:tcW w:w="3275" w:type="dxa"/>
          </w:tcPr>
          <w:p w:rsidR="002F3D17" w:rsidRPr="002F3D17" w:rsidRDefault="002F3D17" w:rsidP="002F3D17">
            <w:pPr>
              <w:jc w:val="center"/>
              <w:rPr>
                <w:rFonts w:asciiTheme="minorHAnsi" w:eastAsiaTheme="minorHAnsi" w:hAnsiTheme="minorHAnsi" w:cstheme="minorBidi"/>
                <w:lang w:val="ru-RU"/>
              </w:rPr>
            </w:pPr>
            <w:r w:rsidRPr="002F3D17">
              <w:rPr>
                <w:rFonts w:ascii="Times New Roman" w:eastAsiaTheme="minorHAnsi" w:hAnsi="Times New Roman" w:cstheme="minorBidi"/>
                <w:sz w:val="20"/>
                <w:szCs w:val="20"/>
                <w:lang w:val="ru-RU"/>
              </w:rPr>
              <w:t>Длина 117 м, надземная, Ду 89, изоляция минераловаты в оболочке из оцинкованной стали.</w:t>
            </w:r>
          </w:p>
        </w:tc>
        <w:tc>
          <w:tcPr>
            <w:tcW w:w="1981"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3808,651</w:t>
            </w:r>
          </w:p>
        </w:tc>
        <w:tc>
          <w:tcPr>
            <w:tcW w:w="1609"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Реконструкция</w:t>
            </w:r>
          </w:p>
        </w:tc>
        <w:tc>
          <w:tcPr>
            <w:tcW w:w="135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надземная</w:t>
            </w:r>
          </w:p>
        </w:tc>
        <w:tc>
          <w:tcPr>
            <w:tcW w:w="1117" w:type="dxa"/>
            <w:gridSpan w:val="2"/>
            <w:vAlign w:val="center"/>
          </w:tcPr>
          <w:p w:rsidR="002F3D17" w:rsidRPr="002F3D17" w:rsidRDefault="002F3D17" w:rsidP="002F3D17">
            <w:pPr>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400</w:t>
            </w:r>
          </w:p>
        </w:tc>
        <w:tc>
          <w:tcPr>
            <w:tcW w:w="1125" w:type="dxa"/>
            <w:gridSpan w:val="2"/>
            <w:vAlign w:val="center"/>
          </w:tcPr>
          <w:p w:rsidR="002F3D17" w:rsidRPr="002F3D17" w:rsidRDefault="002F3D17" w:rsidP="002F3D17">
            <w:pPr>
              <w:jc w:val="center"/>
              <w:rPr>
                <w:rFonts w:ascii="Times New Roman" w:eastAsiaTheme="minorHAnsi" w:hAnsi="Times New Roman" w:cstheme="minorBidi"/>
                <w:sz w:val="20"/>
                <w:szCs w:val="20"/>
                <w:lang w:val="ru-RU"/>
              </w:rPr>
            </w:pPr>
            <w:r w:rsidRPr="002F3D17">
              <w:rPr>
                <w:rFonts w:ascii="Times New Roman" w:eastAsiaTheme="minorHAnsi" w:hAnsi="Times New Roman" w:cstheme="minorBidi"/>
                <w:sz w:val="20"/>
                <w:szCs w:val="20"/>
                <w:lang w:val="ru-RU"/>
              </w:rPr>
              <w:t>108</w:t>
            </w:r>
          </w:p>
        </w:tc>
        <w:tc>
          <w:tcPr>
            <w:tcW w:w="1188" w:type="dxa"/>
            <w:vAlign w:val="center"/>
          </w:tcPr>
          <w:p w:rsidR="002F3D17" w:rsidRPr="002F3D17" w:rsidRDefault="002F3D17" w:rsidP="002F3D17">
            <w:pPr>
              <w:jc w:val="center"/>
              <w:rPr>
                <w:rFonts w:ascii="Times New Roman" w:eastAsiaTheme="minorHAnsi" w:hAnsi="Times New Roman" w:cstheme="minorBidi"/>
                <w:color w:val="000000"/>
                <w:lang w:val="ru-RU"/>
              </w:rPr>
            </w:pPr>
            <w:r w:rsidRPr="002F3D17">
              <w:rPr>
                <w:rFonts w:ascii="Times New Roman" w:eastAsiaTheme="minorHAnsi" w:hAnsi="Times New Roman" w:cstheme="minorBidi"/>
                <w:color w:val="000000"/>
                <w:lang w:val="ru-RU"/>
              </w:rPr>
              <w:t>3808,651</w:t>
            </w:r>
          </w:p>
        </w:tc>
      </w:tr>
      <w:tr w:rsidR="002F3D17" w:rsidRPr="002F3D17" w:rsidTr="00790132">
        <w:trPr>
          <w:trHeight w:val="249"/>
          <w:jc w:val="center"/>
        </w:trPr>
        <w:tc>
          <w:tcPr>
            <w:tcW w:w="3491" w:type="dxa"/>
            <w:vAlign w:val="center"/>
          </w:tcPr>
          <w:p w:rsidR="002F3D17" w:rsidRPr="002F3D17" w:rsidRDefault="002F3D17" w:rsidP="002F3D17">
            <w:pPr>
              <w:autoSpaceDE w:val="0"/>
              <w:autoSpaceDN w:val="0"/>
              <w:adjustRightInd w:val="0"/>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Всего</w:t>
            </w:r>
          </w:p>
        </w:tc>
        <w:tc>
          <w:tcPr>
            <w:tcW w:w="3275" w:type="dxa"/>
            <w:vAlign w:val="center"/>
          </w:tcPr>
          <w:p w:rsidR="002F3D17" w:rsidRPr="002F3D17" w:rsidRDefault="002F3D17" w:rsidP="002F3D17">
            <w:pPr>
              <w:autoSpaceDE w:val="0"/>
              <w:autoSpaceDN w:val="0"/>
              <w:adjustRightInd w:val="0"/>
              <w:jc w:val="center"/>
              <w:rPr>
                <w:rFonts w:ascii="Times New Roman" w:eastAsiaTheme="minorHAnsi" w:hAnsi="Times New Roman" w:cstheme="minorBidi"/>
                <w:sz w:val="20"/>
                <w:szCs w:val="20"/>
                <w:lang w:val="ru-RU"/>
              </w:rPr>
            </w:pPr>
          </w:p>
        </w:tc>
        <w:tc>
          <w:tcPr>
            <w:tcW w:w="1981" w:type="dxa"/>
            <w:vAlign w:val="center"/>
          </w:tcPr>
          <w:p w:rsidR="002F3D17" w:rsidRPr="002F3D17" w:rsidRDefault="002F3D17" w:rsidP="002F3D17">
            <w:pPr>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138843,141</w:t>
            </w:r>
          </w:p>
        </w:tc>
        <w:tc>
          <w:tcPr>
            <w:tcW w:w="1609" w:type="dxa"/>
            <w:gridSpan w:val="3"/>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p>
        </w:tc>
        <w:tc>
          <w:tcPr>
            <w:tcW w:w="1356"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p>
        </w:tc>
        <w:tc>
          <w:tcPr>
            <w:tcW w:w="1117"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p>
        </w:tc>
        <w:tc>
          <w:tcPr>
            <w:tcW w:w="1125" w:type="dxa"/>
            <w:gridSpan w:val="2"/>
            <w:vAlign w:val="center"/>
          </w:tcPr>
          <w:p w:rsidR="002F3D17" w:rsidRPr="002F3D17" w:rsidRDefault="002F3D17" w:rsidP="002F3D17">
            <w:pPr>
              <w:autoSpaceDE w:val="0"/>
              <w:autoSpaceDN w:val="0"/>
              <w:adjustRightInd w:val="0"/>
              <w:jc w:val="center"/>
              <w:rPr>
                <w:rFonts w:ascii="Times New Roman" w:eastAsiaTheme="minorHAnsi" w:hAnsi="Times New Roman" w:cstheme="minorBidi"/>
                <w:b/>
                <w:sz w:val="20"/>
                <w:szCs w:val="20"/>
                <w:lang w:val="ru-RU"/>
              </w:rPr>
            </w:pPr>
          </w:p>
        </w:tc>
        <w:tc>
          <w:tcPr>
            <w:tcW w:w="1188" w:type="dxa"/>
            <w:vAlign w:val="center"/>
          </w:tcPr>
          <w:p w:rsidR="002F3D17" w:rsidRPr="002F3D17" w:rsidRDefault="002F3D17" w:rsidP="002F3D17">
            <w:pPr>
              <w:jc w:val="center"/>
              <w:rPr>
                <w:rFonts w:ascii="Times New Roman" w:eastAsiaTheme="minorHAnsi" w:hAnsi="Times New Roman" w:cstheme="minorBidi"/>
                <w:b/>
                <w:sz w:val="20"/>
                <w:szCs w:val="20"/>
                <w:lang w:val="ru-RU"/>
              </w:rPr>
            </w:pPr>
            <w:r w:rsidRPr="002F3D17">
              <w:rPr>
                <w:rFonts w:ascii="Times New Roman" w:eastAsiaTheme="minorHAnsi" w:hAnsi="Times New Roman" w:cstheme="minorBidi"/>
                <w:b/>
                <w:sz w:val="20"/>
                <w:szCs w:val="20"/>
                <w:lang w:val="ru-RU"/>
              </w:rPr>
              <w:t>138843,141</w:t>
            </w:r>
          </w:p>
        </w:tc>
      </w:tr>
    </w:tbl>
    <w:p w:rsidR="00FB2C00" w:rsidRPr="006D6FEC" w:rsidRDefault="00FB2C00" w:rsidP="00FB3C50">
      <w:pPr>
        <w:autoSpaceDE w:val="0"/>
        <w:autoSpaceDN w:val="0"/>
        <w:adjustRightInd w:val="0"/>
        <w:spacing w:after="0" w:line="240" w:lineRule="auto"/>
        <w:rPr>
          <w:rFonts w:ascii="Times New Roman" w:hAnsi="Times New Roman"/>
          <w:sz w:val="24"/>
          <w:szCs w:val="24"/>
          <w:highlight w:val="yellow"/>
          <w:lang w:val="ru-RU"/>
        </w:rPr>
        <w:sectPr w:rsidR="00FB2C00" w:rsidRPr="006D6FEC" w:rsidSect="002F3D17">
          <w:pgSz w:w="16838" w:h="11906" w:orient="landscape"/>
          <w:pgMar w:top="851" w:right="1134" w:bottom="1134" w:left="1134" w:header="709" w:footer="709" w:gutter="0"/>
          <w:cols w:space="708"/>
          <w:docGrid w:linePitch="360"/>
        </w:sectPr>
      </w:pPr>
    </w:p>
    <w:p w:rsidR="00E95A8E" w:rsidRPr="00DB7E0F" w:rsidRDefault="00E95A8E" w:rsidP="00E95A8E">
      <w:pPr>
        <w:pStyle w:val="1"/>
        <w:rPr>
          <w:rFonts w:eastAsiaTheme="minorHAnsi"/>
          <w:b w:val="0"/>
          <w:bCs w:val="0"/>
          <w:color w:val="000000"/>
          <w:szCs w:val="23"/>
          <w:lang w:val="ru-RU"/>
        </w:rPr>
      </w:pPr>
      <w:bookmarkStart w:id="114" w:name="_Toc4666431"/>
      <w:r w:rsidRPr="00DB7E0F">
        <w:rPr>
          <w:rFonts w:eastAsiaTheme="minorHAnsi"/>
          <w:color w:val="000000"/>
          <w:szCs w:val="23"/>
          <w:lang w:val="ru-RU"/>
        </w:rPr>
        <w:lastRenderedPageBreak/>
        <w:t>8. Топливные балансы</w:t>
      </w:r>
      <w:bookmarkEnd w:id="114"/>
      <w:r w:rsidRPr="00DB7E0F">
        <w:rPr>
          <w:rFonts w:eastAsiaTheme="minorHAnsi"/>
          <w:color w:val="000000"/>
          <w:szCs w:val="23"/>
          <w:lang w:val="ru-RU"/>
        </w:rPr>
        <w:t xml:space="preserve"> </w:t>
      </w:r>
    </w:p>
    <w:p w:rsidR="00E95A8E" w:rsidRPr="00DB7E0F" w:rsidRDefault="00E95A8E" w:rsidP="00E95A8E">
      <w:pPr>
        <w:pStyle w:val="1"/>
        <w:rPr>
          <w:rFonts w:eastAsiaTheme="minorHAnsi"/>
          <w:b w:val="0"/>
          <w:bCs w:val="0"/>
          <w:color w:val="000000"/>
          <w:szCs w:val="23"/>
          <w:lang w:val="ru-RU"/>
        </w:rPr>
      </w:pPr>
      <w:bookmarkStart w:id="115" w:name="_Toc4666432"/>
      <w:r w:rsidRPr="00DB7E0F">
        <w:rPr>
          <w:rFonts w:eastAsiaTheme="minorHAnsi"/>
          <w:color w:val="000000"/>
          <w:szCs w:val="23"/>
          <w:lang w:val="ru-RU"/>
        </w:rPr>
        <w:t>8.1 Общие положения</w:t>
      </w:r>
      <w:bookmarkEnd w:id="115"/>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hAnsi="Times New Roman"/>
          <w:sz w:val="24"/>
          <w:lang w:val="ru-RU"/>
        </w:rPr>
        <w:t xml:space="preserve">Перспективные топливные балансы разработаны в соответствии подпунктом 6 пункта 3 и пунктом 23 Требований к схемам теплоснабжения. В результате разработки в соответствии с пунктом 23 Требований к схеме теплоснабжения должны быть решены следующие задачи: </w:t>
      </w: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hAnsi="Times New Roman"/>
          <w:sz w:val="24"/>
          <w:lang w:val="ru-RU"/>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w:t>
      </w: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hAnsi="Times New Roman"/>
          <w:sz w:val="24"/>
          <w:lang w:val="ru-RU"/>
        </w:rPr>
        <w:t xml:space="preserve"> • установлены объемы топлива для обеспечения выработки тепловой энергии на каждом источнике тепловой энергии;</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8"/>
          <w:szCs w:val="23"/>
          <w:lang w:val="ru-RU"/>
        </w:rPr>
      </w:pPr>
      <w:r w:rsidRPr="00DB7E0F">
        <w:rPr>
          <w:rFonts w:ascii="Times New Roman" w:hAnsi="Times New Roman"/>
          <w:sz w:val="24"/>
          <w:lang w:val="ru-RU"/>
        </w:rPr>
        <w:t xml:space="preserve"> • установлены показатели эффективности использования топлива и предлагаемого к использованию теплоэнергетического оборудования.</w:t>
      </w:r>
    </w:p>
    <w:p w:rsidR="00FB2C00" w:rsidRPr="006D6FEC" w:rsidRDefault="00FB2C00" w:rsidP="00D739F4">
      <w:pPr>
        <w:widowControl w:val="0"/>
        <w:autoSpaceDE w:val="0"/>
        <w:autoSpaceDN w:val="0"/>
        <w:adjustRightInd w:val="0"/>
        <w:spacing w:after="0" w:line="235" w:lineRule="auto"/>
        <w:ind w:firstLine="709"/>
        <w:jc w:val="both"/>
        <w:rPr>
          <w:rFonts w:ascii="Times New Roman" w:hAnsi="Times New Roman"/>
          <w:sz w:val="24"/>
          <w:szCs w:val="24"/>
          <w:highlight w:val="yellow"/>
          <w:lang w:val="ru-RU"/>
        </w:rPr>
      </w:pPr>
    </w:p>
    <w:p w:rsidR="00E95A8E" w:rsidRPr="00DB7E0F" w:rsidRDefault="00E95A8E" w:rsidP="00A901CE">
      <w:pPr>
        <w:pStyle w:val="1"/>
        <w:jc w:val="both"/>
        <w:rPr>
          <w:rFonts w:eastAsiaTheme="minorHAnsi"/>
          <w:b w:val="0"/>
          <w:bCs w:val="0"/>
          <w:color w:val="000000"/>
          <w:szCs w:val="23"/>
          <w:lang w:val="ru-RU"/>
        </w:rPr>
      </w:pPr>
      <w:bookmarkStart w:id="116" w:name="_Toc4666433"/>
      <w:r w:rsidRPr="00DB7E0F">
        <w:rPr>
          <w:rFonts w:eastAsiaTheme="minorHAnsi"/>
          <w:color w:val="000000"/>
          <w:szCs w:val="23"/>
          <w:lang w:val="ru-RU"/>
        </w:rPr>
        <w:t>8.2 Перспективные топливные балансы источников теплоснабжения по котельн</w:t>
      </w:r>
      <w:r w:rsidR="00B8704E">
        <w:rPr>
          <w:rFonts w:eastAsiaTheme="minorHAnsi"/>
          <w:color w:val="000000"/>
          <w:szCs w:val="23"/>
          <w:lang w:val="ru-RU"/>
        </w:rPr>
        <w:t>ым</w:t>
      </w:r>
      <w:r w:rsidRPr="00DB7E0F">
        <w:rPr>
          <w:rFonts w:eastAsiaTheme="minorHAnsi"/>
          <w:color w:val="000000"/>
          <w:szCs w:val="23"/>
          <w:lang w:val="ru-RU"/>
        </w:rPr>
        <w:t xml:space="preserve"> </w:t>
      </w:r>
      <w:r w:rsidR="002203FB" w:rsidRPr="00DB7E0F">
        <w:rPr>
          <w:szCs w:val="24"/>
          <w:lang w:val="ru-RU"/>
        </w:rPr>
        <w:t>ООО «СЕРВИС-ЦЕНТР»</w:t>
      </w:r>
      <w:bookmarkEnd w:id="116"/>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rsidR="00764F51" w:rsidRPr="00DB7E0F" w:rsidRDefault="00764F51" w:rsidP="00764F51">
      <w:pPr>
        <w:autoSpaceDE w:val="0"/>
        <w:autoSpaceDN w:val="0"/>
        <w:adjustRightInd w:val="0"/>
        <w:spacing w:after="0" w:line="240" w:lineRule="auto"/>
        <w:ind w:firstLine="709"/>
        <w:jc w:val="both"/>
        <w:rPr>
          <w:rFonts w:ascii="Times New Roman" w:hAnsi="Times New Roman"/>
          <w:color w:val="000000"/>
          <w:sz w:val="24"/>
          <w:szCs w:val="23"/>
          <w:lang w:val="ru-RU"/>
        </w:rPr>
      </w:pPr>
      <w:r w:rsidRPr="00DB7E0F">
        <w:rPr>
          <w:rFonts w:ascii="Times New Roman" w:hAnsi="Times New Roman"/>
          <w:color w:val="000000"/>
          <w:sz w:val="24"/>
          <w:szCs w:val="23"/>
          <w:lang w:val="ru-RU"/>
        </w:rPr>
        <w:t>При прогнозировании необходимого количества топлива для котельн</w:t>
      </w:r>
      <w:r w:rsidR="00AE1211" w:rsidRPr="00DB7E0F">
        <w:rPr>
          <w:rFonts w:ascii="Times New Roman" w:hAnsi="Times New Roman"/>
          <w:color w:val="000000"/>
          <w:sz w:val="24"/>
          <w:szCs w:val="23"/>
          <w:lang w:val="ru-RU"/>
        </w:rPr>
        <w:t>ых</w:t>
      </w:r>
      <w:r w:rsidRPr="00DB7E0F">
        <w:rPr>
          <w:rFonts w:ascii="Times New Roman" w:hAnsi="Times New Roman"/>
          <w:color w:val="000000"/>
          <w:sz w:val="24"/>
          <w:szCs w:val="23"/>
          <w:lang w:val="ru-RU"/>
        </w:rPr>
        <w:t xml:space="preserve"> </w:t>
      </w:r>
      <w:r w:rsidR="002203FB" w:rsidRPr="00DB7E0F">
        <w:rPr>
          <w:rFonts w:ascii="Times New Roman" w:hAnsi="Times New Roman"/>
          <w:color w:val="000000"/>
          <w:sz w:val="24"/>
          <w:szCs w:val="24"/>
          <w:lang w:val="ru-RU"/>
        </w:rPr>
        <w:t>г. Ковылкино</w:t>
      </w:r>
      <w:r w:rsidRPr="00DB7E0F">
        <w:rPr>
          <w:rFonts w:ascii="Times New Roman" w:hAnsi="Times New Roman"/>
          <w:color w:val="000000"/>
          <w:sz w:val="24"/>
          <w:szCs w:val="24"/>
          <w:lang w:val="ru-RU"/>
        </w:rPr>
        <w:t xml:space="preserve"> </w:t>
      </w:r>
      <w:r w:rsidRPr="00DB7E0F">
        <w:rPr>
          <w:rFonts w:ascii="Times New Roman" w:hAnsi="Times New Roman"/>
          <w:color w:val="000000"/>
          <w:sz w:val="24"/>
          <w:szCs w:val="23"/>
          <w:lang w:val="ru-RU"/>
        </w:rPr>
        <w:t xml:space="preserve"> рассматривался вариант обеспечения тепловой нагрузки от существующей котельной с наилучшими показателями работы (в частности – удельный расход топлива на отпуск тепла) или строительство новых котельных. </w:t>
      </w:r>
    </w:p>
    <w:p w:rsidR="00764F51" w:rsidRDefault="00764F51" w:rsidP="00764F51">
      <w:pPr>
        <w:autoSpaceDE w:val="0"/>
        <w:autoSpaceDN w:val="0"/>
        <w:adjustRightInd w:val="0"/>
        <w:spacing w:after="0" w:line="240" w:lineRule="auto"/>
        <w:ind w:firstLine="709"/>
        <w:jc w:val="both"/>
        <w:rPr>
          <w:rFonts w:ascii="Times New Roman" w:hAnsi="Times New Roman"/>
          <w:color w:val="000000"/>
          <w:sz w:val="24"/>
          <w:szCs w:val="23"/>
          <w:lang w:val="ru-RU"/>
        </w:rPr>
      </w:pPr>
      <w:r w:rsidRPr="00DB7E0F">
        <w:rPr>
          <w:rFonts w:ascii="Times New Roman" w:hAnsi="Times New Roman"/>
          <w:color w:val="000000"/>
          <w:sz w:val="24"/>
          <w:szCs w:val="23"/>
          <w:lang w:val="ru-RU"/>
        </w:rPr>
        <w:t>Прогнозы по отпускаемой тепловой энергии и топливопотреблению рассматривал</w:t>
      </w:r>
      <w:r w:rsidR="00AE1211" w:rsidRPr="00DB7E0F">
        <w:rPr>
          <w:rFonts w:ascii="Times New Roman" w:hAnsi="Times New Roman"/>
          <w:color w:val="000000"/>
          <w:sz w:val="24"/>
          <w:szCs w:val="23"/>
          <w:lang w:val="ru-RU"/>
        </w:rPr>
        <w:t>и</w:t>
      </w:r>
      <w:r w:rsidRPr="00DB7E0F">
        <w:rPr>
          <w:rFonts w:ascii="Times New Roman" w:hAnsi="Times New Roman"/>
          <w:color w:val="000000"/>
          <w:sz w:val="24"/>
          <w:szCs w:val="23"/>
          <w:lang w:val="ru-RU"/>
        </w:rPr>
        <w:t xml:space="preserve">сь по котельной, которая задействована в схеме теплоснабжения, со следующим допущением: отпуск тепловой энергии ведомственной котельной остаётся на уровне базового года. Перспективное значение удельных расходов топлива на отпуск тепловой энергии приведено на рисунке </w:t>
      </w:r>
      <w:r w:rsidR="002203FB" w:rsidRPr="00DB7E0F">
        <w:rPr>
          <w:rFonts w:ascii="Times New Roman" w:hAnsi="Times New Roman"/>
          <w:color w:val="000000"/>
          <w:sz w:val="24"/>
          <w:szCs w:val="23"/>
          <w:lang w:val="ru-RU"/>
        </w:rPr>
        <w:t>8</w:t>
      </w:r>
      <w:r w:rsidRPr="00DB7E0F">
        <w:rPr>
          <w:rFonts w:ascii="Times New Roman" w:hAnsi="Times New Roman"/>
          <w:color w:val="000000"/>
          <w:sz w:val="24"/>
          <w:szCs w:val="23"/>
          <w:lang w:val="ru-RU"/>
        </w:rPr>
        <w:t xml:space="preserve">.1. и в таблице </w:t>
      </w:r>
      <w:r w:rsidR="002203FB" w:rsidRPr="00DB7E0F">
        <w:rPr>
          <w:rFonts w:ascii="Times New Roman" w:hAnsi="Times New Roman"/>
          <w:color w:val="000000"/>
          <w:sz w:val="24"/>
          <w:szCs w:val="23"/>
          <w:lang w:val="ru-RU"/>
        </w:rPr>
        <w:t>8</w:t>
      </w:r>
      <w:r w:rsidRPr="00DB7E0F">
        <w:rPr>
          <w:rFonts w:ascii="Times New Roman" w:hAnsi="Times New Roman"/>
          <w:color w:val="000000"/>
          <w:sz w:val="24"/>
          <w:szCs w:val="23"/>
          <w:lang w:val="ru-RU"/>
        </w:rPr>
        <w:t>.</w:t>
      </w:r>
      <w:r w:rsidR="002203FB" w:rsidRPr="00DB7E0F">
        <w:rPr>
          <w:rFonts w:ascii="Times New Roman" w:hAnsi="Times New Roman"/>
          <w:color w:val="000000"/>
          <w:sz w:val="24"/>
          <w:szCs w:val="23"/>
          <w:lang w:val="ru-RU"/>
        </w:rPr>
        <w:t>1</w:t>
      </w:r>
      <w:r w:rsidRPr="00DB7E0F">
        <w:rPr>
          <w:rFonts w:ascii="Times New Roman" w:hAnsi="Times New Roman"/>
          <w:color w:val="000000"/>
          <w:sz w:val="24"/>
          <w:szCs w:val="23"/>
          <w:lang w:val="ru-RU"/>
        </w:rPr>
        <w:t>.</w:t>
      </w:r>
    </w:p>
    <w:p w:rsidR="009161F1" w:rsidRDefault="009161F1" w:rsidP="00764F51">
      <w:pPr>
        <w:autoSpaceDE w:val="0"/>
        <w:autoSpaceDN w:val="0"/>
        <w:adjustRightInd w:val="0"/>
        <w:spacing w:after="0" w:line="240" w:lineRule="auto"/>
        <w:ind w:firstLine="709"/>
        <w:jc w:val="both"/>
        <w:rPr>
          <w:rFonts w:ascii="Times New Roman" w:hAnsi="Times New Roman"/>
          <w:color w:val="000000"/>
          <w:sz w:val="24"/>
          <w:szCs w:val="23"/>
          <w:lang w:val="ru-RU"/>
        </w:rPr>
      </w:pPr>
    </w:p>
    <w:p w:rsidR="00790132" w:rsidRPr="00CA25A1" w:rsidRDefault="00790132" w:rsidP="00790132">
      <w:pPr>
        <w:autoSpaceDE w:val="0"/>
        <w:autoSpaceDN w:val="0"/>
        <w:adjustRightInd w:val="0"/>
        <w:spacing w:after="0" w:line="240" w:lineRule="auto"/>
        <w:ind w:firstLine="709"/>
        <w:rPr>
          <w:rFonts w:ascii="Times New Roman" w:hAnsi="Times New Roman"/>
          <w:color w:val="000000"/>
          <w:sz w:val="24"/>
          <w:szCs w:val="23"/>
        </w:rPr>
      </w:pPr>
      <w:r>
        <w:rPr>
          <w:rFonts w:ascii="Times New Roman" w:hAnsi="Times New Roman"/>
          <w:noProof/>
          <w:color w:val="000000"/>
          <w:sz w:val="24"/>
          <w:szCs w:val="23"/>
          <w:lang w:val="ru-RU" w:eastAsia="ru-RU"/>
        </w:rPr>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61F1" w:rsidRPr="00DB7E0F" w:rsidRDefault="009161F1" w:rsidP="00764F51">
      <w:pPr>
        <w:autoSpaceDE w:val="0"/>
        <w:autoSpaceDN w:val="0"/>
        <w:adjustRightInd w:val="0"/>
        <w:spacing w:after="0" w:line="240" w:lineRule="auto"/>
        <w:ind w:firstLine="709"/>
        <w:jc w:val="both"/>
        <w:rPr>
          <w:rFonts w:ascii="Times New Roman" w:hAnsi="Times New Roman"/>
          <w:color w:val="000000"/>
          <w:sz w:val="24"/>
          <w:szCs w:val="23"/>
          <w:lang w:val="ru-RU"/>
        </w:rPr>
      </w:pPr>
    </w:p>
    <w:p w:rsidR="00764F51" w:rsidRPr="00DB7E0F" w:rsidRDefault="00764F51" w:rsidP="00764F51">
      <w:pPr>
        <w:autoSpaceDE w:val="0"/>
        <w:autoSpaceDN w:val="0"/>
        <w:adjustRightInd w:val="0"/>
        <w:spacing w:after="0" w:line="240" w:lineRule="auto"/>
        <w:ind w:firstLine="709"/>
        <w:rPr>
          <w:rFonts w:ascii="Times New Roman" w:hAnsi="Times New Roman"/>
          <w:color w:val="000000"/>
          <w:sz w:val="24"/>
          <w:szCs w:val="23"/>
          <w:lang w:val="ru-RU"/>
        </w:rPr>
      </w:pPr>
    </w:p>
    <w:p w:rsidR="00764F51" w:rsidRPr="00DB7E0F" w:rsidRDefault="00764F51" w:rsidP="00764F51">
      <w:pPr>
        <w:autoSpaceDE w:val="0"/>
        <w:autoSpaceDN w:val="0"/>
        <w:adjustRightInd w:val="0"/>
        <w:spacing w:after="0" w:line="240" w:lineRule="auto"/>
        <w:ind w:firstLine="709"/>
        <w:jc w:val="center"/>
        <w:rPr>
          <w:rFonts w:ascii="Times New Roman" w:hAnsi="Times New Roman"/>
          <w:sz w:val="24"/>
          <w:szCs w:val="23"/>
          <w:lang w:val="ru-RU"/>
        </w:rPr>
      </w:pPr>
      <w:r w:rsidRPr="00DB7E0F">
        <w:rPr>
          <w:rFonts w:ascii="Times New Roman" w:hAnsi="Times New Roman"/>
          <w:sz w:val="24"/>
          <w:szCs w:val="23"/>
          <w:lang w:val="ru-RU"/>
        </w:rPr>
        <w:t xml:space="preserve">Рисунок </w:t>
      </w:r>
      <w:r w:rsidR="002203FB" w:rsidRPr="00DB7E0F">
        <w:rPr>
          <w:rFonts w:ascii="Times New Roman" w:hAnsi="Times New Roman"/>
          <w:sz w:val="24"/>
          <w:szCs w:val="23"/>
          <w:lang w:val="ru-RU"/>
        </w:rPr>
        <w:t>8</w:t>
      </w:r>
      <w:r w:rsidRPr="00DB7E0F">
        <w:rPr>
          <w:rFonts w:ascii="Times New Roman" w:hAnsi="Times New Roman"/>
          <w:sz w:val="24"/>
          <w:szCs w:val="23"/>
          <w:lang w:val="ru-RU"/>
        </w:rPr>
        <w:t>.1. Динамика НУР топлива на период 201</w:t>
      </w:r>
      <w:r w:rsidR="009B23CF">
        <w:rPr>
          <w:rFonts w:ascii="Times New Roman" w:hAnsi="Times New Roman"/>
          <w:sz w:val="24"/>
          <w:szCs w:val="23"/>
          <w:lang w:val="ru-RU"/>
        </w:rPr>
        <w:t>8</w:t>
      </w:r>
      <w:r w:rsidRPr="00DB7E0F">
        <w:rPr>
          <w:rFonts w:ascii="Times New Roman" w:hAnsi="Times New Roman"/>
          <w:sz w:val="24"/>
          <w:szCs w:val="23"/>
          <w:lang w:val="ru-RU"/>
        </w:rPr>
        <w:t>-203</w:t>
      </w:r>
      <w:r w:rsidR="009B23CF">
        <w:rPr>
          <w:rFonts w:ascii="Times New Roman" w:hAnsi="Times New Roman"/>
          <w:sz w:val="24"/>
          <w:szCs w:val="23"/>
          <w:lang w:val="ru-RU"/>
        </w:rPr>
        <w:t>3</w:t>
      </w:r>
      <w:r w:rsidR="00A423AF" w:rsidRPr="00DB7E0F">
        <w:rPr>
          <w:rFonts w:ascii="Times New Roman" w:hAnsi="Times New Roman"/>
          <w:sz w:val="24"/>
          <w:szCs w:val="23"/>
          <w:lang w:val="ru-RU"/>
        </w:rPr>
        <w:t xml:space="preserve"> </w:t>
      </w:r>
      <w:r w:rsidRPr="00DB7E0F">
        <w:rPr>
          <w:rFonts w:ascii="Times New Roman" w:hAnsi="Times New Roman"/>
          <w:sz w:val="24"/>
          <w:szCs w:val="23"/>
          <w:lang w:val="ru-RU"/>
        </w:rPr>
        <w:t>г.г.</w:t>
      </w:r>
    </w:p>
    <w:p w:rsidR="00764F51" w:rsidRPr="006D6FEC" w:rsidRDefault="00764F51" w:rsidP="00764F51">
      <w:pPr>
        <w:widowControl w:val="0"/>
        <w:autoSpaceDE w:val="0"/>
        <w:autoSpaceDN w:val="0"/>
        <w:adjustRightInd w:val="0"/>
        <w:spacing w:after="0"/>
        <w:ind w:firstLine="709"/>
        <w:rPr>
          <w:rFonts w:ascii="Times New Roman" w:hAnsi="Times New Roman"/>
          <w:color w:val="000000"/>
          <w:sz w:val="24"/>
          <w:szCs w:val="24"/>
          <w:highlight w:val="yellow"/>
          <w:lang w:val="ru-RU"/>
        </w:rPr>
        <w:sectPr w:rsidR="00764F51" w:rsidRPr="006D6FEC" w:rsidSect="00764F51">
          <w:pgSz w:w="11906" w:h="16838"/>
          <w:pgMar w:top="1134" w:right="850" w:bottom="1134" w:left="1134" w:header="708" w:footer="708" w:gutter="0"/>
          <w:cols w:space="708"/>
          <w:docGrid w:linePitch="360"/>
        </w:sectPr>
      </w:pPr>
    </w:p>
    <w:p w:rsidR="00DB7E0F" w:rsidRPr="00DB7E0F" w:rsidRDefault="00764F51" w:rsidP="00DB7E0F">
      <w:pPr>
        <w:autoSpaceDE w:val="0"/>
        <w:autoSpaceDN w:val="0"/>
        <w:adjustRightInd w:val="0"/>
        <w:spacing w:after="0" w:line="240" w:lineRule="auto"/>
        <w:rPr>
          <w:rFonts w:ascii="Times New Roman" w:hAnsi="Times New Roman"/>
          <w:sz w:val="28"/>
          <w:szCs w:val="23"/>
          <w:lang w:val="ru-RU"/>
        </w:rPr>
      </w:pPr>
      <w:r w:rsidRPr="00DB7E0F">
        <w:rPr>
          <w:rFonts w:ascii="Times New Roman" w:hAnsi="Times New Roman"/>
          <w:sz w:val="24"/>
          <w:szCs w:val="23"/>
          <w:lang w:val="ru-RU"/>
        </w:rPr>
        <w:lastRenderedPageBreak/>
        <w:t xml:space="preserve">Таблица </w:t>
      </w:r>
      <w:r w:rsidR="002203FB" w:rsidRPr="00DB7E0F">
        <w:rPr>
          <w:rFonts w:ascii="Times New Roman" w:hAnsi="Times New Roman"/>
          <w:sz w:val="24"/>
          <w:szCs w:val="23"/>
          <w:lang w:val="ru-RU"/>
        </w:rPr>
        <w:t>8</w:t>
      </w:r>
      <w:r w:rsidRPr="00DB7E0F">
        <w:rPr>
          <w:rFonts w:ascii="Times New Roman" w:hAnsi="Times New Roman"/>
          <w:sz w:val="24"/>
          <w:szCs w:val="23"/>
          <w:lang w:val="ru-RU"/>
        </w:rPr>
        <w:t xml:space="preserve">.1. </w:t>
      </w:r>
      <w:r w:rsidR="00DB7E0F" w:rsidRPr="00790132">
        <w:rPr>
          <w:rFonts w:ascii="Times New Roman" w:hAnsi="Times New Roman"/>
          <w:sz w:val="24"/>
          <w:szCs w:val="23"/>
          <w:lang w:val="ru-RU"/>
        </w:rPr>
        <w:t>Перспективные плановые значения удельн</w:t>
      </w:r>
      <w:r w:rsidR="00DB7E0F" w:rsidRPr="00DB7E0F">
        <w:rPr>
          <w:rFonts w:ascii="Times New Roman" w:hAnsi="Times New Roman"/>
          <w:sz w:val="24"/>
          <w:szCs w:val="23"/>
          <w:lang w:val="ru-RU"/>
        </w:rPr>
        <w:t>ых расходов топлива на отпуск тепловой энергии</w:t>
      </w:r>
    </w:p>
    <w:tbl>
      <w:tblPr>
        <w:tblStyle w:val="a5"/>
        <w:tblW w:w="15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1329"/>
        <w:gridCol w:w="1448"/>
        <w:gridCol w:w="1448"/>
        <w:gridCol w:w="1448"/>
        <w:gridCol w:w="1448"/>
        <w:gridCol w:w="1448"/>
        <w:gridCol w:w="1448"/>
        <w:gridCol w:w="1448"/>
      </w:tblGrid>
      <w:tr w:rsidR="00DB7E0F" w:rsidRPr="003C16C1" w:rsidTr="00D34850">
        <w:trPr>
          <w:trHeight w:val="260"/>
        </w:trPr>
        <w:tc>
          <w:tcPr>
            <w:tcW w:w="3794" w:type="dxa"/>
            <w:vAlign w:val="center"/>
          </w:tcPr>
          <w:p w:rsidR="00DB7E0F" w:rsidRPr="003C16C1" w:rsidRDefault="00DB7E0F" w:rsidP="00D34850">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Показатель</w:t>
            </w:r>
          </w:p>
        </w:tc>
        <w:tc>
          <w:tcPr>
            <w:tcW w:w="1329" w:type="dxa"/>
            <w:vAlign w:val="center"/>
          </w:tcPr>
          <w:p w:rsidR="00DB7E0F" w:rsidRPr="003C16C1" w:rsidRDefault="00DB7E0F" w:rsidP="00D34850">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Единицы измерения</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201</w:t>
            </w:r>
            <w:r w:rsidR="00790132">
              <w:rPr>
                <w:rFonts w:ascii="Times New Roman" w:hAnsi="Times New Roman"/>
                <w:color w:val="000000"/>
                <w:sz w:val="20"/>
                <w:lang w:val="ru-RU"/>
              </w:rPr>
              <w:t>8</w:t>
            </w:r>
            <w:r w:rsidRPr="003C16C1">
              <w:rPr>
                <w:rFonts w:ascii="Times New Roman" w:hAnsi="Times New Roman"/>
                <w:color w:val="000000"/>
                <w:sz w:val="20"/>
              </w:rPr>
              <w:t xml:space="preserve"> г.</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201</w:t>
            </w:r>
            <w:r w:rsidR="00790132">
              <w:rPr>
                <w:rFonts w:ascii="Times New Roman" w:hAnsi="Times New Roman"/>
                <w:color w:val="000000"/>
                <w:sz w:val="20"/>
                <w:lang w:val="ru-RU"/>
              </w:rPr>
              <w:t>9</w:t>
            </w:r>
            <w:r w:rsidRPr="003C16C1">
              <w:rPr>
                <w:rFonts w:ascii="Times New Roman" w:hAnsi="Times New Roman"/>
                <w:color w:val="000000"/>
                <w:sz w:val="20"/>
              </w:rPr>
              <w:t xml:space="preserve"> г.</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w:t>
            </w:r>
            <w:r w:rsidR="00790132">
              <w:rPr>
                <w:rFonts w:ascii="Times New Roman" w:hAnsi="Times New Roman"/>
                <w:color w:val="000000"/>
                <w:sz w:val="20"/>
                <w:lang w:val="ru-RU"/>
              </w:rPr>
              <w:t>20</w:t>
            </w:r>
            <w:r w:rsidRPr="003C16C1">
              <w:rPr>
                <w:rFonts w:ascii="Times New Roman" w:hAnsi="Times New Roman"/>
                <w:color w:val="000000"/>
                <w:sz w:val="20"/>
              </w:rPr>
              <w:t xml:space="preserve"> г.</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w:t>
            </w:r>
            <w:r w:rsidR="00790132">
              <w:rPr>
                <w:rFonts w:ascii="Times New Roman" w:hAnsi="Times New Roman"/>
                <w:color w:val="000000"/>
                <w:sz w:val="20"/>
                <w:lang w:val="ru-RU"/>
              </w:rPr>
              <w:t>21</w:t>
            </w:r>
            <w:r w:rsidRPr="003C16C1">
              <w:rPr>
                <w:rFonts w:ascii="Times New Roman" w:hAnsi="Times New Roman"/>
                <w:color w:val="000000"/>
                <w:sz w:val="20"/>
              </w:rPr>
              <w:t xml:space="preserve"> г.</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202</w:t>
            </w:r>
            <w:r w:rsidR="00790132">
              <w:rPr>
                <w:rFonts w:ascii="Times New Roman" w:hAnsi="Times New Roman"/>
                <w:color w:val="000000"/>
                <w:sz w:val="20"/>
                <w:lang w:val="ru-RU"/>
              </w:rPr>
              <w:t>2</w:t>
            </w:r>
            <w:r w:rsidRPr="003C16C1">
              <w:rPr>
                <w:rFonts w:ascii="Times New Roman" w:hAnsi="Times New Roman"/>
                <w:color w:val="000000"/>
                <w:sz w:val="20"/>
              </w:rPr>
              <w:t xml:space="preserve"> г.</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202</w:t>
            </w:r>
            <w:r w:rsidR="00790132">
              <w:rPr>
                <w:rFonts w:ascii="Times New Roman" w:hAnsi="Times New Roman"/>
                <w:color w:val="000000"/>
                <w:sz w:val="20"/>
                <w:lang w:val="ru-RU"/>
              </w:rPr>
              <w:t>8</w:t>
            </w:r>
            <w:r w:rsidRPr="003C16C1">
              <w:rPr>
                <w:rFonts w:ascii="Times New Roman" w:hAnsi="Times New Roman"/>
                <w:color w:val="000000"/>
                <w:sz w:val="20"/>
              </w:rPr>
              <w:t xml:space="preserve"> г.</w:t>
            </w:r>
          </w:p>
        </w:tc>
        <w:tc>
          <w:tcPr>
            <w:tcW w:w="1448" w:type="dxa"/>
            <w:vAlign w:val="center"/>
          </w:tcPr>
          <w:p w:rsidR="00DB7E0F" w:rsidRPr="003C16C1" w:rsidRDefault="00DB7E0F"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203</w:t>
            </w:r>
            <w:r w:rsidR="00790132">
              <w:rPr>
                <w:rFonts w:ascii="Times New Roman" w:hAnsi="Times New Roman"/>
                <w:color w:val="000000"/>
                <w:sz w:val="20"/>
                <w:lang w:val="ru-RU"/>
              </w:rPr>
              <w:t>3</w:t>
            </w:r>
            <w:r w:rsidRPr="003C16C1">
              <w:rPr>
                <w:rFonts w:ascii="Times New Roman" w:hAnsi="Times New Roman"/>
                <w:color w:val="000000"/>
                <w:sz w:val="20"/>
              </w:rPr>
              <w:t xml:space="preserve"> г.</w:t>
            </w:r>
          </w:p>
        </w:tc>
      </w:tr>
      <w:tr w:rsidR="00DB7E0F" w:rsidRPr="0067508B" w:rsidTr="00D34850">
        <w:trPr>
          <w:trHeight w:val="250"/>
        </w:trPr>
        <w:tc>
          <w:tcPr>
            <w:tcW w:w="15259" w:type="dxa"/>
            <w:gridSpan w:val="9"/>
            <w:vAlign w:val="center"/>
          </w:tcPr>
          <w:p w:rsidR="00DB7E0F" w:rsidRPr="00DB7E0F" w:rsidRDefault="00DB7E0F" w:rsidP="00790132">
            <w:pPr>
              <w:autoSpaceDE w:val="0"/>
              <w:autoSpaceDN w:val="0"/>
              <w:adjustRightInd w:val="0"/>
              <w:jc w:val="center"/>
              <w:rPr>
                <w:rFonts w:ascii="Times New Roman" w:hAnsi="Times New Roman"/>
                <w:b/>
                <w:color w:val="000000"/>
                <w:sz w:val="20"/>
                <w:lang w:val="ru-RU"/>
              </w:rPr>
            </w:pPr>
            <w:r w:rsidRPr="00DB7E0F">
              <w:rPr>
                <w:rFonts w:ascii="Times New Roman" w:hAnsi="Times New Roman"/>
                <w:b/>
                <w:color w:val="000000"/>
                <w:sz w:val="20"/>
                <w:lang w:val="ru-RU"/>
              </w:rPr>
              <w:t xml:space="preserve">Зона действия котельной </w:t>
            </w:r>
            <w:r w:rsidR="00790132">
              <w:rPr>
                <w:rFonts w:ascii="Times New Roman" w:hAnsi="Times New Roman"/>
                <w:b/>
                <w:sz w:val="20"/>
                <w:szCs w:val="24"/>
                <w:lang w:val="ru-RU"/>
              </w:rPr>
              <w:t>12 МВт</w:t>
            </w:r>
            <w:r w:rsidRPr="00DB7E0F">
              <w:rPr>
                <w:rFonts w:ascii="Times New Roman" w:hAnsi="Times New Roman"/>
                <w:b/>
                <w:sz w:val="20"/>
                <w:szCs w:val="24"/>
                <w:lang w:val="ru-RU"/>
              </w:rPr>
              <w:t xml:space="preserve"> г. Ковылкино ул.</w:t>
            </w:r>
            <w:r w:rsidR="00790132">
              <w:rPr>
                <w:rFonts w:ascii="Times New Roman" w:hAnsi="Times New Roman"/>
                <w:b/>
                <w:sz w:val="20"/>
                <w:szCs w:val="24"/>
                <w:lang w:val="ru-RU"/>
              </w:rPr>
              <w:t>Щорса</w:t>
            </w:r>
          </w:p>
        </w:tc>
      </w:tr>
      <w:tr w:rsidR="00DB7E0F" w:rsidRPr="003C16C1" w:rsidTr="00D34850">
        <w:trPr>
          <w:trHeight w:val="250"/>
        </w:trPr>
        <w:tc>
          <w:tcPr>
            <w:tcW w:w="3794" w:type="dxa"/>
            <w:vAlign w:val="center"/>
          </w:tcPr>
          <w:p w:rsidR="00DB7E0F" w:rsidRPr="003C16C1" w:rsidRDefault="00DB7E0F" w:rsidP="00D34850">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DB7E0F" w:rsidRPr="003C16C1" w:rsidRDefault="00DB7E0F" w:rsidP="00D34850">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DB7E0F" w:rsidRPr="00790132" w:rsidRDefault="00790132" w:rsidP="00D34850">
            <w:pPr>
              <w:jc w:val="center"/>
              <w:rPr>
                <w:rFonts w:ascii="Times New Roman" w:hAnsi="Times New Roman"/>
                <w:color w:val="000000"/>
                <w:lang w:val="ru-RU"/>
              </w:rPr>
            </w:pPr>
            <w:r>
              <w:rPr>
                <w:rFonts w:ascii="Times New Roman" w:hAnsi="Times New Roman"/>
                <w:color w:val="000000"/>
                <w:lang w:val="ru-RU"/>
              </w:rPr>
              <w:t>23429,440</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23429,440</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23429,440</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23429,440</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23429,440</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23429,440</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23429,440</w:t>
            </w:r>
          </w:p>
        </w:tc>
      </w:tr>
      <w:tr w:rsidR="00DB7E0F" w:rsidRPr="003C16C1" w:rsidTr="00D34850">
        <w:trPr>
          <w:trHeight w:val="250"/>
        </w:trPr>
        <w:tc>
          <w:tcPr>
            <w:tcW w:w="3794" w:type="dxa"/>
            <w:vAlign w:val="center"/>
          </w:tcPr>
          <w:p w:rsidR="00DB7E0F" w:rsidRPr="003C16C1" w:rsidRDefault="00DB7E0F" w:rsidP="00D34850">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DB7E0F" w:rsidRPr="003C16C1" w:rsidRDefault="00DB7E0F" w:rsidP="00D34850">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159,617</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159,617</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159,617</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159,617</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159,617</w:t>
            </w:r>
          </w:p>
        </w:tc>
        <w:tc>
          <w:tcPr>
            <w:tcW w:w="1448" w:type="dxa"/>
            <w:vAlign w:val="bottom"/>
          </w:tcPr>
          <w:p w:rsidR="00DB7E0F" w:rsidRPr="003C16C1" w:rsidRDefault="00790132" w:rsidP="00D34850">
            <w:pPr>
              <w:jc w:val="center"/>
              <w:rPr>
                <w:rFonts w:ascii="Times New Roman" w:hAnsi="Times New Roman"/>
                <w:color w:val="000000"/>
              </w:rPr>
            </w:pPr>
            <w:r>
              <w:rPr>
                <w:rFonts w:ascii="Times New Roman" w:hAnsi="Times New Roman"/>
                <w:color w:val="000000"/>
                <w:lang w:val="ru-RU"/>
              </w:rPr>
              <w:t>159,617</w:t>
            </w:r>
          </w:p>
        </w:tc>
      </w:tr>
      <w:tr w:rsidR="00DB7E0F" w:rsidRPr="00790132" w:rsidTr="00D34850">
        <w:trPr>
          <w:trHeight w:val="250"/>
        </w:trPr>
        <w:tc>
          <w:tcPr>
            <w:tcW w:w="15259" w:type="dxa"/>
            <w:gridSpan w:val="9"/>
            <w:vAlign w:val="center"/>
          </w:tcPr>
          <w:p w:rsidR="00DB7E0F" w:rsidRPr="00790132" w:rsidRDefault="00DB7E0F" w:rsidP="00790132">
            <w:pPr>
              <w:autoSpaceDE w:val="0"/>
              <w:autoSpaceDN w:val="0"/>
              <w:adjustRightInd w:val="0"/>
              <w:jc w:val="center"/>
              <w:rPr>
                <w:rFonts w:ascii="Times New Roman" w:hAnsi="Times New Roman"/>
                <w:b/>
                <w:color w:val="000000"/>
                <w:sz w:val="20"/>
                <w:lang w:val="ru-RU"/>
              </w:rPr>
            </w:pPr>
            <w:r w:rsidRPr="00DB7E0F">
              <w:rPr>
                <w:rFonts w:ascii="Times New Roman" w:hAnsi="Times New Roman"/>
                <w:b/>
                <w:color w:val="000000"/>
                <w:sz w:val="20"/>
                <w:lang w:val="ru-RU"/>
              </w:rPr>
              <w:t>Зона действия котельной</w:t>
            </w:r>
            <w:r w:rsidRPr="00DB7E0F">
              <w:rPr>
                <w:rFonts w:ascii="Times New Roman" w:hAnsi="Times New Roman"/>
                <w:sz w:val="20"/>
                <w:szCs w:val="24"/>
                <w:lang w:val="ru-RU"/>
              </w:rPr>
              <w:t xml:space="preserve"> </w:t>
            </w:r>
            <w:r w:rsidR="00790132">
              <w:rPr>
                <w:rFonts w:ascii="Times New Roman" w:hAnsi="Times New Roman"/>
                <w:b/>
                <w:sz w:val="20"/>
                <w:szCs w:val="24"/>
                <w:lang w:val="ru-RU"/>
              </w:rPr>
              <w:t>Пансионат</w:t>
            </w:r>
            <w:r w:rsidRPr="00DB7E0F">
              <w:rPr>
                <w:rFonts w:ascii="Times New Roman" w:hAnsi="Times New Roman"/>
                <w:b/>
                <w:sz w:val="20"/>
                <w:szCs w:val="24"/>
                <w:lang w:val="ru-RU"/>
              </w:rPr>
              <w:t xml:space="preserve"> г. Ковылкино ул. </w:t>
            </w:r>
            <w:r w:rsidRPr="00790132">
              <w:rPr>
                <w:rFonts w:ascii="Times New Roman" w:hAnsi="Times New Roman"/>
                <w:b/>
                <w:sz w:val="20"/>
                <w:szCs w:val="24"/>
                <w:lang w:val="ru-RU"/>
              </w:rPr>
              <w:t xml:space="preserve">Рабочая </w:t>
            </w:r>
          </w:p>
        </w:tc>
      </w:tr>
      <w:tr w:rsidR="00790132" w:rsidRPr="003C16C1" w:rsidTr="00D34850">
        <w:trPr>
          <w:trHeight w:val="250"/>
        </w:trPr>
        <w:tc>
          <w:tcPr>
            <w:tcW w:w="3794" w:type="dxa"/>
            <w:vAlign w:val="center"/>
          </w:tcPr>
          <w:p w:rsidR="00790132" w:rsidRPr="003C16C1" w:rsidRDefault="00790132" w:rsidP="00790132">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790132" w:rsidRPr="003C16C1" w:rsidRDefault="00790132"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1441,324</w:t>
            </w:r>
          </w:p>
        </w:tc>
      </w:tr>
      <w:tr w:rsidR="00790132" w:rsidRPr="003C16C1" w:rsidTr="00D34850">
        <w:trPr>
          <w:trHeight w:val="250"/>
        </w:trPr>
        <w:tc>
          <w:tcPr>
            <w:tcW w:w="3794" w:type="dxa"/>
            <w:vAlign w:val="center"/>
          </w:tcPr>
          <w:p w:rsidR="00790132" w:rsidRPr="003C16C1" w:rsidRDefault="00790132" w:rsidP="00790132">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790132" w:rsidRPr="003C16C1" w:rsidRDefault="00790132" w:rsidP="00790132">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790132" w:rsidRPr="00790132" w:rsidRDefault="00790132" w:rsidP="00790132">
            <w:pPr>
              <w:jc w:val="center"/>
              <w:rPr>
                <w:rFonts w:ascii="Times New Roman" w:hAnsi="Times New Roman"/>
                <w:color w:val="000000"/>
                <w:lang w:val="ru-RU"/>
              </w:rPr>
            </w:pPr>
            <w:r>
              <w:rPr>
                <w:rFonts w:ascii="Times New Roman" w:hAnsi="Times New Roman"/>
                <w:color w:val="000000"/>
                <w:lang w:val="ru-RU"/>
              </w:rPr>
              <w:t>159,617</w:t>
            </w:r>
          </w:p>
        </w:tc>
      </w:tr>
      <w:tr w:rsidR="00790132" w:rsidRPr="00790132" w:rsidTr="00790132">
        <w:trPr>
          <w:trHeight w:val="250"/>
        </w:trPr>
        <w:tc>
          <w:tcPr>
            <w:tcW w:w="15259" w:type="dxa"/>
            <w:gridSpan w:val="9"/>
            <w:vAlign w:val="center"/>
          </w:tcPr>
          <w:p w:rsidR="00790132" w:rsidRDefault="00790132" w:rsidP="00790132">
            <w:pPr>
              <w:jc w:val="center"/>
              <w:rPr>
                <w:rFonts w:ascii="Times New Roman" w:hAnsi="Times New Roman"/>
                <w:color w:val="000000"/>
                <w:lang w:val="ru-RU"/>
              </w:rPr>
            </w:pPr>
            <w:r w:rsidRPr="00DB7E0F">
              <w:rPr>
                <w:rFonts w:ascii="Times New Roman" w:hAnsi="Times New Roman"/>
                <w:b/>
                <w:color w:val="000000"/>
                <w:sz w:val="20"/>
                <w:lang w:val="ru-RU"/>
              </w:rPr>
              <w:t>Зона действия котельной</w:t>
            </w:r>
            <w:r w:rsidRPr="00DB7E0F">
              <w:rPr>
                <w:rFonts w:ascii="Times New Roman" w:hAnsi="Times New Roman"/>
                <w:sz w:val="20"/>
                <w:szCs w:val="24"/>
                <w:lang w:val="ru-RU"/>
              </w:rPr>
              <w:t xml:space="preserve"> </w:t>
            </w:r>
            <w:r>
              <w:rPr>
                <w:rFonts w:ascii="Times New Roman" w:hAnsi="Times New Roman"/>
                <w:b/>
                <w:sz w:val="20"/>
                <w:szCs w:val="24"/>
                <w:lang w:val="ru-RU"/>
              </w:rPr>
              <w:t>Солнышко 8 МВт</w:t>
            </w:r>
            <w:r w:rsidRPr="00DB7E0F">
              <w:rPr>
                <w:rFonts w:ascii="Times New Roman" w:hAnsi="Times New Roman"/>
                <w:b/>
                <w:sz w:val="20"/>
                <w:szCs w:val="24"/>
                <w:lang w:val="ru-RU"/>
              </w:rPr>
              <w:t xml:space="preserve"> г. Ковылкино ул. </w:t>
            </w:r>
            <w:r>
              <w:rPr>
                <w:rFonts w:ascii="Times New Roman" w:hAnsi="Times New Roman"/>
                <w:b/>
                <w:sz w:val="20"/>
                <w:szCs w:val="24"/>
                <w:lang w:val="ru-RU"/>
              </w:rPr>
              <w:t>Пролетарская</w:t>
            </w:r>
          </w:p>
        </w:tc>
      </w:tr>
      <w:tr w:rsidR="00BE7F9C" w:rsidRPr="00790132"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11825,464</w:t>
            </w:r>
          </w:p>
        </w:tc>
      </w:tr>
      <w:tr w:rsidR="00BE7F9C" w:rsidRPr="00790132"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790132" w:rsidRDefault="00BE7F9C" w:rsidP="00BE7F9C">
            <w:pPr>
              <w:jc w:val="center"/>
              <w:rPr>
                <w:rFonts w:ascii="Times New Roman" w:hAnsi="Times New Roman"/>
                <w:color w:val="000000"/>
                <w:lang w:val="ru-RU"/>
              </w:rPr>
            </w:pPr>
            <w:r>
              <w:rPr>
                <w:rFonts w:ascii="Times New Roman" w:hAnsi="Times New Roman"/>
                <w:color w:val="000000"/>
                <w:lang w:val="ru-RU"/>
              </w:rPr>
              <w:t>159,617</w:t>
            </w:r>
          </w:p>
        </w:tc>
      </w:tr>
      <w:tr w:rsidR="00BE7F9C" w:rsidRPr="0067508B" w:rsidTr="00D34850">
        <w:trPr>
          <w:trHeight w:val="250"/>
        </w:trPr>
        <w:tc>
          <w:tcPr>
            <w:tcW w:w="15259" w:type="dxa"/>
            <w:gridSpan w:val="9"/>
            <w:vAlign w:val="center"/>
          </w:tcPr>
          <w:p w:rsidR="00BE7F9C" w:rsidRPr="00790132" w:rsidRDefault="00BE7F9C" w:rsidP="00BE7F9C">
            <w:pPr>
              <w:autoSpaceDE w:val="0"/>
              <w:autoSpaceDN w:val="0"/>
              <w:adjustRightInd w:val="0"/>
              <w:jc w:val="center"/>
              <w:rPr>
                <w:rFonts w:ascii="Times New Roman" w:hAnsi="Times New Roman"/>
                <w:b/>
                <w:color w:val="000000"/>
                <w:sz w:val="20"/>
                <w:lang w:val="ru-RU"/>
              </w:rPr>
            </w:pPr>
            <w:r w:rsidRPr="00DB7E0F">
              <w:rPr>
                <w:rFonts w:ascii="Times New Roman" w:hAnsi="Times New Roman"/>
                <w:b/>
                <w:color w:val="000000"/>
                <w:sz w:val="20"/>
                <w:lang w:val="ru-RU"/>
              </w:rPr>
              <w:t>Зона действия котельной Котельная МРСК в 15 мкр</w:t>
            </w:r>
          </w:p>
        </w:tc>
      </w:tr>
      <w:tr w:rsidR="00BE7F9C" w:rsidRPr="003C16C1" w:rsidTr="001C6A1A">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c>
          <w:tcPr>
            <w:tcW w:w="1448" w:type="dxa"/>
            <w:vAlign w:val="bottom"/>
          </w:tcPr>
          <w:p w:rsidR="00BE7F9C" w:rsidRPr="003C16C1" w:rsidRDefault="00BE7F9C" w:rsidP="00BE7F9C">
            <w:pPr>
              <w:jc w:val="center"/>
              <w:rPr>
                <w:rFonts w:ascii="Times New Roman" w:hAnsi="Times New Roman"/>
                <w:color w:val="000000"/>
              </w:rPr>
            </w:pPr>
            <w:r>
              <w:rPr>
                <w:rFonts w:ascii="Times New Roman" w:hAnsi="Times New Roman"/>
                <w:color w:val="000000"/>
                <w:lang w:val="ru-RU"/>
              </w:rPr>
              <w:t>1623,761</w:t>
            </w:r>
          </w:p>
        </w:tc>
      </w:tr>
      <w:tr w:rsidR="00BE7F9C" w:rsidRPr="003C16C1"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r>
      <w:tr w:rsidR="00BE7F9C" w:rsidRPr="0067508B" w:rsidTr="00D34850">
        <w:trPr>
          <w:trHeight w:val="250"/>
        </w:trPr>
        <w:tc>
          <w:tcPr>
            <w:tcW w:w="15259" w:type="dxa"/>
            <w:gridSpan w:val="9"/>
            <w:vAlign w:val="center"/>
          </w:tcPr>
          <w:p w:rsidR="00BE7F9C" w:rsidRPr="00DB7E0F" w:rsidRDefault="00BE7F9C" w:rsidP="00BE7F9C">
            <w:pPr>
              <w:autoSpaceDE w:val="0"/>
              <w:autoSpaceDN w:val="0"/>
              <w:adjustRightInd w:val="0"/>
              <w:jc w:val="center"/>
              <w:rPr>
                <w:rFonts w:ascii="Times New Roman" w:hAnsi="Times New Roman"/>
                <w:b/>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 xml:space="preserve">Котельная </w:t>
            </w:r>
            <w:r>
              <w:rPr>
                <w:rFonts w:ascii="Times New Roman" w:hAnsi="Times New Roman"/>
                <w:b/>
                <w:sz w:val="20"/>
                <w:szCs w:val="24"/>
                <w:lang w:val="ru-RU"/>
              </w:rPr>
              <w:t>Есенина 18 МВт</w:t>
            </w:r>
          </w:p>
        </w:tc>
      </w:tr>
      <w:tr w:rsidR="00BE7F9C" w:rsidRPr="003C16C1" w:rsidTr="001C6A1A">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24286,154</w:t>
            </w:r>
          </w:p>
        </w:tc>
      </w:tr>
      <w:tr w:rsidR="00BE7F9C" w:rsidRPr="003C16C1"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r>
      <w:tr w:rsidR="00BE7F9C" w:rsidRPr="0067508B" w:rsidTr="00D34850">
        <w:trPr>
          <w:trHeight w:val="250"/>
        </w:trPr>
        <w:tc>
          <w:tcPr>
            <w:tcW w:w="15259" w:type="dxa"/>
            <w:gridSpan w:val="9"/>
            <w:vAlign w:val="center"/>
          </w:tcPr>
          <w:p w:rsidR="00BE7F9C" w:rsidRPr="00DB7E0F" w:rsidRDefault="00BE7F9C" w:rsidP="00BE7F9C">
            <w:pPr>
              <w:jc w:val="center"/>
              <w:rPr>
                <w:rFonts w:ascii="Times New Roman" w:hAnsi="Times New Roman"/>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Средней школы №1 г. Ковылкино</w:t>
            </w:r>
          </w:p>
        </w:tc>
      </w:tr>
      <w:tr w:rsidR="00BE7F9C" w:rsidRPr="003C16C1"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9730,178</w:t>
            </w:r>
          </w:p>
        </w:tc>
      </w:tr>
      <w:tr w:rsidR="00BE7F9C" w:rsidRPr="003C16C1" w:rsidTr="001C6A1A">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191,677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r>
      <w:tr w:rsidR="00BE7F9C" w:rsidRPr="0067508B" w:rsidTr="00D34850">
        <w:trPr>
          <w:trHeight w:val="250"/>
        </w:trPr>
        <w:tc>
          <w:tcPr>
            <w:tcW w:w="15259" w:type="dxa"/>
            <w:gridSpan w:val="9"/>
            <w:vAlign w:val="center"/>
          </w:tcPr>
          <w:p w:rsidR="00BE7F9C" w:rsidRPr="00DB7E0F" w:rsidRDefault="00BE7F9C" w:rsidP="00BE7F9C">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Средней школы №3</w:t>
            </w:r>
            <w:r w:rsidRPr="00DB7E0F">
              <w:rPr>
                <w:rFonts w:ascii="Times New Roman" w:hAnsi="Times New Roman"/>
                <w:b/>
                <w:lang w:val="ru-RU"/>
              </w:rPr>
              <w:t xml:space="preserve"> </w:t>
            </w:r>
            <w:r w:rsidRPr="00DB7E0F">
              <w:rPr>
                <w:rFonts w:ascii="Times New Roman" w:hAnsi="Times New Roman"/>
                <w:b/>
                <w:sz w:val="20"/>
                <w:szCs w:val="24"/>
                <w:lang w:val="ru-RU"/>
              </w:rPr>
              <w:t>г. Ковылкино</w:t>
            </w:r>
          </w:p>
        </w:tc>
      </w:tr>
      <w:tr w:rsidR="00BE7F9C" w:rsidRPr="003C16C1"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8372,355</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6213,511</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6213,511</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6213,511</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6213,511</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6213,511</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6213,511</w:t>
            </w:r>
          </w:p>
        </w:tc>
      </w:tr>
      <w:tr w:rsidR="00BE7F9C" w:rsidRPr="003C16C1" w:rsidTr="00D34850">
        <w:trPr>
          <w:trHeight w:val="250"/>
        </w:trPr>
        <w:tc>
          <w:tcPr>
            <w:tcW w:w="3794" w:type="dxa"/>
            <w:vAlign w:val="center"/>
          </w:tcPr>
          <w:p w:rsidR="00BE7F9C" w:rsidRPr="003C16C1" w:rsidRDefault="00BE7F9C" w:rsidP="00BE7F9C">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E7F9C" w:rsidRPr="003C16C1" w:rsidRDefault="00BE7F9C" w:rsidP="00BE7F9C">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170,984</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E7F9C" w:rsidRPr="00BE7F9C" w:rsidRDefault="00BE7F9C" w:rsidP="00BE7F9C">
            <w:pPr>
              <w:jc w:val="center"/>
              <w:rPr>
                <w:rFonts w:ascii="Times New Roman" w:hAnsi="Times New Roman"/>
                <w:color w:val="000000"/>
                <w:lang w:val="ru-RU"/>
              </w:rPr>
            </w:pPr>
            <w:r>
              <w:rPr>
                <w:rFonts w:ascii="Times New Roman" w:hAnsi="Times New Roman"/>
                <w:color w:val="000000"/>
                <w:lang w:val="ru-RU"/>
              </w:rPr>
              <w:t>159,617</w:t>
            </w:r>
          </w:p>
        </w:tc>
      </w:tr>
      <w:tr w:rsidR="00BE7F9C" w:rsidRPr="0067508B" w:rsidTr="00D34850">
        <w:trPr>
          <w:trHeight w:val="250"/>
        </w:trPr>
        <w:tc>
          <w:tcPr>
            <w:tcW w:w="15259" w:type="dxa"/>
            <w:gridSpan w:val="9"/>
            <w:vAlign w:val="center"/>
          </w:tcPr>
          <w:p w:rsidR="00BE7F9C" w:rsidRPr="00DB7E0F" w:rsidRDefault="00BE7F9C" w:rsidP="00BE7F9C">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Ветлечебница г.Ковылкино</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816,025</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179,853</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E7F9C" w:rsidRDefault="00BA01BD" w:rsidP="00BA01BD">
            <w:pPr>
              <w:jc w:val="center"/>
              <w:rPr>
                <w:rFonts w:ascii="Times New Roman" w:hAnsi="Times New Roman"/>
                <w:color w:val="000000"/>
                <w:lang w:val="ru-RU"/>
              </w:rPr>
            </w:pPr>
            <w:r>
              <w:rPr>
                <w:rFonts w:ascii="Times New Roman" w:hAnsi="Times New Roman"/>
                <w:color w:val="000000"/>
                <w:lang w:val="ru-RU"/>
              </w:rPr>
              <w:t>159,617</w:t>
            </w:r>
          </w:p>
        </w:tc>
      </w:tr>
      <w:tr w:rsidR="00BA01BD" w:rsidRPr="0067508B" w:rsidTr="00D34850">
        <w:trPr>
          <w:trHeight w:val="250"/>
        </w:trPr>
        <w:tc>
          <w:tcPr>
            <w:tcW w:w="15259" w:type="dxa"/>
            <w:gridSpan w:val="9"/>
            <w:vAlign w:val="center"/>
          </w:tcPr>
          <w:p w:rsidR="00BA01BD" w:rsidRPr="00DB7E0F" w:rsidRDefault="00BA01BD" w:rsidP="00BA01BD">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МСО «Авангард» г.Ковылкино</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922,807</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192,374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r>
      <w:tr w:rsidR="00BA01BD" w:rsidRPr="0067508B" w:rsidTr="00BA01BD">
        <w:trPr>
          <w:trHeight w:val="381"/>
        </w:trPr>
        <w:tc>
          <w:tcPr>
            <w:tcW w:w="15259" w:type="dxa"/>
            <w:gridSpan w:val="9"/>
            <w:vAlign w:val="center"/>
          </w:tcPr>
          <w:p w:rsidR="00BA01BD" w:rsidRPr="00DB7E0F" w:rsidRDefault="00BA01BD" w:rsidP="00BA01BD">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ул. Есенина г.Ковылкино</w:t>
            </w:r>
          </w:p>
        </w:tc>
      </w:tr>
      <w:tr w:rsidR="00BA01BD" w:rsidRPr="003C16C1" w:rsidTr="001C6A1A">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24286,154</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159,617</w:t>
            </w:r>
          </w:p>
        </w:tc>
      </w:tr>
      <w:tr w:rsidR="00BA01BD" w:rsidRPr="003C16C1" w:rsidTr="00D34850">
        <w:trPr>
          <w:trHeight w:val="250"/>
        </w:trPr>
        <w:tc>
          <w:tcPr>
            <w:tcW w:w="15259" w:type="dxa"/>
            <w:gridSpan w:val="9"/>
            <w:vAlign w:val="center"/>
          </w:tcPr>
          <w:p w:rsidR="00BA01BD" w:rsidRPr="003C16C1" w:rsidRDefault="00BA01BD" w:rsidP="00BA01BD">
            <w:pPr>
              <w:jc w:val="center"/>
              <w:rPr>
                <w:rFonts w:ascii="Times New Roman" w:hAnsi="Times New Roman"/>
                <w:color w:val="000000"/>
                <w:sz w:val="20"/>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 xml:space="preserve">по ул. </w:t>
            </w:r>
            <w:r w:rsidRPr="003C16C1">
              <w:rPr>
                <w:rFonts w:ascii="Times New Roman" w:hAnsi="Times New Roman"/>
                <w:b/>
                <w:sz w:val="20"/>
                <w:szCs w:val="24"/>
              </w:rPr>
              <w:t>Заповедная 1  г. Ковылкино</w:t>
            </w:r>
          </w:p>
        </w:tc>
      </w:tr>
      <w:tr w:rsidR="00BA01BD" w:rsidRPr="003C16C1" w:rsidTr="001C6A1A">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228,46</w:t>
            </w:r>
          </w:p>
        </w:tc>
      </w:tr>
      <w:tr w:rsidR="00BA01BD" w:rsidRPr="003C16C1" w:rsidTr="001C6A1A">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lastRenderedPageBreak/>
              <w:t>НУР топлива</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161,29</w:t>
            </w:r>
          </w:p>
        </w:tc>
      </w:tr>
      <w:tr w:rsidR="00BA01BD" w:rsidRPr="003C16C1" w:rsidTr="00D34850">
        <w:trPr>
          <w:trHeight w:val="250"/>
        </w:trPr>
        <w:tc>
          <w:tcPr>
            <w:tcW w:w="15259" w:type="dxa"/>
            <w:gridSpan w:val="9"/>
            <w:vAlign w:val="center"/>
          </w:tcPr>
          <w:p w:rsidR="00BA01BD" w:rsidRPr="003C16C1" w:rsidRDefault="00BA01BD" w:rsidP="00BA01BD">
            <w:pPr>
              <w:jc w:val="center"/>
              <w:rPr>
                <w:rFonts w:ascii="Times New Roman" w:hAnsi="Times New Roman"/>
                <w:color w:val="000000"/>
                <w:sz w:val="20"/>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 xml:space="preserve">по ул. </w:t>
            </w:r>
            <w:r w:rsidRPr="003C16C1">
              <w:rPr>
                <w:rFonts w:ascii="Times New Roman" w:hAnsi="Times New Roman"/>
                <w:b/>
                <w:sz w:val="20"/>
                <w:szCs w:val="24"/>
              </w:rPr>
              <w:t xml:space="preserve">Заповедная </w:t>
            </w:r>
            <w:r>
              <w:rPr>
                <w:rFonts w:ascii="Times New Roman" w:hAnsi="Times New Roman"/>
                <w:b/>
                <w:sz w:val="20"/>
                <w:szCs w:val="24"/>
                <w:lang w:val="ru-RU"/>
              </w:rPr>
              <w:t>5</w:t>
            </w:r>
            <w:r w:rsidRPr="003C16C1">
              <w:rPr>
                <w:rFonts w:ascii="Times New Roman" w:hAnsi="Times New Roman"/>
                <w:b/>
                <w:sz w:val="20"/>
                <w:szCs w:val="24"/>
              </w:rPr>
              <w:t xml:space="preserve">  г. Ковылкино</w:t>
            </w:r>
          </w:p>
        </w:tc>
      </w:tr>
      <w:tr w:rsidR="00BA01BD" w:rsidRPr="003C16C1" w:rsidTr="001C6A1A">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1215,531</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158,84</w:t>
            </w:r>
          </w:p>
        </w:tc>
      </w:tr>
      <w:tr w:rsidR="00BA01BD" w:rsidRPr="0067508B" w:rsidTr="00D34850">
        <w:trPr>
          <w:trHeight w:val="250"/>
        </w:trPr>
        <w:tc>
          <w:tcPr>
            <w:tcW w:w="15259" w:type="dxa"/>
            <w:gridSpan w:val="9"/>
            <w:vAlign w:val="center"/>
          </w:tcPr>
          <w:p w:rsidR="00BA01BD" w:rsidRPr="00DB7E0F" w:rsidRDefault="00BA01BD" w:rsidP="00BA01BD">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МБДОУ "ЦРР-д сад "Улыбка"</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622,109</w:t>
            </w:r>
          </w:p>
        </w:tc>
      </w:tr>
      <w:tr w:rsidR="00BA01BD" w:rsidRPr="003C16C1" w:rsidTr="00D34850">
        <w:trPr>
          <w:trHeight w:val="250"/>
        </w:trPr>
        <w:tc>
          <w:tcPr>
            <w:tcW w:w="3794" w:type="dxa"/>
            <w:vAlign w:val="center"/>
          </w:tcPr>
          <w:p w:rsidR="00BA01BD" w:rsidRPr="003C16C1" w:rsidRDefault="00BA01BD" w:rsidP="00BA01BD">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BA01BD" w:rsidRPr="003C16C1" w:rsidRDefault="00BA01BD" w:rsidP="00BA01BD">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BA01BD" w:rsidRPr="00BA01BD" w:rsidRDefault="00BA01BD" w:rsidP="00BA01BD">
            <w:pPr>
              <w:jc w:val="center"/>
              <w:rPr>
                <w:rFonts w:ascii="Times New Roman" w:hAnsi="Times New Roman"/>
                <w:color w:val="000000"/>
                <w:lang w:val="ru-RU"/>
              </w:rPr>
            </w:pPr>
            <w:r>
              <w:rPr>
                <w:rFonts w:ascii="Times New Roman" w:hAnsi="Times New Roman"/>
                <w:color w:val="000000"/>
                <w:lang w:val="ru-RU"/>
              </w:rPr>
              <w:t>163,710</w:t>
            </w:r>
          </w:p>
        </w:tc>
      </w:tr>
      <w:tr w:rsidR="00BA01BD" w:rsidRPr="0067508B" w:rsidTr="00D34850">
        <w:trPr>
          <w:trHeight w:val="250"/>
        </w:trPr>
        <w:tc>
          <w:tcPr>
            <w:tcW w:w="15259" w:type="dxa"/>
            <w:gridSpan w:val="9"/>
            <w:vAlign w:val="center"/>
          </w:tcPr>
          <w:p w:rsidR="00BA01BD" w:rsidRPr="00DB7E0F" w:rsidRDefault="00BA01BD" w:rsidP="00BA01BD">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МБДОУ "ЦРР-д сад "Сказка"</w:t>
            </w:r>
          </w:p>
        </w:tc>
      </w:tr>
      <w:tr w:rsidR="0049167B" w:rsidRPr="003C16C1" w:rsidTr="001C6A1A">
        <w:trPr>
          <w:trHeight w:val="250"/>
        </w:trPr>
        <w:tc>
          <w:tcPr>
            <w:tcW w:w="3794" w:type="dxa"/>
            <w:vAlign w:val="center"/>
          </w:tcPr>
          <w:p w:rsidR="0049167B" w:rsidRPr="003C16C1" w:rsidRDefault="0049167B" w:rsidP="0049167B">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49167B" w:rsidRPr="003C16C1" w:rsidRDefault="0049167B" w:rsidP="0049167B">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840,596</w:t>
            </w:r>
          </w:p>
        </w:tc>
      </w:tr>
      <w:tr w:rsidR="0049167B" w:rsidRPr="003C16C1" w:rsidTr="00D34850">
        <w:trPr>
          <w:trHeight w:val="250"/>
        </w:trPr>
        <w:tc>
          <w:tcPr>
            <w:tcW w:w="3794" w:type="dxa"/>
            <w:vAlign w:val="center"/>
          </w:tcPr>
          <w:p w:rsidR="0049167B" w:rsidRPr="003C16C1" w:rsidRDefault="0049167B" w:rsidP="0049167B">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49167B" w:rsidRPr="003C16C1" w:rsidRDefault="0049167B" w:rsidP="0049167B">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c>
          <w:tcPr>
            <w:tcW w:w="1448" w:type="dxa"/>
            <w:vAlign w:val="bottom"/>
          </w:tcPr>
          <w:p w:rsidR="0049167B" w:rsidRPr="00BA01BD" w:rsidRDefault="0049167B" w:rsidP="0049167B">
            <w:pPr>
              <w:jc w:val="center"/>
              <w:rPr>
                <w:rFonts w:ascii="Times New Roman" w:hAnsi="Times New Roman"/>
                <w:color w:val="000000"/>
                <w:lang w:val="ru-RU"/>
              </w:rPr>
            </w:pPr>
            <w:r>
              <w:rPr>
                <w:rFonts w:ascii="Times New Roman" w:hAnsi="Times New Roman"/>
                <w:color w:val="000000"/>
                <w:lang w:val="ru-RU"/>
              </w:rPr>
              <w:t>163,710</w:t>
            </w:r>
          </w:p>
        </w:tc>
      </w:tr>
      <w:tr w:rsidR="0049167B" w:rsidRPr="0067508B" w:rsidTr="00D34850">
        <w:trPr>
          <w:trHeight w:val="250"/>
        </w:trPr>
        <w:tc>
          <w:tcPr>
            <w:tcW w:w="15259" w:type="dxa"/>
            <w:gridSpan w:val="9"/>
            <w:vAlign w:val="center"/>
          </w:tcPr>
          <w:p w:rsidR="0049167B" w:rsidRPr="00DB7E0F" w:rsidRDefault="0049167B" w:rsidP="0049167B">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Котельная Ф</w:t>
            </w:r>
            <w:r>
              <w:rPr>
                <w:rFonts w:ascii="Times New Roman" w:hAnsi="Times New Roman"/>
                <w:b/>
                <w:sz w:val="20"/>
                <w:szCs w:val="24"/>
                <w:lang w:val="ru-RU"/>
              </w:rPr>
              <w:t>С</w:t>
            </w:r>
            <w:r w:rsidRPr="00DB7E0F">
              <w:rPr>
                <w:rFonts w:ascii="Times New Roman" w:hAnsi="Times New Roman"/>
                <w:b/>
                <w:sz w:val="20"/>
                <w:szCs w:val="24"/>
                <w:lang w:val="ru-RU"/>
              </w:rPr>
              <w:t>К</w:t>
            </w:r>
            <w:r>
              <w:rPr>
                <w:rFonts w:ascii="Times New Roman" w:hAnsi="Times New Roman"/>
                <w:b/>
                <w:sz w:val="20"/>
                <w:szCs w:val="24"/>
                <w:lang w:val="ru-RU"/>
              </w:rPr>
              <w:t xml:space="preserve"> и Ледовый дворец</w:t>
            </w:r>
            <w:r w:rsidRPr="00DB7E0F">
              <w:rPr>
                <w:rFonts w:ascii="Times New Roman" w:hAnsi="Times New Roman"/>
                <w:b/>
                <w:sz w:val="20"/>
                <w:szCs w:val="24"/>
                <w:lang w:val="ru-RU"/>
              </w:rPr>
              <w:t xml:space="preserve"> г. Ковылкино</w:t>
            </w:r>
          </w:p>
        </w:tc>
      </w:tr>
      <w:tr w:rsidR="0067508B" w:rsidRPr="003C16C1" w:rsidTr="003A0768">
        <w:trPr>
          <w:trHeight w:val="250"/>
        </w:trPr>
        <w:tc>
          <w:tcPr>
            <w:tcW w:w="3794" w:type="dxa"/>
            <w:vAlign w:val="center"/>
          </w:tcPr>
          <w:p w:rsidR="0067508B" w:rsidRPr="003C16C1" w:rsidRDefault="0067508B" w:rsidP="0067508B">
            <w:pPr>
              <w:autoSpaceDE w:val="0"/>
              <w:autoSpaceDN w:val="0"/>
              <w:adjustRightInd w:val="0"/>
              <w:rPr>
                <w:rFonts w:ascii="Times New Roman" w:hAnsi="Times New Roman"/>
                <w:color w:val="000000"/>
                <w:sz w:val="20"/>
              </w:rPr>
            </w:pPr>
            <w:bookmarkStart w:id="117" w:name="_GoBack" w:colFirst="2" w:colLast="8"/>
            <w:r w:rsidRPr="003C16C1">
              <w:rPr>
                <w:rFonts w:ascii="Times New Roman" w:hAnsi="Times New Roman"/>
                <w:color w:val="000000"/>
                <w:sz w:val="20"/>
              </w:rPr>
              <w:t>Отпуск тепловой энергии</w:t>
            </w:r>
          </w:p>
        </w:tc>
        <w:tc>
          <w:tcPr>
            <w:tcW w:w="1329" w:type="dxa"/>
            <w:vAlign w:val="center"/>
          </w:tcPr>
          <w:p w:rsidR="0067508B" w:rsidRPr="003C16C1" w:rsidRDefault="0067508B" w:rsidP="0067508B">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396,84</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1353,406</w:t>
            </w:r>
          </w:p>
        </w:tc>
        <w:tc>
          <w:tcPr>
            <w:tcW w:w="1448" w:type="dxa"/>
          </w:tcPr>
          <w:p w:rsidR="0067508B" w:rsidRDefault="0067508B" w:rsidP="0067508B">
            <w:pPr>
              <w:jc w:val="center"/>
            </w:pPr>
            <w:r w:rsidRPr="009D1C18">
              <w:rPr>
                <w:rFonts w:ascii="Times New Roman" w:hAnsi="Times New Roman"/>
                <w:color w:val="000000"/>
                <w:lang w:val="ru-RU"/>
              </w:rPr>
              <w:t>1353,406</w:t>
            </w:r>
          </w:p>
        </w:tc>
        <w:tc>
          <w:tcPr>
            <w:tcW w:w="1448" w:type="dxa"/>
          </w:tcPr>
          <w:p w:rsidR="0067508B" w:rsidRDefault="0067508B" w:rsidP="0067508B">
            <w:pPr>
              <w:jc w:val="center"/>
            </w:pPr>
            <w:r w:rsidRPr="009D1C18">
              <w:rPr>
                <w:rFonts w:ascii="Times New Roman" w:hAnsi="Times New Roman"/>
                <w:color w:val="000000"/>
                <w:lang w:val="ru-RU"/>
              </w:rPr>
              <w:t>1353,406</w:t>
            </w:r>
          </w:p>
        </w:tc>
        <w:tc>
          <w:tcPr>
            <w:tcW w:w="1448" w:type="dxa"/>
          </w:tcPr>
          <w:p w:rsidR="0067508B" w:rsidRDefault="0067508B" w:rsidP="0067508B">
            <w:pPr>
              <w:jc w:val="center"/>
            </w:pPr>
            <w:r w:rsidRPr="009D1C18">
              <w:rPr>
                <w:rFonts w:ascii="Times New Roman" w:hAnsi="Times New Roman"/>
                <w:color w:val="000000"/>
                <w:lang w:val="ru-RU"/>
              </w:rPr>
              <w:t>1353,406</w:t>
            </w:r>
          </w:p>
        </w:tc>
        <w:tc>
          <w:tcPr>
            <w:tcW w:w="1448" w:type="dxa"/>
          </w:tcPr>
          <w:p w:rsidR="0067508B" w:rsidRDefault="0067508B" w:rsidP="0067508B">
            <w:pPr>
              <w:jc w:val="center"/>
            </w:pPr>
            <w:r w:rsidRPr="009D1C18">
              <w:rPr>
                <w:rFonts w:ascii="Times New Roman" w:hAnsi="Times New Roman"/>
                <w:color w:val="000000"/>
                <w:lang w:val="ru-RU"/>
              </w:rPr>
              <w:t>1353,406</w:t>
            </w:r>
          </w:p>
        </w:tc>
        <w:tc>
          <w:tcPr>
            <w:tcW w:w="1448" w:type="dxa"/>
          </w:tcPr>
          <w:p w:rsidR="0067508B" w:rsidRDefault="0067508B" w:rsidP="0067508B">
            <w:pPr>
              <w:jc w:val="center"/>
            </w:pPr>
            <w:r w:rsidRPr="009D1C18">
              <w:rPr>
                <w:rFonts w:ascii="Times New Roman" w:hAnsi="Times New Roman"/>
                <w:color w:val="000000"/>
                <w:lang w:val="ru-RU"/>
              </w:rPr>
              <w:t>1353,406</w:t>
            </w:r>
          </w:p>
        </w:tc>
      </w:tr>
      <w:tr w:rsidR="0067508B" w:rsidRPr="003C16C1" w:rsidTr="00D34850">
        <w:trPr>
          <w:trHeight w:val="250"/>
        </w:trPr>
        <w:tc>
          <w:tcPr>
            <w:tcW w:w="3794" w:type="dxa"/>
            <w:vAlign w:val="center"/>
          </w:tcPr>
          <w:p w:rsidR="0067508B" w:rsidRPr="003C16C1" w:rsidRDefault="0067508B" w:rsidP="0067508B">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67508B" w:rsidRPr="003C16C1" w:rsidRDefault="0067508B" w:rsidP="0067508B">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67508B" w:rsidRPr="0049167B" w:rsidRDefault="0067508B" w:rsidP="0067508B">
            <w:pPr>
              <w:jc w:val="center"/>
              <w:rPr>
                <w:rFonts w:ascii="Times New Roman" w:hAnsi="Times New Roman"/>
                <w:color w:val="000000"/>
                <w:lang w:val="ru-RU"/>
              </w:rPr>
            </w:pPr>
            <w:r>
              <w:rPr>
                <w:rFonts w:ascii="Times New Roman" w:hAnsi="Times New Roman"/>
                <w:color w:val="000000"/>
                <w:lang w:val="ru-RU"/>
              </w:rPr>
              <w:t>156,55</w:t>
            </w:r>
          </w:p>
        </w:tc>
      </w:tr>
      <w:bookmarkEnd w:id="117"/>
      <w:tr w:rsidR="0049167B" w:rsidRPr="000429A8" w:rsidTr="00D34850">
        <w:trPr>
          <w:trHeight w:val="250"/>
        </w:trPr>
        <w:tc>
          <w:tcPr>
            <w:tcW w:w="15259" w:type="dxa"/>
            <w:gridSpan w:val="9"/>
            <w:vAlign w:val="center"/>
          </w:tcPr>
          <w:p w:rsidR="0049167B" w:rsidRPr="00DB7E0F" w:rsidRDefault="0049167B" w:rsidP="0049167B">
            <w:pPr>
              <w:jc w:val="center"/>
              <w:rPr>
                <w:rFonts w:ascii="Times New Roman" w:hAnsi="Times New Roman"/>
                <w:color w:val="000000"/>
                <w:sz w:val="20"/>
                <w:lang w:val="ru-RU"/>
              </w:rPr>
            </w:pPr>
            <w:r w:rsidRPr="00DB7E0F">
              <w:rPr>
                <w:rFonts w:ascii="Times New Roman" w:hAnsi="Times New Roman"/>
                <w:b/>
                <w:color w:val="000000"/>
                <w:sz w:val="20"/>
                <w:lang w:val="ru-RU"/>
              </w:rPr>
              <w:t xml:space="preserve">Зона действия котельной </w:t>
            </w:r>
            <w:r>
              <w:rPr>
                <w:rFonts w:ascii="Times New Roman" w:hAnsi="Times New Roman"/>
                <w:b/>
                <w:sz w:val="20"/>
                <w:szCs w:val="24"/>
                <w:lang w:val="ru-RU"/>
              </w:rPr>
              <w:t>по ул. Фролова 2А</w:t>
            </w:r>
          </w:p>
        </w:tc>
      </w:tr>
      <w:tr w:rsidR="0049167B" w:rsidRPr="0049167B" w:rsidTr="001C6A1A">
        <w:trPr>
          <w:trHeight w:val="250"/>
        </w:trPr>
        <w:tc>
          <w:tcPr>
            <w:tcW w:w="3794" w:type="dxa"/>
            <w:vAlign w:val="center"/>
          </w:tcPr>
          <w:p w:rsidR="0049167B" w:rsidRPr="0049167B" w:rsidRDefault="0049167B" w:rsidP="0049167B">
            <w:pPr>
              <w:autoSpaceDE w:val="0"/>
              <w:autoSpaceDN w:val="0"/>
              <w:adjustRightInd w:val="0"/>
              <w:rPr>
                <w:rFonts w:ascii="Times New Roman" w:hAnsi="Times New Roman"/>
                <w:color w:val="000000"/>
                <w:sz w:val="20"/>
                <w:lang w:val="ru-RU"/>
              </w:rPr>
            </w:pPr>
            <w:r w:rsidRPr="0049167B">
              <w:rPr>
                <w:rFonts w:ascii="Times New Roman" w:hAnsi="Times New Roman"/>
                <w:color w:val="000000"/>
                <w:sz w:val="20"/>
                <w:lang w:val="ru-RU"/>
              </w:rPr>
              <w:t>Отпуск тепловой энергии</w:t>
            </w:r>
          </w:p>
        </w:tc>
        <w:tc>
          <w:tcPr>
            <w:tcW w:w="1329" w:type="dxa"/>
            <w:vAlign w:val="center"/>
          </w:tcPr>
          <w:p w:rsidR="0049167B" w:rsidRPr="0049167B" w:rsidRDefault="0049167B" w:rsidP="0049167B">
            <w:pPr>
              <w:autoSpaceDE w:val="0"/>
              <w:autoSpaceDN w:val="0"/>
              <w:adjustRightInd w:val="0"/>
              <w:jc w:val="center"/>
              <w:rPr>
                <w:rFonts w:ascii="Times New Roman" w:hAnsi="Times New Roman"/>
                <w:color w:val="000000"/>
                <w:sz w:val="20"/>
                <w:lang w:val="ru-RU"/>
              </w:rPr>
            </w:pPr>
            <w:r w:rsidRPr="0049167B">
              <w:rPr>
                <w:rFonts w:ascii="Times New Roman" w:hAnsi="Times New Roman"/>
                <w:color w:val="000000"/>
                <w:sz w:val="20"/>
                <w:lang w:val="ru-RU"/>
              </w:rPr>
              <w:t>Гкал</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c>
          <w:tcPr>
            <w:tcW w:w="1448" w:type="dxa"/>
            <w:vAlign w:val="bottom"/>
          </w:tcPr>
          <w:p w:rsidR="0049167B" w:rsidRPr="0049167B" w:rsidRDefault="00B0288B" w:rsidP="0049167B">
            <w:pPr>
              <w:jc w:val="center"/>
              <w:rPr>
                <w:rFonts w:ascii="Times New Roman" w:hAnsi="Times New Roman"/>
                <w:color w:val="000000"/>
                <w:lang w:val="ru-RU"/>
              </w:rPr>
            </w:pPr>
            <w:r>
              <w:rPr>
                <w:rFonts w:ascii="Times New Roman" w:hAnsi="Times New Roman"/>
                <w:color w:val="000000"/>
                <w:lang w:val="ru-RU"/>
              </w:rPr>
              <w:t>1254,23</w:t>
            </w:r>
          </w:p>
        </w:tc>
      </w:tr>
      <w:tr w:rsidR="0049167B" w:rsidRPr="00F1255C" w:rsidTr="00D34850">
        <w:trPr>
          <w:trHeight w:val="250"/>
        </w:trPr>
        <w:tc>
          <w:tcPr>
            <w:tcW w:w="3794" w:type="dxa"/>
            <w:vAlign w:val="center"/>
          </w:tcPr>
          <w:p w:rsidR="0049167B" w:rsidRPr="0049167B" w:rsidRDefault="0049167B" w:rsidP="0049167B">
            <w:pPr>
              <w:autoSpaceDE w:val="0"/>
              <w:autoSpaceDN w:val="0"/>
              <w:adjustRightInd w:val="0"/>
              <w:rPr>
                <w:rFonts w:ascii="Times New Roman" w:hAnsi="Times New Roman"/>
                <w:color w:val="000000"/>
                <w:sz w:val="20"/>
                <w:lang w:val="ru-RU"/>
              </w:rPr>
            </w:pPr>
            <w:r w:rsidRPr="0049167B">
              <w:rPr>
                <w:rFonts w:ascii="Times New Roman" w:hAnsi="Times New Roman"/>
                <w:color w:val="000000"/>
                <w:sz w:val="20"/>
                <w:lang w:val="ru-RU"/>
              </w:rPr>
              <w:t>НУР топлива</w:t>
            </w:r>
          </w:p>
        </w:tc>
        <w:tc>
          <w:tcPr>
            <w:tcW w:w="1329" w:type="dxa"/>
            <w:vAlign w:val="center"/>
          </w:tcPr>
          <w:p w:rsidR="0049167B" w:rsidRPr="0049167B" w:rsidRDefault="0049167B" w:rsidP="0049167B">
            <w:pPr>
              <w:autoSpaceDE w:val="0"/>
              <w:autoSpaceDN w:val="0"/>
              <w:adjustRightInd w:val="0"/>
              <w:jc w:val="center"/>
              <w:rPr>
                <w:rFonts w:ascii="Times New Roman" w:hAnsi="Times New Roman"/>
                <w:color w:val="000000"/>
                <w:sz w:val="20"/>
                <w:lang w:val="ru-RU"/>
              </w:rPr>
            </w:pPr>
            <w:r w:rsidRPr="0049167B">
              <w:rPr>
                <w:rFonts w:ascii="Times New Roman" w:hAnsi="Times New Roman"/>
                <w:color w:val="000000"/>
                <w:sz w:val="20"/>
                <w:lang w:val="ru-RU"/>
              </w:rPr>
              <w:t>кг.у.т.</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156,55</w:t>
            </w:r>
          </w:p>
        </w:tc>
      </w:tr>
      <w:tr w:rsidR="0049167B" w:rsidRPr="00F1255C" w:rsidTr="00D34850">
        <w:trPr>
          <w:trHeight w:val="250"/>
        </w:trPr>
        <w:tc>
          <w:tcPr>
            <w:tcW w:w="15259" w:type="dxa"/>
            <w:gridSpan w:val="9"/>
            <w:vAlign w:val="center"/>
          </w:tcPr>
          <w:p w:rsidR="0049167B" w:rsidRPr="003C16C1" w:rsidRDefault="0049167B" w:rsidP="0049167B">
            <w:pPr>
              <w:jc w:val="center"/>
              <w:rPr>
                <w:rFonts w:ascii="Times New Roman" w:hAnsi="Times New Roman"/>
                <w:color w:val="000000"/>
              </w:rPr>
            </w:pPr>
            <w:r w:rsidRPr="00DB7E0F">
              <w:rPr>
                <w:rFonts w:ascii="Times New Roman" w:hAnsi="Times New Roman"/>
                <w:b/>
                <w:color w:val="000000"/>
                <w:sz w:val="20"/>
                <w:lang w:val="ru-RU"/>
              </w:rPr>
              <w:t xml:space="preserve">Зона действия котельной </w:t>
            </w:r>
            <w:r w:rsidRPr="00DB7E0F">
              <w:rPr>
                <w:rFonts w:ascii="Times New Roman" w:hAnsi="Times New Roman"/>
                <w:b/>
                <w:sz w:val="20"/>
                <w:szCs w:val="24"/>
                <w:lang w:val="ru-RU"/>
              </w:rPr>
              <w:t xml:space="preserve">Котельная по ул. </w:t>
            </w:r>
            <w:r w:rsidRPr="003C16C1">
              <w:rPr>
                <w:rFonts w:ascii="Times New Roman" w:hAnsi="Times New Roman"/>
                <w:b/>
                <w:sz w:val="20"/>
                <w:szCs w:val="24"/>
              </w:rPr>
              <w:t>Фролова 7Б</w:t>
            </w:r>
          </w:p>
        </w:tc>
      </w:tr>
      <w:tr w:rsidR="0049167B" w:rsidRPr="00F1255C" w:rsidTr="001C6A1A">
        <w:trPr>
          <w:trHeight w:val="250"/>
        </w:trPr>
        <w:tc>
          <w:tcPr>
            <w:tcW w:w="3794" w:type="dxa"/>
            <w:vAlign w:val="center"/>
          </w:tcPr>
          <w:p w:rsidR="0049167B" w:rsidRPr="003C16C1" w:rsidRDefault="0049167B" w:rsidP="0049167B">
            <w:pPr>
              <w:autoSpaceDE w:val="0"/>
              <w:autoSpaceDN w:val="0"/>
              <w:adjustRightInd w:val="0"/>
              <w:rPr>
                <w:rFonts w:ascii="Times New Roman" w:hAnsi="Times New Roman"/>
                <w:color w:val="000000"/>
                <w:sz w:val="20"/>
              </w:rPr>
            </w:pPr>
            <w:r w:rsidRPr="003C16C1">
              <w:rPr>
                <w:rFonts w:ascii="Times New Roman" w:hAnsi="Times New Roman"/>
                <w:color w:val="000000"/>
                <w:sz w:val="20"/>
              </w:rPr>
              <w:t>Отпуск тепловой энергии</w:t>
            </w:r>
          </w:p>
        </w:tc>
        <w:tc>
          <w:tcPr>
            <w:tcW w:w="1329" w:type="dxa"/>
            <w:vAlign w:val="center"/>
          </w:tcPr>
          <w:p w:rsidR="0049167B" w:rsidRPr="003C16C1" w:rsidRDefault="0049167B" w:rsidP="0049167B">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Гкал</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681,68</w:t>
            </w:r>
          </w:p>
        </w:tc>
      </w:tr>
      <w:tr w:rsidR="0049167B" w:rsidRPr="00F1255C" w:rsidTr="00D34850">
        <w:trPr>
          <w:trHeight w:val="250"/>
        </w:trPr>
        <w:tc>
          <w:tcPr>
            <w:tcW w:w="3794" w:type="dxa"/>
            <w:vAlign w:val="center"/>
          </w:tcPr>
          <w:p w:rsidR="0049167B" w:rsidRPr="003C16C1" w:rsidRDefault="0049167B" w:rsidP="0049167B">
            <w:pPr>
              <w:autoSpaceDE w:val="0"/>
              <w:autoSpaceDN w:val="0"/>
              <w:adjustRightInd w:val="0"/>
              <w:rPr>
                <w:rFonts w:ascii="Times New Roman" w:hAnsi="Times New Roman"/>
                <w:color w:val="000000"/>
                <w:sz w:val="20"/>
              </w:rPr>
            </w:pPr>
            <w:r w:rsidRPr="003C16C1">
              <w:rPr>
                <w:rFonts w:ascii="Times New Roman" w:hAnsi="Times New Roman"/>
                <w:color w:val="000000"/>
                <w:sz w:val="20"/>
              </w:rPr>
              <w:t>НУР топлива</w:t>
            </w:r>
          </w:p>
        </w:tc>
        <w:tc>
          <w:tcPr>
            <w:tcW w:w="1329" w:type="dxa"/>
            <w:vAlign w:val="center"/>
          </w:tcPr>
          <w:p w:rsidR="0049167B" w:rsidRPr="003C16C1" w:rsidRDefault="0049167B" w:rsidP="0049167B">
            <w:pPr>
              <w:autoSpaceDE w:val="0"/>
              <w:autoSpaceDN w:val="0"/>
              <w:adjustRightInd w:val="0"/>
              <w:jc w:val="center"/>
              <w:rPr>
                <w:rFonts w:ascii="Times New Roman" w:hAnsi="Times New Roman"/>
                <w:color w:val="000000"/>
                <w:sz w:val="20"/>
              </w:rPr>
            </w:pPr>
            <w:r w:rsidRPr="003C16C1">
              <w:rPr>
                <w:rFonts w:ascii="Times New Roman" w:hAnsi="Times New Roman"/>
                <w:color w:val="000000"/>
                <w:sz w:val="20"/>
              </w:rPr>
              <w:t>кг.у.т.</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c>
          <w:tcPr>
            <w:tcW w:w="1448" w:type="dxa"/>
            <w:vAlign w:val="bottom"/>
          </w:tcPr>
          <w:p w:rsidR="0049167B" w:rsidRPr="0049167B" w:rsidRDefault="0049167B" w:rsidP="0049167B">
            <w:pPr>
              <w:jc w:val="center"/>
              <w:rPr>
                <w:rFonts w:ascii="Times New Roman" w:hAnsi="Times New Roman"/>
                <w:color w:val="000000"/>
                <w:lang w:val="ru-RU"/>
              </w:rPr>
            </w:pPr>
            <w:r>
              <w:rPr>
                <w:rFonts w:ascii="Times New Roman" w:hAnsi="Times New Roman"/>
                <w:color w:val="000000"/>
                <w:lang w:val="ru-RU"/>
              </w:rPr>
              <w:t>162,34</w:t>
            </w:r>
          </w:p>
        </w:tc>
      </w:tr>
    </w:tbl>
    <w:p w:rsidR="00E95A8E" w:rsidRPr="006D6FEC" w:rsidRDefault="00E95A8E" w:rsidP="00DB7E0F">
      <w:pPr>
        <w:autoSpaceDE w:val="0"/>
        <w:autoSpaceDN w:val="0"/>
        <w:adjustRightInd w:val="0"/>
        <w:spacing w:after="0" w:line="240" w:lineRule="auto"/>
        <w:rPr>
          <w:rFonts w:ascii="Times New Roman" w:hAnsi="Times New Roman"/>
          <w:sz w:val="24"/>
          <w:szCs w:val="24"/>
          <w:highlight w:val="yellow"/>
          <w:lang w:val="ru-RU"/>
        </w:rPr>
        <w:sectPr w:rsidR="00E95A8E" w:rsidRPr="006D6FEC" w:rsidSect="00E95A8E">
          <w:pgSz w:w="16838" w:h="11906" w:orient="landscape"/>
          <w:pgMar w:top="851" w:right="1134" w:bottom="1134" w:left="1134" w:header="709" w:footer="709" w:gutter="0"/>
          <w:cols w:space="708"/>
          <w:docGrid w:linePitch="360"/>
        </w:sectPr>
      </w:pPr>
    </w:p>
    <w:p w:rsidR="00E95A8E" w:rsidRPr="00DB7E0F" w:rsidRDefault="00E95A8E" w:rsidP="00E95A8E">
      <w:pPr>
        <w:pStyle w:val="1"/>
        <w:rPr>
          <w:rFonts w:eastAsiaTheme="minorHAnsi"/>
          <w:color w:val="000000"/>
          <w:szCs w:val="23"/>
          <w:lang w:val="ru-RU"/>
        </w:rPr>
      </w:pPr>
      <w:bookmarkStart w:id="118" w:name="_Toc4666434"/>
      <w:r w:rsidRPr="00DB7E0F">
        <w:rPr>
          <w:rFonts w:eastAsiaTheme="minorHAnsi"/>
          <w:color w:val="000000"/>
          <w:szCs w:val="23"/>
          <w:lang w:val="ru-RU"/>
        </w:rPr>
        <w:lastRenderedPageBreak/>
        <w:t>9. Оценка надежности системы теплоснабжения</w:t>
      </w:r>
      <w:bookmarkEnd w:id="118"/>
      <w:r w:rsidRPr="00DB7E0F">
        <w:rPr>
          <w:rFonts w:eastAsiaTheme="minorHAnsi"/>
          <w:color w:val="000000"/>
          <w:szCs w:val="23"/>
          <w:lang w:val="ru-RU"/>
        </w:rPr>
        <w:t xml:space="preserve"> </w:t>
      </w:r>
    </w:p>
    <w:p w:rsidR="00E95A8E" w:rsidRPr="00DB7E0F" w:rsidRDefault="00E95A8E" w:rsidP="00E95A8E">
      <w:pPr>
        <w:pStyle w:val="1"/>
        <w:rPr>
          <w:rFonts w:eastAsiaTheme="minorHAnsi"/>
          <w:b w:val="0"/>
          <w:bCs w:val="0"/>
          <w:color w:val="000000"/>
          <w:szCs w:val="23"/>
          <w:lang w:val="ru-RU"/>
        </w:rPr>
      </w:pPr>
      <w:bookmarkStart w:id="119" w:name="_Toc4666435"/>
      <w:r w:rsidRPr="00DB7E0F">
        <w:rPr>
          <w:rFonts w:eastAsiaTheme="minorHAnsi"/>
          <w:color w:val="000000"/>
          <w:szCs w:val="23"/>
          <w:lang w:val="ru-RU"/>
        </w:rPr>
        <w:t>9.1 Общие положения</w:t>
      </w:r>
      <w:bookmarkEnd w:id="119"/>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2F3D17">
      <w:pPr>
        <w:widowControl w:val="0"/>
        <w:numPr>
          <w:ilvl w:val="1"/>
          <w:numId w:val="5"/>
        </w:numPr>
        <w:tabs>
          <w:tab w:val="clear" w:pos="1440"/>
          <w:tab w:val="num" w:pos="938"/>
        </w:tabs>
        <w:overflowPunct w:val="0"/>
        <w:autoSpaceDE w:val="0"/>
        <w:autoSpaceDN w:val="0"/>
        <w:adjustRightInd w:val="0"/>
        <w:spacing w:after="0" w:line="231"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E95A8E" w:rsidRPr="00DB7E0F" w:rsidRDefault="00E95A8E" w:rsidP="00E95A8E">
      <w:pPr>
        <w:widowControl w:val="0"/>
        <w:autoSpaceDE w:val="0"/>
        <w:autoSpaceDN w:val="0"/>
        <w:adjustRightInd w:val="0"/>
        <w:spacing w:after="0" w:line="62"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left="700" w:right="-2"/>
        <w:jc w:val="both"/>
        <w:rPr>
          <w:rFonts w:ascii="Times New Roman" w:hAnsi="Times New Roman"/>
          <w:sz w:val="24"/>
          <w:szCs w:val="24"/>
          <w:lang w:val="ru-RU"/>
        </w:rPr>
      </w:pPr>
      <w:r w:rsidRPr="00DB7E0F">
        <w:rPr>
          <w:rFonts w:ascii="Times New Roman" w:hAnsi="Times New Roman"/>
          <w:sz w:val="24"/>
          <w:szCs w:val="24"/>
          <w:lang w:val="ru-RU"/>
        </w:rPr>
        <w:t xml:space="preserve">- источника теплоты Рит = 0,97; - тепловых сетей Ртс = 0,9; </w:t>
      </w:r>
    </w:p>
    <w:p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DB7E0F">
        <w:rPr>
          <w:rFonts w:ascii="Times New Roman" w:hAnsi="Times New Roman"/>
          <w:sz w:val="24"/>
          <w:szCs w:val="24"/>
          <w:lang w:val="ru-RU"/>
        </w:rPr>
        <w:t xml:space="preserve">- потребителя теплоты Рпт = 0,99; </w:t>
      </w:r>
    </w:p>
    <w:p w:rsidR="00E95A8E" w:rsidRPr="00DB7E0F" w:rsidRDefault="00E95A8E" w:rsidP="00E95A8E">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DB7E0F">
        <w:rPr>
          <w:rFonts w:ascii="Times New Roman" w:hAnsi="Times New Roman"/>
          <w:sz w:val="24"/>
          <w:szCs w:val="24"/>
          <w:lang w:val="ru-RU"/>
        </w:rPr>
        <w:t xml:space="preserve">- СЦТ в целом Рсцт = 0,9-0,97-0,99 = 0,86.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Нормативные показатели безотказности тепловых сетей обеспечиваются следующими мероприятиями: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DB7E0F">
        <w:rPr>
          <w:rFonts w:ascii="Times New Roman" w:hAnsi="Times New Roman"/>
          <w:sz w:val="24"/>
          <w:szCs w:val="24"/>
          <w:lang w:val="ru-RU"/>
        </w:rPr>
        <w:t xml:space="preserve">- местом размещения резервных трубопроводных связей между радиальными теплопроводами; </w:t>
      </w:r>
    </w:p>
    <w:p w:rsidR="00E95A8E" w:rsidRPr="00DB7E0F" w:rsidRDefault="00E95A8E" w:rsidP="002F3D17">
      <w:pPr>
        <w:widowControl w:val="0"/>
        <w:numPr>
          <w:ilvl w:val="0"/>
          <w:numId w:val="6"/>
        </w:numPr>
        <w:tabs>
          <w:tab w:val="clear" w:pos="720"/>
          <w:tab w:val="num" w:pos="864"/>
        </w:tabs>
        <w:overflowPunct w:val="0"/>
        <w:autoSpaceDE w:val="0"/>
        <w:autoSpaceDN w:val="0"/>
        <w:adjustRightInd w:val="0"/>
        <w:spacing w:after="0" w:line="223" w:lineRule="auto"/>
        <w:ind w:left="0" w:firstLine="708"/>
        <w:jc w:val="both"/>
        <w:rPr>
          <w:rFonts w:ascii="Times New Roman" w:hAnsi="Times New Roman"/>
          <w:sz w:val="24"/>
          <w:szCs w:val="24"/>
          <w:lang w:val="ru-RU"/>
        </w:rPr>
      </w:pPr>
      <w:bookmarkStart w:id="120" w:name="page289"/>
      <w:bookmarkEnd w:id="120"/>
      <w:r w:rsidRPr="00DB7E0F">
        <w:rPr>
          <w:rFonts w:ascii="Times New Roman" w:hAnsi="Times New Roman"/>
          <w:sz w:val="24"/>
          <w:szCs w:val="24"/>
          <w:lang w:val="ru-RU"/>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2F3D17">
      <w:pPr>
        <w:widowControl w:val="0"/>
        <w:numPr>
          <w:ilvl w:val="0"/>
          <w:numId w:val="6"/>
        </w:numPr>
        <w:tabs>
          <w:tab w:val="clear" w:pos="720"/>
          <w:tab w:val="num" w:pos="886"/>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rsidR="00E95A8E" w:rsidRPr="00DB7E0F" w:rsidRDefault="00E95A8E" w:rsidP="002F3D17">
      <w:pPr>
        <w:widowControl w:val="0"/>
        <w:numPr>
          <w:ilvl w:val="0"/>
          <w:numId w:val="6"/>
        </w:numPr>
        <w:tabs>
          <w:tab w:val="clear" w:pos="720"/>
          <w:tab w:val="num" w:pos="860"/>
        </w:tabs>
        <w:overflowPunct w:val="0"/>
        <w:autoSpaceDE w:val="0"/>
        <w:autoSpaceDN w:val="0"/>
        <w:adjustRightInd w:val="0"/>
        <w:spacing w:after="0" w:line="240" w:lineRule="auto"/>
        <w:ind w:left="860" w:hanging="152"/>
        <w:jc w:val="both"/>
        <w:rPr>
          <w:rFonts w:ascii="Times New Roman" w:hAnsi="Times New Roman"/>
          <w:sz w:val="24"/>
          <w:szCs w:val="24"/>
          <w:lang w:val="ru-RU"/>
        </w:rPr>
      </w:pPr>
      <w:r w:rsidRPr="00DB7E0F">
        <w:rPr>
          <w:rFonts w:ascii="Times New Roman" w:hAnsi="Times New Roman"/>
          <w:sz w:val="24"/>
          <w:szCs w:val="24"/>
          <w:lang w:val="ru-RU"/>
        </w:rPr>
        <w:t xml:space="preserve">очередность ремонтов и замен теплопроводов, частично или полностью утративших свой </w:t>
      </w:r>
    </w:p>
    <w:p w:rsidR="00E95A8E" w:rsidRPr="00DB7E0F" w:rsidRDefault="00E95A8E" w:rsidP="00E95A8E">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B7E0F">
        <w:rPr>
          <w:rFonts w:ascii="Times New Roman" w:hAnsi="Times New Roman"/>
          <w:sz w:val="24"/>
          <w:szCs w:val="24"/>
          <w:lang w:val="ru-RU"/>
        </w:rPr>
        <w:t xml:space="preserve">ресурс.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rsidR="00E95A8E" w:rsidRPr="00DB7E0F" w:rsidRDefault="00E95A8E" w:rsidP="006A635E">
      <w:pPr>
        <w:widowControl w:val="0"/>
        <w:overflowPunct w:val="0"/>
        <w:autoSpaceDE w:val="0"/>
        <w:autoSpaceDN w:val="0"/>
        <w:adjustRightInd w:val="0"/>
        <w:spacing w:after="0" w:line="240" w:lineRule="auto"/>
        <w:ind w:firstLine="700"/>
        <w:jc w:val="both"/>
        <w:rPr>
          <w:rFonts w:ascii="Times New Roman" w:hAnsi="Times New Roman"/>
          <w:sz w:val="24"/>
          <w:szCs w:val="24"/>
          <w:lang w:val="ru-RU"/>
        </w:rPr>
      </w:pPr>
      <w:r w:rsidRPr="00DB7E0F">
        <w:rPr>
          <w:rFonts w:ascii="Times New Roman" w:hAnsi="Times New Roman"/>
          <w:sz w:val="24"/>
          <w:szCs w:val="24"/>
          <w:lang w:val="ru-RU"/>
        </w:rPr>
        <w:t>Минимально допустимый показатель готовности СЦТ к исправной работе Кг</w:t>
      </w:r>
      <w:r w:rsidR="006A635E" w:rsidRPr="00DB7E0F">
        <w:rPr>
          <w:rFonts w:ascii="Times New Roman" w:hAnsi="Times New Roman"/>
          <w:sz w:val="24"/>
          <w:szCs w:val="24"/>
          <w:lang w:val="ru-RU"/>
        </w:rPr>
        <w:t xml:space="preserve"> </w:t>
      </w:r>
      <w:r w:rsidRPr="00DB7E0F">
        <w:rPr>
          <w:rFonts w:ascii="Times New Roman" w:hAnsi="Times New Roman"/>
          <w:sz w:val="24"/>
          <w:szCs w:val="24"/>
          <w:lang w:val="ru-RU"/>
        </w:rPr>
        <w:t xml:space="preserve">принимается 0,97.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Нормативные показатели готовности систем теплоснабжения обеспечиваются следующими мероприятиями: </w:t>
      </w:r>
    </w:p>
    <w:p w:rsidR="00E95A8E" w:rsidRPr="00DB7E0F" w:rsidRDefault="00E95A8E" w:rsidP="00E95A8E">
      <w:pPr>
        <w:widowControl w:val="0"/>
        <w:autoSpaceDE w:val="0"/>
        <w:autoSpaceDN w:val="0"/>
        <w:adjustRightInd w:val="0"/>
        <w:spacing w:after="0" w:line="1" w:lineRule="exact"/>
        <w:rPr>
          <w:rFonts w:ascii="Times New Roman" w:hAnsi="Times New Roman"/>
          <w:sz w:val="24"/>
          <w:szCs w:val="24"/>
          <w:lang w:val="ru-RU"/>
        </w:rPr>
      </w:pPr>
    </w:p>
    <w:p w:rsidR="00E95A8E" w:rsidRPr="00DB7E0F" w:rsidRDefault="00E95A8E" w:rsidP="002F3D17">
      <w:pPr>
        <w:widowControl w:val="0"/>
        <w:numPr>
          <w:ilvl w:val="0"/>
          <w:numId w:val="6"/>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lang w:val="ru-RU"/>
        </w:rPr>
      </w:pPr>
      <w:r w:rsidRPr="00DB7E0F">
        <w:rPr>
          <w:rFonts w:ascii="Times New Roman" w:hAnsi="Times New Roman"/>
          <w:sz w:val="24"/>
          <w:szCs w:val="24"/>
          <w:lang w:val="ru-RU"/>
        </w:rPr>
        <w:t xml:space="preserve">готовностью СЦТ к отопительному сезону;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2F3D17">
      <w:pPr>
        <w:widowControl w:val="0"/>
        <w:numPr>
          <w:ilvl w:val="0"/>
          <w:numId w:val="6"/>
        </w:numPr>
        <w:tabs>
          <w:tab w:val="clear" w:pos="720"/>
          <w:tab w:val="num" w:pos="850"/>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2F3D17">
      <w:pPr>
        <w:widowControl w:val="0"/>
        <w:numPr>
          <w:ilvl w:val="0"/>
          <w:numId w:val="6"/>
        </w:numPr>
        <w:tabs>
          <w:tab w:val="clear" w:pos="720"/>
          <w:tab w:val="num" w:pos="857"/>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способностью тепловых сетей обеспечить исправное функционирование СЦТ при нерасчетных похолоданиях;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2F3D17">
      <w:pPr>
        <w:widowControl w:val="0"/>
        <w:numPr>
          <w:ilvl w:val="0"/>
          <w:numId w:val="6"/>
        </w:numPr>
        <w:tabs>
          <w:tab w:val="clear" w:pos="720"/>
          <w:tab w:val="num" w:pos="876"/>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2F3D17">
      <w:pPr>
        <w:widowControl w:val="0"/>
        <w:numPr>
          <w:ilvl w:val="0"/>
          <w:numId w:val="6"/>
        </w:numPr>
        <w:tabs>
          <w:tab w:val="clear" w:pos="720"/>
          <w:tab w:val="num" w:pos="851"/>
        </w:tabs>
        <w:overflowPunct w:val="0"/>
        <w:autoSpaceDE w:val="0"/>
        <w:autoSpaceDN w:val="0"/>
        <w:adjustRightInd w:val="0"/>
        <w:spacing w:after="0" w:line="214" w:lineRule="auto"/>
        <w:ind w:left="0" w:right="1100" w:firstLine="709"/>
        <w:rPr>
          <w:rFonts w:ascii="Times New Roman" w:hAnsi="Times New Roman"/>
          <w:sz w:val="24"/>
          <w:szCs w:val="24"/>
        </w:rPr>
      </w:pPr>
      <w:r w:rsidRPr="00DB7E0F">
        <w:rPr>
          <w:rFonts w:ascii="Times New Roman" w:hAnsi="Times New Roman"/>
          <w:sz w:val="24"/>
          <w:szCs w:val="24"/>
          <w:lang w:val="ru-RU"/>
        </w:rPr>
        <w:lastRenderedPageBreak/>
        <w:t xml:space="preserve">максимально допустимым числом часов готовности для источника теплоты. </w:t>
      </w:r>
      <w:r w:rsidRPr="00DB7E0F">
        <w:rPr>
          <w:rFonts w:ascii="Times New Roman" w:hAnsi="Times New Roman"/>
          <w:sz w:val="24"/>
          <w:szCs w:val="24"/>
        </w:rPr>
        <w:t xml:space="preserve">Потребители теплоты по надежности теплоснабжения делятся на </w:t>
      </w:r>
      <w:r w:rsidR="00AE1211" w:rsidRPr="00DB7E0F">
        <w:rPr>
          <w:rFonts w:ascii="Times New Roman" w:hAnsi="Times New Roman"/>
          <w:sz w:val="24"/>
          <w:szCs w:val="24"/>
          <w:lang w:val="ru-RU"/>
        </w:rPr>
        <w:t>две</w:t>
      </w:r>
      <w:r w:rsidRPr="00DB7E0F">
        <w:rPr>
          <w:rFonts w:ascii="Times New Roman" w:hAnsi="Times New Roman"/>
          <w:sz w:val="24"/>
          <w:szCs w:val="24"/>
        </w:rPr>
        <w:t xml:space="preserve"> категории: </w:t>
      </w:r>
    </w:p>
    <w:p w:rsidR="00E95A8E" w:rsidRPr="00DB7E0F" w:rsidRDefault="00E95A8E" w:rsidP="00E95A8E">
      <w:pPr>
        <w:widowControl w:val="0"/>
        <w:autoSpaceDE w:val="0"/>
        <w:autoSpaceDN w:val="0"/>
        <w:adjustRightInd w:val="0"/>
        <w:spacing w:after="0" w:line="1" w:lineRule="exact"/>
        <w:rPr>
          <w:rFonts w:ascii="Times New Roman" w:hAnsi="Times New Roman"/>
          <w:sz w:val="24"/>
          <w:szCs w:val="24"/>
        </w:rPr>
      </w:pPr>
    </w:p>
    <w:p w:rsidR="00E95A8E" w:rsidRPr="00DB7E0F" w:rsidRDefault="00E95A8E" w:rsidP="00E95A8E">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DB7E0F">
        <w:rPr>
          <w:rFonts w:ascii="Times New Roman" w:hAnsi="Times New Roman"/>
          <w:sz w:val="24"/>
          <w:szCs w:val="24"/>
          <w:lang w:val="ru-RU"/>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Вторая категория - потребители, допускающие снижение температуры в отапливаемых помещениях на период ликвидации аварии, но не более 54 ч:</w:t>
      </w:r>
    </w:p>
    <w:p w:rsidR="00E95A8E" w:rsidRPr="00DB7E0F" w:rsidRDefault="00E95A8E" w:rsidP="00E95A8E">
      <w:pPr>
        <w:widowControl w:val="0"/>
        <w:autoSpaceDE w:val="0"/>
        <w:autoSpaceDN w:val="0"/>
        <w:adjustRightInd w:val="0"/>
        <w:spacing w:after="0" w:line="2" w:lineRule="exact"/>
        <w:rPr>
          <w:rFonts w:ascii="Times New Roman" w:hAnsi="Times New Roman"/>
          <w:sz w:val="24"/>
          <w:szCs w:val="24"/>
          <w:lang w:val="ru-RU"/>
        </w:rPr>
      </w:pPr>
    </w:p>
    <w:p w:rsidR="00E95A8E" w:rsidRPr="00DB7E0F" w:rsidRDefault="00E95A8E" w:rsidP="002F3D17">
      <w:pPr>
        <w:widowControl w:val="0"/>
        <w:numPr>
          <w:ilvl w:val="0"/>
          <w:numId w:val="7"/>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lang w:val="ru-RU"/>
        </w:rPr>
      </w:pPr>
      <w:r w:rsidRPr="00DB7E0F">
        <w:rPr>
          <w:rFonts w:ascii="Times New Roman" w:hAnsi="Times New Roman"/>
          <w:sz w:val="24"/>
          <w:szCs w:val="24"/>
          <w:lang w:val="ru-RU"/>
        </w:rPr>
        <w:t xml:space="preserve">жилых и общественных зданий до 12 °С; </w:t>
      </w:r>
    </w:p>
    <w:p w:rsidR="00E95A8E" w:rsidRPr="00DB7E0F" w:rsidRDefault="00E95A8E" w:rsidP="00E95A8E">
      <w:pPr>
        <w:widowControl w:val="0"/>
        <w:autoSpaceDE w:val="0"/>
        <w:autoSpaceDN w:val="0"/>
        <w:adjustRightInd w:val="0"/>
        <w:spacing w:after="0" w:line="235" w:lineRule="auto"/>
        <w:ind w:firstLine="709"/>
        <w:jc w:val="both"/>
        <w:rPr>
          <w:rFonts w:ascii="Times New Roman" w:hAnsi="Times New Roman"/>
          <w:sz w:val="24"/>
          <w:szCs w:val="24"/>
          <w:lang w:val="ru-RU"/>
        </w:rPr>
      </w:pPr>
      <w:r w:rsidRPr="00DB7E0F">
        <w:rPr>
          <w:rFonts w:ascii="Times New Roman" w:hAnsi="Times New Roman"/>
          <w:sz w:val="24"/>
          <w:szCs w:val="24"/>
          <w:lang w:val="ru-RU"/>
        </w:rPr>
        <w:t>- промышленных зданий до 8 °С.</w:t>
      </w:r>
    </w:p>
    <w:p w:rsidR="00E95A8E" w:rsidRPr="00DB7E0F" w:rsidRDefault="00E95A8E" w:rsidP="00E95A8E">
      <w:pPr>
        <w:ind w:firstLine="708"/>
        <w:rPr>
          <w:rFonts w:ascii="Times New Roman" w:hAnsi="Times New Roman"/>
          <w:sz w:val="24"/>
          <w:szCs w:val="24"/>
          <w:lang w:val="ru-RU"/>
        </w:rPr>
      </w:pPr>
    </w:p>
    <w:p w:rsidR="00E95A8E" w:rsidRPr="00DB7E0F" w:rsidRDefault="00E95A8E" w:rsidP="00E95A8E">
      <w:pPr>
        <w:pStyle w:val="1"/>
        <w:rPr>
          <w:szCs w:val="24"/>
          <w:lang w:val="ru-RU"/>
        </w:rPr>
      </w:pPr>
      <w:bookmarkStart w:id="121" w:name="_Toc4666436"/>
      <w:r w:rsidRPr="00DB7E0F">
        <w:rPr>
          <w:szCs w:val="24"/>
          <w:lang w:val="ru-RU"/>
        </w:rPr>
        <w:t>9.2 Методика расчета вероятности безотказной работы тепловых объектов</w:t>
      </w:r>
      <w:bookmarkEnd w:id="121"/>
    </w:p>
    <w:p w:rsidR="00E95A8E" w:rsidRPr="00DB7E0F" w:rsidRDefault="00E95A8E" w:rsidP="00E95A8E">
      <w:pPr>
        <w:pStyle w:val="1"/>
        <w:rPr>
          <w:szCs w:val="24"/>
          <w:lang w:val="ru-RU"/>
        </w:rPr>
      </w:pPr>
      <w:bookmarkStart w:id="122" w:name="_Toc4666437"/>
      <w:r w:rsidRPr="00DB7E0F">
        <w:rPr>
          <w:szCs w:val="24"/>
          <w:lang w:val="ru-RU"/>
        </w:rPr>
        <w:t>9.2.1 Термины и определения</w:t>
      </w:r>
      <w:bookmarkEnd w:id="122"/>
    </w:p>
    <w:p w:rsidR="00E95A8E" w:rsidRPr="00DB7E0F" w:rsidRDefault="00E95A8E" w:rsidP="00E95A8E">
      <w:pPr>
        <w:widowControl w:val="0"/>
        <w:autoSpaceDE w:val="0"/>
        <w:autoSpaceDN w:val="0"/>
        <w:adjustRightInd w:val="0"/>
        <w:spacing w:after="0" w:line="329"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Термины и определения, используемые в </w:t>
      </w:r>
      <w:r w:rsidR="004C1473" w:rsidRPr="00DB7E0F">
        <w:rPr>
          <w:rFonts w:ascii="Times New Roman" w:hAnsi="Times New Roman"/>
          <w:sz w:val="24"/>
          <w:szCs w:val="24"/>
          <w:lang w:val="ru-RU"/>
        </w:rPr>
        <w:t>данном разделе,</w:t>
      </w:r>
      <w:r w:rsidRPr="00DB7E0F">
        <w:rPr>
          <w:rFonts w:ascii="Times New Roman" w:hAnsi="Times New Roman"/>
          <w:sz w:val="24"/>
          <w:szCs w:val="24"/>
          <w:lang w:val="ru-RU"/>
        </w:rPr>
        <w:t xml:space="preserve"> соответствуют определениям ГОСТ 27.002-89 «Надежность в технике».</w:t>
      </w:r>
    </w:p>
    <w:p w:rsidR="00E95A8E" w:rsidRPr="00DB7E0F" w:rsidRDefault="00E95A8E" w:rsidP="00E95A8E">
      <w:pPr>
        <w:widowControl w:val="0"/>
        <w:autoSpaceDE w:val="0"/>
        <w:autoSpaceDN w:val="0"/>
        <w:adjustRightInd w:val="0"/>
        <w:spacing w:after="0" w:line="60" w:lineRule="exact"/>
        <w:ind w:firstLine="708"/>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DB7E0F">
        <w:rPr>
          <w:rFonts w:ascii="Times New Roman" w:hAnsi="Times New Roman"/>
          <w:sz w:val="24"/>
          <w:szCs w:val="24"/>
          <w:lang w:val="ru-RU"/>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E95A8E" w:rsidRPr="00DB7E0F" w:rsidRDefault="00E95A8E" w:rsidP="00E95A8E">
      <w:pPr>
        <w:widowControl w:val="0"/>
        <w:autoSpaceDE w:val="0"/>
        <w:autoSpaceDN w:val="0"/>
        <w:adjustRightInd w:val="0"/>
        <w:spacing w:after="0" w:line="63" w:lineRule="exact"/>
        <w:ind w:firstLine="708"/>
        <w:rPr>
          <w:rFonts w:ascii="Times New Roman" w:hAnsi="Times New Roman"/>
          <w:sz w:val="24"/>
          <w:szCs w:val="24"/>
          <w:lang w:val="ru-RU"/>
        </w:rPr>
      </w:pPr>
    </w:p>
    <w:p w:rsidR="00E95A8E" w:rsidRPr="00DB7E0F" w:rsidRDefault="00E95A8E" w:rsidP="002F3D17">
      <w:pPr>
        <w:widowControl w:val="0"/>
        <w:numPr>
          <w:ilvl w:val="0"/>
          <w:numId w:val="8"/>
        </w:numPr>
        <w:tabs>
          <w:tab w:val="clear" w:pos="720"/>
          <w:tab w:val="num" w:pos="864"/>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Безотказность - свойство тепловой сети непрерывно сохранять работоспособное состояние в течение некоторого времени или наработки; </w:t>
      </w:r>
    </w:p>
    <w:p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rsidR="00E95A8E" w:rsidRPr="00DB7E0F" w:rsidRDefault="00E95A8E" w:rsidP="002F3D17">
      <w:pPr>
        <w:widowControl w:val="0"/>
        <w:numPr>
          <w:ilvl w:val="0"/>
          <w:numId w:val="8"/>
        </w:numPr>
        <w:tabs>
          <w:tab w:val="clear" w:pos="720"/>
          <w:tab w:val="num" w:pos="878"/>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 </w:t>
      </w:r>
    </w:p>
    <w:p w:rsidR="00E95A8E" w:rsidRPr="00DB7E0F" w:rsidRDefault="00E95A8E" w:rsidP="002F3D17">
      <w:pPr>
        <w:widowControl w:val="0"/>
        <w:numPr>
          <w:ilvl w:val="1"/>
          <w:numId w:val="9"/>
        </w:numPr>
        <w:tabs>
          <w:tab w:val="clear" w:pos="1440"/>
          <w:tab w:val="num" w:pos="883"/>
        </w:tabs>
        <w:overflowPunct w:val="0"/>
        <w:autoSpaceDE w:val="0"/>
        <w:autoSpaceDN w:val="0"/>
        <w:adjustRightInd w:val="0"/>
        <w:spacing w:after="0" w:line="223" w:lineRule="auto"/>
        <w:ind w:left="0" w:firstLine="708"/>
        <w:jc w:val="both"/>
        <w:rPr>
          <w:rFonts w:ascii="Times New Roman" w:hAnsi="Times New Roman"/>
          <w:sz w:val="24"/>
          <w:szCs w:val="24"/>
          <w:lang w:val="ru-RU"/>
        </w:rPr>
      </w:pPr>
      <w:bookmarkStart w:id="123" w:name="page291"/>
      <w:bookmarkEnd w:id="123"/>
      <w:r w:rsidRPr="00DB7E0F">
        <w:rPr>
          <w:rFonts w:ascii="Times New Roman" w:hAnsi="Times New Roman"/>
          <w:sz w:val="24"/>
          <w:szCs w:val="24"/>
          <w:lang w:val="ru-RU"/>
        </w:rPr>
        <w:t xml:space="preserve">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 </w:t>
      </w:r>
    </w:p>
    <w:p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66"/>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64"/>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 </w:t>
      </w:r>
    </w:p>
    <w:p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59"/>
        </w:tabs>
        <w:overflowPunct w:val="0"/>
        <w:autoSpaceDE w:val="0"/>
        <w:autoSpaceDN w:val="0"/>
        <w:adjustRightInd w:val="0"/>
        <w:spacing w:after="0" w:line="227"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74"/>
        </w:tabs>
        <w:overflowPunct w:val="0"/>
        <w:autoSpaceDE w:val="0"/>
        <w:autoSpaceDN w:val="0"/>
        <w:adjustRightInd w:val="0"/>
        <w:spacing w:after="0" w:line="231"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 </w:t>
      </w:r>
    </w:p>
    <w:p w:rsidR="00E95A8E" w:rsidRPr="00DB7E0F" w:rsidRDefault="00E95A8E" w:rsidP="00E95A8E">
      <w:pPr>
        <w:widowControl w:val="0"/>
        <w:autoSpaceDE w:val="0"/>
        <w:autoSpaceDN w:val="0"/>
        <w:adjustRightInd w:val="0"/>
        <w:spacing w:after="0" w:line="62"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76"/>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w:t>
      </w:r>
      <w:r w:rsidRPr="00DB7E0F">
        <w:rPr>
          <w:rFonts w:ascii="Times New Roman" w:hAnsi="Times New Roman"/>
          <w:sz w:val="24"/>
          <w:szCs w:val="24"/>
          <w:lang w:val="ru-RU"/>
        </w:rPr>
        <w:lastRenderedPageBreak/>
        <w:t xml:space="preserve">восстановление его работоспособного состояния невозможно или нецелесообразно; </w:t>
      </w:r>
    </w:p>
    <w:p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54"/>
        </w:tabs>
        <w:overflowPunct w:val="0"/>
        <w:autoSpaceDE w:val="0"/>
        <w:autoSpaceDN w:val="0"/>
        <w:adjustRightInd w:val="0"/>
        <w:spacing w:after="0" w:line="227"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 </w:t>
      </w:r>
    </w:p>
    <w:p w:rsidR="00E95A8E" w:rsidRPr="00DB7E0F" w:rsidRDefault="00E95A8E" w:rsidP="00E95A8E">
      <w:pPr>
        <w:widowControl w:val="0"/>
        <w:autoSpaceDE w:val="0"/>
        <w:autoSpaceDN w:val="0"/>
        <w:adjustRightInd w:val="0"/>
        <w:spacing w:after="0" w:line="1"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0"/>
          <w:tab w:val="left" w:pos="851"/>
        </w:tabs>
        <w:overflowPunct w:val="0"/>
        <w:autoSpaceDE w:val="0"/>
        <w:autoSpaceDN w:val="0"/>
        <w:adjustRightInd w:val="0"/>
        <w:spacing w:after="0" w:line="240" w:lineRule="auto"/>
        <w:ind w:left="0" w:firstLine="708"/>
        <w:jc w:val="both"/>
        <w:rPr>
          <w:rFonts w:ascii="Times New Roman" w:hAnsi="Times New Roman"/>
          <w:sz w:val="24"/>
          <w:szCs w:val="24"/>
        </w:rPr>
      </w:pPr>
      <w:r w:rsidRPr="00DB7E0F">
        <w:rPr>
          <w:rFonts w:ascii="Times New Roman" w:hAnsi="Times New Roman"/>
          <w:sz w:val="24"/>
          <w:szCs w:val="24"/>
        </w:rPr>
        <w:t xml:space="preserve">Дефект - по ГОСТ 15467; </w:t>
      </w:r>
    </w:p>
    <w:p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rPr>
      </w:pPr>
    </w:p>
    <w:p w:rsidR="00E95A8E" w:rsidRPr="00DB7E0F" w:rsidRDefault="00E95A8E" w:rsidP="002F3D17">
      <w:pPr>
        <w:widowControl w:val="0"/>
        <w:numPr>
          <w:ilvl w:val="1"/>
          <w:numId w:val="9"/>
        </w:numPr>
        <w:tabs>
          <w:tab w:val="clear" w:pos="1440"/>
          <w:tab w:val="num" w:pos="850"/>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Повреждение - событие, заключающееся в нарушении исправного состояния объекта при сохранении работоспособного состояния; </w:t>
      </w:r>
    </w:p>
    <w:p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95"/>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Отказ - событие, заключающееся в нарушении работоспособного состояния элемента тепловой сети или тепловой сети в целом; </w:t>
      </w:r>
    </w:p>
    <w:p w:rsidR="00E95A8E" w:rsidRPr="00DB7E0F" w:rsidRDefault="00E95A8E" w:rsidP="00E95A8E">
      <w:pPr>
        <w:widowControl w:val="0"/>
        <w:autoSpaceDE w:val="0"/>
        <w:autoSpaceDN w:val="0"/>
        <w:adjustRightInd w:val="0"/>
        <w:spacing w:after="0" w:line="60"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88"/>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Для целей перспективной схемы теплоснабжения термин «отказ» будет использован в следующих интерпретациях: </w:t>
      </w:r>
    </w:p>
    <w:p w:rsidR="00E95A8E" w:rsidRPr="00DB7E0F" w:rsidRDefault="00E95A8E" w:rsidP="00E95A8E">
      <w:pPr>
        <w:widowControl w:val="0"/>
        <w:autoSpaceDE w:val="0"/>
        <w:autoSpaceDN w:val="0"/>
        <w:adjustRightInd w:val="0"/>
        <w:spacing w:after="0" w:line="59"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62"/>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rsidR="00E95A8E" w:rsidRPr="00DB7E0F" w:rsidRDefault="00E95A8E" w:rsidP="00E95A8E">
      <w:pPr>
        <w:widowControl w:val="0"/>
        <w:autoSpaceDE w:val="0"/>
        <w:autoSpaceDN w:val="0"/>
        <w:adjustRightInd w:val="0"/>
        <w:spacing w:after="0" w:line="58" w:lineRule="exact"/>
        <w:ind w:firstLine="708"/>
        <w:rPr>
          <w:rFonts w:ascii="Times New Roman" w:hAnsi="Times New Roman"/>
          <w:sz w:val="24"/>
          <w:szCs w:val="24"/>
          <w:lang w:val="ru-RU"/>
        </w:rPr>
      </w:pPr>
    </w:p>
    <w:p w:rsidR="00E95A8E" w:rsidRPr="00DB7E0F" w:rsidRDefault="00E95A8E" w:rsidP="002F3D17">
      <w:pPr>
        <w:widowControl w:val="0"/>
        <w:numPr>
          <w:ilvl w:val="1"/>
          <w:numId w:val="9"/>
        </w:numPr>
        <w:tabs>
          <w:tab w:val="clear" w:pos="1440"/>
          <w:tab w:val="num" w:pos="898"/>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E95A8E" w:rsidRPr="00DB7E0F" w:rsidRDefault="00E95A8E" w:rsidP="00E95A8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DB7E0F">
        <w:rPr>
          <w:rFonts w:ascii="Times New Roman" w:hAnsi="Times New Roman"/>
          <w:sz w:val="24"/>
          <w:szCs w:val="24"/>
          <w:lang w:val="ru-RU"/>
        </w:rPr>
        <w:t>При разработке схемы теплоснабжения для описания надежности термины «повреждение»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Мы также не будем употреблять термин «авария», так как это характеристика «тяжести» отказа и возможных последствие его устранения. Все упомянутые в этом абзаце термины устанавливают лишь градацию (шкалу) отказов.</w:t>
      </w:r>
    </w:p>
    <w:p w:rsidR="00E95A8E" w:rsidRPr="00DB7E0F" w:rsidRDefault="00E95A8E" w:rsidP="00E95A8E">
      <w:pPr>
        <w:autoSpaceDE w:val="0"/>
        <w:autoSpaceDN w:val="0"/>
        <w:adjustRightInd w:val="0"/>
        <w:spacing w:after="0" w:line="240" w:lineRule="auto"/>
        <w:ind w:firstLine="709"/>
        <w:rPr>
          <w:rFonts w:ascii="Times New Roman" w:hAnsi="Times New Roman"/>
          <w:sz w:val="28"/>
          <w:szCs w:val="24"/>
          <w:lang w:val="ru-RU"/>
        </w:rPr>
      </w:pPr>
    </w:p>
    <w:p w:rsidR="00E95A8E" w:rsidRPr="00DB7E0F" w:rsidRDefault="00E95A8E" w:rsidP="00E95A8E">
      <w:pPr>
        <w:pStyle w:val="1"/>
        <w:rPr>
          <w:b w:val="0"/>
          <w:bCs w:val="0"/>
          <w:szCs w:val="24"/>
          <w:lang w:val="ru-RU"/>
        </w:rPr>
      </w:pPr>
      <w:bookmarkStart w:id="124" w:name="_Toc4666438"/>
      <w:r w:rsidRPr="00DB7E0F">
        <w:rPr>
          <w:szCs w:val="24"/>
          <w:lang w:val="ru-RU"/>
        </w:rPr>
        <w:t>9.2.2 Методика расчета надежности теплоснабжения</w:t>
      </w:r>
      <w:bookmarkEnd w:id="124"/>
      <w:r w:rsidRPr="00DB7E0F">
        <w:rPr>
          <w:szCs w:val="24"/>
          <w:lang w:val="ru-RU"/>
        </w:rPr>
        <w:t xml:space="preserve"> </w:t>
      </w:r>
    </w:p>
    <w:p w:rsidR="00E95A8E" w:rsidRPr="00DB7E0F" w:rsidRDefault="00E95A8E" w:rsidP="001C4007">
      <w:pPr>
        <w:pStyle w:val="1"/>
        <w:jc w:val="both"/>
        <w:rPr>
          <w:b w:val="0"/>
          <w:bCs w:val="0"/>
          <w:szCs w:val="24"/>
          <w:lang w:val="ru-RU"/>
        </w:rPr>
      </w:pPr>
      <w:bookmarkStart w:id="125" w:name="_Toc4666439"/>
      <w:r w:rsidRPr="00DB7E0F">
        <w:rPr>
          <w:szCs w:val="24"/>
          <w:lang w:val="ru-RU"/>
        </w:rPr>
        <w:t>9.2.2.1 Расчет надежности теплоснабжения не резервируемых участков тепловой сети</w:t>
      </w:r>
      <w:bookmarkEnd w:id="125"/>
    </w:p>
    <w:p w:rsidR="00E95A8E" w:rsidRPr="00DB7E0F" w:rsidRDefault="00E95A8E" w:rsidP="00E95A8E">
      <w:pPr>
        <w:widowControl w:val="0"/>
        <w:overflowPunct w:val="0"/>
        <w:autoSpaceDE w:val="0"/>
        <w:autoSpaceDN w:val="0"/>
        <w:adjustRightInd w:val="0"/>
        <w:spacing w:after="0" w:line="212" w:lineRule="auto"/>
        <w:ind w:left="700" w:right="60"/>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DB7E0F">
        <w:rPr>
          <w:rFonts w:ascii="Times New Roman" w:hAnsi="Times New Roman"/>
          <w:sz w:val="24"/>
          <w:szCs w:val="24"/>
          <w:lang w:val="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E95A8E" w:rsidRPr="00DB7E0F" w:rsidRDefault="00E95A8E" w:rsidP="002F3D17">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источника теплоты Рит = 0,97; </w:t>
      </w:r>
    </w:p>
    <w:p w:rsidR="00E95A8E" w:rsidRPr="00DB7E0F" w:rsidRDefault="00E95A8E" w:rsidP="002F3D17">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тепловых сетей Ртс = 0,9; </w:t>
      </w:r>
    </w:p>
    <w:p w:rsidR="00E95A8E" w:rsidRPr="00DB7E0F" w:rsidRDefault="00E95A8E" w:rsidP="002F3D17">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потребителя теплоты Рпт = 0,99; </w:t>
      </w:r>
    </w:p>
    <w:p w:rsidR="00E95A8E" w:rsidRPr="00DB7E0F" w:rsidRDefault="00E95A8E" w:rsidP="002F3D17">
      <w:pPr>
        <w:widowControl w:val="0"/>
        <w:numPr>
          <w:ilvl w:val="0"/>
          <w:numId w:val="10"/>
        </w:numPr>
        <w:tabs>
          <w:tab w:val="clear" w:pos="720"/>
          <w:tab w:val="num" w:pos="840"/>
        </w:tabs>
        <w:overflowPunct w:val="0"/>
        <w:autoSpaceDE w:val="0"/>
        <w:autoSpaceDN w:val="0"/>
        <w:adjustRightInd w:val="0"/>
        <w:spacing w:after="0" w:line="240" w:lineRule="auto"/>
        <w:ind w:left="840" w:hanging="132"/>
        <w:jc w:val="both"/>
        <w:rPr>
          <w:rFonts w:ascii="Times New Roman" w:hAnsi="Times New Roman"/>
          <w:sz w:val="24"/>
          <w:szCs w:val="24"/>
        </w:rPr>
      </w:pPr>
      <w:r w:rsidRPr="00DB7E0F">
        <w:rPr>
          <w:rFonts w:ascii="Times New Roman" w:hAnsi="Times New Roman"/>
          <w:sz w:val="24"/>
          <w:szCs w:val="24"/>
        </w:rPr>
        <w:t xml:space="preserve">СЦТ в целом Рсцт = 0,9-0,97-0,99 = 0,86. </w:t>
      </w:r>
    </w:p>
    <w:p w:rsidR="00E95A8E" w:rsidRPr="00DB7E0F" w:rsidRDefault="00E95A8E" w:rsidP="00AE1211">
      <w:pPr>
        <w:widowControl w:val="0"/>
        <w:autoSpaceDE w:val="0"/>
        <w:autoSpaceDN w:val="0"/>
        <w:adjustRightInd w:val="0"/>
        <w:spacing w:after="0" w:line="58" w:lineRule="exact"/>
        <w:jc w:val="both"/>
        <w:rPr>
          <w:rFonts w:ascii="Times New Roman" w:hAnsi="Times New Roman"/>
          <w:sz w:val="24"/>
          <w:szCs w:val="24"/>
        </w:rPr>
      </w:pPr>
    </w:p>
    <w:p w:rsidR="00E95A8E" w:rsidRPr="00DB7E0F" w:rsidRDefault="00E95A8E" w:rsidP="00AE1211">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DB7E0F">
        <w:rPr>
          <w:rFonts w:ascii="Times New Roman" w:hAnsi="Times New Roman"/>
          <w:sz w:val="24"/>
          <w:szCs w:val="24"/>
          <w:lang w:val="ru-RU"/>
        </w:rPr>
        <w:t>Расчет вероятност</w:t>
      </w:r>
      <w:r w:rsidR="00AE1211" w:rsidRPr="00DB7E0F">
        <w:rPr>
          <w:rFonts w:ascii="Times New Roman" w:hAnsi="Times New Roman"/>
          <w:sz w:val="24"/>
          <w:szCs w:val="24"/>
          <w:lang w:val="ru-RU"/>
        </w:rPr>
        <w:t>и</w:t>
      </w:r>
      <w:r w:rsidRPr="00DB7E0F">
        <w:rPr>
          <w:rFonts w:ascii="Times New Roman" w:hAnsi="Times New Roman"/>
          <w:sz w:val="24"/>
          <w:szCs w:val="24"/>
          <w:lang w:val="ru-RU"/>
        </w:rPr>
        <w:t xml:space="preserve"> безотказной работы тепловой сети по отношению к каждому потребителю осуществляется по следующему алгоритму:</w:t>
      </w:r>
    </w:p>
    <w:p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rsidR="00E95A8E" w:rsidRPr="00DB7E0F" w:rsidRDefault="00E95A8E" w:rsidP="002F3D17">
      <w:pPr>
        <w:widowControl w:val="0"/>
        <w:numPr>
          <w:ilvl w:val="1"/>
          <w:numId w:val="11"/>
        </w:numPr>
        <w:tabs>
          <w:tab w:val="clear" w:pos="1440"/>
          <w:tab w:val="num" w:pos="979"/>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rsidR="00E95A8E" w:rsidRPr="00DB7E0F" w:rsidRDefault="00E95A8E" w:rsidP="002F3D17">
      <w:pPr>
        <w:widowControl w:val="0"/>
        <w:numPr>
          <w:ilvl w:val="1"/>
          <w:numId w:val="11"/>
        </w:numPr>
        <w:tabs>
          <w:tab w:val="clear" w:pos="1440"/>
          <w:tab w:val="num" w:pos="965"/>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На пер</w:t>
      </w:r>
      <w:r w:rsidR="006A635E" w:rsidRPr="00DB7E0F">
        <w:rPr>
          <w:rFonts w:ascii="Times New Roman" w:hAnsi="Times New Roman"/>
          <w:sz w:val="24"/>
          <w:szCs w:val="24"/>
          <w:lang w:val="ru-RU"/>
        </w:rPr>
        <w:t>в</w:t>
      </w:r>
      <w:r w:rsidRPr="00DB7E0F">
        <w:rPr>
          <w:rFonts w:ascii="Times New Roman" w:hAnsi="Times New Roman"/>
          <w:sz w:val="24"/>
          <w:szCs w:val="24"/>
          <w:lang w:val="ru-RU"/>
        </w:rPr>
        <w:t xml:space="preserve">ом этапе расчета устанавливается перечень участков теплопроводов, </w:t>
      </w:r>
      <w:r w:rsidRPr="00DB7E0F">
        <w:rPr>
          <w:rFonts w:ascii="Times New Roman" w:hAnsi="Times New Roman"/>
          <w:sz w:val="24"/>
          <w:szCs w:val="24"/>
          <w:lang w:val="ru-RU"/>
        </w:rPr>
        <w:lastRenderedPageBreak/>
        <w:t xml:space="preserve">составляющих этот путь.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2F3D17">
      <w:pPr>
        <w:widowControl w:val="0"/>
        <w:numPr>
          <w:ilvl w:val="1"/>
          <w:numId w:val="11"/>
        </w:numPr>
        <w:tabs>
          <w:tab w:val="clear" w:pos="1440"/>
          <w:tab w:val="num" w:pos="986"/>
        </w:tabs>
        <w:overflowPunct w:val="0"/>
        <w:autoSpaceDE w:val="0"/>
        <w:autoSpaceDN w:val="0"/>
        <w:adjustRightInd w:val="0"/>
        <w:spacing w:after="0" w:line="214"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Для каждого участка тепловой сети устанавливаются: год его ввода в эксплуатацию, диаметр и протяженность. </w:t>
      </w:r>
    </w:p>
    <w:p w:rsidR="00E95A8E" w:rsidRPr="00DB7E0F" w:rsidRDefault="00E95A8E" w:rsidP="00E95A8E">
      <w:pPr>
        <w:widowControl w:val="0"/>
        <w:autoSpaceDE w:val="0"/>
        <w:autoSpaceDN w:val="0"/>
        <w:adjustRightInd w:val="0"/>
        <w:spacing w:after="0" w:line="59" w:lineRule="exact"/>
        <w:rPr>
          <w:rFonts w:ascii="Times New Roman" w:hAnsi="Times New Roman"/>
          <w:sz w:val="24"/>
          <w:szCs w:val="24"/>
          <w:lang w:val="ru-RU"/>
        </w:rPr>
      </w:pPr>
    </w:p>
    <w:p w:rsidR="00E95A8E" w:rsidRPr="00DB7E0F" w:rsidRDefault="00E95A8E" w:rsidP="002F3D17">
      <w:pPr>
        <w:widowControl w:val="0"/>
        <w:numPr>
          <w:ilvl w:val="1"/>
          <w:numId w:val="11"/>
        </w:numPr>
        <w:tabs>
          <w:tab w:val="clear" w:pos="1440"/>
          <w:tab w:val="num" w:pos="972"/>
        </w:tabs>
        <w:overflowPunct w:val="0"/>
        <w:autoSpaceDE w:val="0"/>
        <w:autoSpaceDN w:val="0"/>
        <w:adjustRightInd w:val="0"/>
        <w:spacing w:after="0" w:line="223" w:lineRule="auto"/>
        <w:ind w:left="0" w:firstLine="708"/>
        <w:jc w:val="both"/>
        <w:rPr>
          <w:rFonts w:ascii="Times New Roman" w:hAnsi="Times New Roman"/>
          <w:sz w:val="24"/>
          <w:szCs w:val="24"/>
          <w:lang w:val="ru-RU"/>
        </w:rPr>
      </w:pPr>
      <w:r w:rsidRPr="00DB7E0F">
        <w:rPr>
          <w:rFonts w:ascii="Times New Roman" w:hAnsi="Times New Roman"/>
          <w:sz w:val="24"/>
          <w:szCs w:val="24"/>
          <w:lang w:val="ru-RU"/>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14" w:lineRule="auto"/>
        <w:ind w:firstLine="700"/>
        <w:jc w:val="both"/>
        <w:rPr>
          <w:rFonts w:ascii="Times New Roman" w:hAnsi="Times New Roman"/>
          <w:sz w:val="24"/>
          <w:szCs w:val="24"/>
          <w:lang w:val="ru-RU"/>
        </w:rPr>
      </w:pPr>
      <w:r w:rsidRPr="00DB7E0F">
        <w:rPr>
          <w:rFonts w:ascii="Times New Roman" w:hAnsi="Times New Roman"/>
          <w:sz w:val="24"/>
          <w:szCs w:val="24"/>
          <w:lang w:val="ru-RU"/>
        </w:rPr>
        <w:t xml:space="preserve">- </w:t>
      </w:r>
      <w:r w:rsidRPr="00DB7E0F">
        <w:rPr>
          <w:rFonts w:ascii="Times New Roman" w:hAnsi="Times New Roman"/>
          <w:sz w:val="24"/>
          <w:szCs w:val="24"/>
        </w:rPr>
        <w:t>λ</w:t>
      </w:r>
      <w:r w:rsidRPr="00DB7E0F">
        <w:rPr>
          <w:rFonts w:ascii="Times New Roman" w:hAnsi="Times New Roman"/>
          <w:sz w:val="16"/>
          <w:szCs w:val="16"/>
          <w:lang w:val="ru-RU"/>
        </w:rPr>
        <w:t>0</w:t>
      </w:r>
      <w:r w:rsidRPr="00DB7E0F">
        <w:rPr>
          <w:rFonts w:ascii="Times New Roman" w:hAnsi="Times New Roman"/>
          <w:sz w:val="24"/>
          <w:szCs w:val="24"/>
          <w:lang w:val="ru-RU"/>
        </w:rPr>
        <w:t xml:space="preserve"> средневзвешенная частота (интенсивность) устойчивых отказов - участков в конкретной системе теплоснабжения при продолжительности эксплуатации участков от 3 до 17 лет (1/км/год); - средневзвешенная частота (интенсивность) отказов для участков тепловой сети с продолжительностью эксплуатации от 1 до 3 лет; средневзвешенная частота (интенсивность) отказов для участков тепловой сети с продолжительностью эксплуатации от 17 и более лет; - средневзвешенная продолжительность ремонта (восстановления) участков тепловой сети; средневзвешенная продолжительность ремонта (восстановления) участков тепловой сети в зависимости от диаметра участка; </w:t>
      </w:r>
    </w:p>
    <w:p w:rsidR="00E95A8E" w:rsidRPr="00DB7E0F" w:rsidRDefault="00E95A8E" w:rsidP="00E95A8E">
      <w:pPr>
        <w:widowControl w:val="0"/>
        <w:autoSpaceDE w:val="0"/>
        <w:autoSpaceDN w:val="0"/>
        <w:adjustRightInd w:val="0"/>
        <w:spacing w:after="0" w:line="58"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DB7E0F">
        <w:rPr>
          <w:rFonts w:ascii="Times New Roman" w:hAnsi="Times New Roman"/>
          <w:sz w:val="24"/>
          <w:szCs w:val="24"/>
          <w:lang w:val="ru-RU"/>
        </w:rPr>
        <w:t xml:space="preserve">Частота (интенсивность) отказов каждого участка тепловой сети измеряется с помощью показателя </w:t>
      </w:r>
      <w:r w:rsidRPr="00DB7E0F">
        <w:rPr>
          <w:rFonts w:ascii="Times New Roman" w:hAnsi="Times New Roman"/>
          <w:sz w:val="24"/>
          <w:szCs w:val="24"/>
        </w:rPr>
        <w:t>λ</w:t>
      </w:r>
      <w:r w:rsidRPr="00DB7E0F">
        <w:rPr>
          <w:rFonts w:ascii="Times New Roman" w:hAnsi="Times New Roman"/>
          <w:sz w:val="16"/>
          <w:szCs w:val="16"/>
        </w:rPr>
        <w:t>i</w:t>
      </w:r>
      <w:r w:rsidRPr="00DB7E0F">
        <w:rPr>
          <w:rFonts w:ascii="Times New Roman" w:hAnsi="Times New Roman"/>
          <w:sz w:val="24"/>
          <w:szCs w:val="24"/>
          <w:lang w:val="ru-RU"/>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95A8E" w:rsidRPr="00DB7E0F" w:rsidRDefault="00AA00A8" w:rsidP="00E95A8E">
      <w:pPr>
        <w:widowControl w:val="0"/>
        <w:overflowPunct w:val="0"/>
        <w:autoSpaceDE w:val="0"/>
        <w:autoSpaceDN w:val="0"/>
        <w:adjustRightInd w:val="0"/>
        <w:spacing w:after="0" w:line="212" w:lineRule="auto"/>
        <w:ind w:left="700" w:right="60"/>
        <w:rPr>
          <w:rFonts w:ascii="Times New Roman" w:hAnsi="Times New Roman"/>
          <w:i/>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P</m:t>
              </m:r>
            </m:e>
            <m:sub>
              <m:r>
                <w:rPr>
                  <w:rFonts w:ascii="Cambria Math" w:hAnsi="Cambria Math"/>
                  <w:sz w:val="24"/>
                  <w:szCs w:val="24"/>
                  <w:lang w:val="ru-RU"/>
                </w:rPr>
                <m:t>c</m:t>
              </m:r>
            </m:sub>
          </m:sSub>
          <m:r>
            <w:rPr>
              <w:rFonts w:ascii="Cambria Math" w:hAnsi="Cambria Math"/>
              <w:sz w:val="24"/>
              <w:szCs w:val="24"/>
              <w:lang w:val="ru-RU"/>
            </w:rPr>
            <m:t>=</m:t>
          </m:r>
          <m:nary>
            <m:naryPr>
              <m:chr m:val="∏"/>
              <m:limLoc m:val="undOvr"/>
              <m:ctrlPr>
                <w:rPr>
                  <w:rFonts w:ascii="Cambria Math" w:hAnsi="Cambria Math"/>
                  <w:i/>
                  <w:sz w:val="24"/>
                  <w:szCs w:val="24"/>
                  <w:lang w:val="ru-RU"/>
                </w:rPr>
              </m:ctrlPr>
            </m:naryPr>
            <m:sub>
              <m:r>
                <w:rPr>
                  <w:rFonts w:ascii="Cambria Math" w:hAnsi="Cambria Math"/>
                  <w:sz w:val="24"/>
                  <w:szCs w:val="24"/>
                  <w:lang w:val="ru-RU"/>
                </w:rPr>
                <m:t>i=l</m:t>
              </m:r>
            </m:sub>
            <m:sup>
              <m:r>
                <w:rPr>
                  <w:rFonts w:ascii="Cambria Math" w:hAnsi="Cambria Math"/>
                  <w:sz w:val="24"/>
                  <w:szCs w:val="24"/>
                  <w:lang w:val="ru-RU"/>
                </w:rPr>
                <m:t>i=N</m:t>
              </m:r>
            </m:sup>
            <m:e>
              <m:sSub>
                <m:sSubPr>
                  <m:ctrlPr>
                    <w:rPr>
                      <w:rFonts w:ascii="Cambria Math" w:hAnsi="Cambria Math"/>
                      <w:i/>
                      <w:sz w:val="24"/>
                      <w:szCs w:val="24"/>
                      <w:lang w:val="ru-RU"/>
                    </w:rPr>
                  </m:ctrlPr>
                </m:sSubPr>
                <m:e>
                  <m:r>
                    <w:rPr>
                      <w:rFonts w:ascii="Cambria Math" w:hAnsi="Cambria Math"/>
                      <w:sz w:val="24"/>
                      <w:szCs w:val="24"/>
                      <w:lang w:val="ru-RU"/>
                    </w:rPr>
                    <m:t>P</m:t>
                  </m:r>
                </m:e>
                <m:sub>
                  <m:r>
                    <w:rPr>
                      <w:rFonts w:ascii="Cambria Math" w:hAnsi="Cambria Math"/>
                      <w:sz w:val="24"/>
                      <w:szCs w:val="24"/>
                      <w:lang w:val="ru-RU"/>
                    </w:rPr>
                    <m:t>i</m:t>
                  </m:r>
                </m:sub>
              </m:sSub>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1</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1</m:t>
                      </m:r>
                    </m:sub>
                  </m:sSub>
                  <m:r>
                    <w:rPr>
                      <w:rFonts w:ascii="Cambria Math" w:hAnsi="Cambria Math"/>
                      <w:sz w:val="24"/>
                      <w:szCs w:val="24"/>
                      <w:lang w:val="ru-RU"/>
                    </w:rPr>
                    <m:t>t</m:t>
                  </m:r>
                </m:sup>
              </m:sSup>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2</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2</m:t>
                      </m:r>
                    </m:sub>
                  </m:sSub>
                  <m:r>
                    <w:rPr>
                      <w:rFonts w:ascii="Cambria Math" w:hAnsi="Cambria Math"/>
                      <w:sz w:val="24"/>
                      <w:szCs w:val="24"/>
                      <w:lang w:val="ru-RU"/>
                    </w:rPr>
                    <m:t>t</m:t>
                  </m:r>
                </m:sup>
              </m:sSup>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n</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n</m:t>
                      </m:r>
                    </m:sub>
                  </m:sSub>
                  <m:r>
                    <w:rPr>
                      <w:rFonts w:ascii="Cambria Math" w:hAnsi="Cambria Math"/>
                      <w:sz w:val="24"/>
                      <w:szCs w:val="24"/>
                      <w:lang w:val="ru-RU"/>
                    </w:rPr>
                    <m:t>t</m:t>
                  </m:r>
                </m:sup>
              </m:sSup>
            </m:e>
          </m:nary>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r>
                <w:rPr>
                  <w:rFonts w:ascii="Cambria Math" w:hAnsi="Cambria Math"/>
                  <w:sz w:val="24"/>
                  <w:szCs w:val="24"/>
                  <w:lang w:val="ru-RU"/>
                </w:rPr>
                <m:t>-t×</m:t>
              </m:r>
            </m:sup>
          </m:sSup>
          <m:nary>
            <m:naryPr>
              <m:chr m:val="∑"/>
              <m:limLoc m:val="undOvr"/>
              <m:ctrlPr>
                <w:rPr>
                  <w:rFonts w:ascii="Cambria Math" w:hAnsi="Cambria Math"/>
                  <w:i/>
                  <w:sz w:val="24"/>
                  <w:szCs w:val="24"/>
                  <w:lang w:val="ru-RU"/>
                </w:rPr>
              </m:ctrlPr>
            </m:naryPr>
            <m:sub>
              <m:r>
                <w:rPr>
                  <w:rFonts w:ascii="Cambria Math" w:hAnsi="Cambria Math"/>
                  <w:sz w:val="24"/>
                  <w:szCs w:val="24"/>
                  <w:lang w:val="ru-RU"/>
                </w:rPr>
                <m:t>i=l</m:t>
              </m:r>
            </m:sub>
            <m:sup>
              <m:r>
                <w:rPr>
                  <w:rFonts w:ascii="Cambria Math" w:hAnsi="Cambria Math"/>
                  <w:sz w:val="24"/>
                  <w:szCs w:val="24"/>
                  <w:lang w:val="ru-RU"/>
                </w:rPr>
                <m:t>i=N</m:t>
              </m:r>
            </m:sup>
            <m:e>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i</m:t>
                  </m:r>
                </m:sub>
              </m:sSub>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r>
                <w:rPr>
                  <w:rFonts w:ascii="Cambria Math" w:hAnsi="Cambria Math"/>
                  <w:sz w:val="24"/>
                  <w:szCs w:val="24"/>
                  <w:lang w:val="ru-RU"/>
                </w:rPr>
                <m:t>=</m:t>
              </m:r>
              <m:sSup>
                <m:sSupPr>
                  <m:ctrlPr>
                    <w:rPr>
                      <w:rFonts w:ascii="Cambria Math" w:hAnsi="Cambria Math"/>
                      <w:i/>
                      <w:sz w:val="24"/>
                      <w:szCs w:val="24"/>
                      <w:lang w:val="ru-RU"/>
                    </w:rPr>
                  </m:ctrlPr>
                </m:sSupPr>
                <m:e>
                  <m:r>
                    <w:rPr>
                      <w:rFonts w:ascii="Cambria Math" w:hAnsi="Cambria Math"/>
                      <w:sz w:val="24"/>
                      <w:szCs w:val="24"/>
                      <w:lang w:val="ru-RU"/>
                    </w:rPr>
                    <m:t>e</m:t>
                  </m:r>
                </m:e>
                <m:sup>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c</m:t>
                      </m:r>
                    </m:sub>
                  </m:sSub>
                  <m:r>
                    <w:rPr>
                      <w:rFonts w:ascii="Cambria Math" w:hAnsi="Cambria Math"/>
                      <w:sz w:val="24"/>
                      <w:szCs w:val="24"/>
                      <w:lang w:val="ru-RU"/>
                    </w:rPr>
                    <m:t>t</m:t>
                  </m:r>
                </m:sup>
              </m:sSup>
            </m:e>
          </m:nary>
        </m:oMath>
      </m:oMathPara>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3"/>
          <w:lang w:val="ru-RU"/>
        </w:rPr>
        <w:t>Интенсивность отказов всего последовательного соединения равна сумме интенсивностей отказов на каждом участке</w:t>
      </w:r>
      <m:oMath>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c</m:t>
            </m:r>
          </m:sub>
        </m:sSub>
        <m:r>
          <w:rPr>
            <w:rFonts w:ascii="Cambria Math" w:hAnsi="Cambria Math"/>
            <w:sz w:val="24"/>
            <w:szCs w:val="23"/>
            <w:lang w:val="ru-RU"/>
          </w:rPr>
          <m:t>=</m:t>
        </m:r>
        <m:sSub>
          <m:sSubPr>
            <m:ctrlPr>
              <w:rPr>
                <w:rFonts w:ascii="Cambria Math" w:hAnsi="Cambria Math"/>
                <w:i/>
                <w:sz w:val="24"/>
                <w:szCs w:val="23"/>
                <w:lang w:val="ru-RU"/>
              </w:rPr>
            </m:ctrlPr>
          </m:sSubPr>
          <m:e>
            <m:r>
              <w:rPr>
                <w:rFonts w:ascii="Cambria Math" w:hAnsi="Cambria Math"/>
                <w:sz w:val="24"/>
                <w:szCs w:val="23"/>
                <w:lang w:val="ru-RU"/>
              </w:rPr>
              <m:t>L</m:t>
            </m:r>
          </m:e>
          <m:sub>
            <m:r>
              <w:rPr>
                <w:rFonts w:ascii="Cambria Math" w:hAnsi="Cambria Math"/>
                <w:sz w:val="24"/>
                <w:szCs w:val="23"/>
                <w:lang w:val="ru-RU"/>
              </w:rPr>
              <m:t>1</m:t>
            </m:r>
          </m:sub>
        </m:sSub>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1</m:t>
            </m:r>
          </m:sub>
        </m:sSub>
        <m:r>
          <w:rPr>
            <w:rFonts w:ascii="Cambria Math" w:hAnsi="Cambria Math"/>
            <w:sz w:val="24"/>
            <w:szCs w:val="23"/>
            <w:lang w:val="ru-RU"/>
          </w:rPr>
          <m:t>+</m:t>
        </m:r>
        <m:sSub>
          <m:sSubPr>
            <m:ctrlPr>
              <w:rPr>
                <w:rFonts w:ascii="Cambria Math" w:hAnsi="Cambria Math"/>
                <w:i/>
                <w:sz w:val="24"/>
                <w:szCs w:val="23"/>
                <w:lang w:val="ru-RU"/>
              </w:rPr>
            </m:ctrlPr>
          </m:sSubPr>
          <m:e>
            <m:r>
              <w:rPr>
                <w:rFonts w:ascii="Cambria Math" w:hAnsi="Cambria Math"/>
                <w:sz w:val="24"/>
                <w:szCs w:val="23"/>
                <w:lang w:val="ru-RU"/>
              </w:rPr>
              <m:t>L</m:t>
            </m:r>
          </m:e>
          <m:sub>
            <m:r>
              <w:rPr>
                <w:rFonts w:ascii="Cambria Math" w:hAnsi="Cambria Math"/>
                <w:sz w:val="24"/>
                <w:szCs w:val="23"/>
                <w:lang w:val="ru-RU"/>
              </w:rPr>
              <m:t>2</m:t>
            </m:r>
          </m:sub>
        </m:sSub>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2</m:t>
            </m:r>
          </m:sub>
        </m:sSub>
        <m:r>
          <w:rPr>
            <w:rFonts w:ascii="Cambria Math" w:hAnsi="Cambria Math"/>
            <w:sz w:val="24"/>
            <w:szCs w:val="23"/>
            <w:lang w:val="ru-RU"/>
          </w:rPr>
          <m:t>+…+</m:t>
        </m:r>
        <m:sSub>
          <m:sSubPr>
            <m:ctrlPr>
              <w:rPr>
                <w:rFonts w:ascii="Cambria Math" w:hAnsi="Cambria Math"/>
                <w:i/>
                <w:sz w:val="24"/>
                <w:szCs w:val="23"/>
                <w:lang w:val="ru-RU"/>
              </w:rPr>
            </m:ctrlPr>
          </m:sSubPr>
          <m:e>
            <m:r>
              <w:rPr>
                <w:rFonts w:ascii="Cambria Math" w:hAnsi="Cambria Math"/>
                <w:sz w:val="24"/>
                <w:szCs w:val="23"/>
                <w:lang w:val="ru-RU"/>
              </w:rPr>
              <m:t>L</m:t>
            </m:r>
          </m:e>
          <m:sub>
            <m:r>
              <w:rPr>
                <w:rFonts w:ascii="Cambria Math" w:hAnsi="Cambria Math"/>
                <w:sz w:val="24"/>
                <w:szCs w:val="23"/>
                <w:lang w:val="ru-RU"/>
              </w:rPr>
              <m:t>n</m:t>
            </m:r>
          </m:sub>
        </m:sSub>
        <m:sSub>
          <m:sSubPr>
            <m:ctrlPr>
              <w:rPr>
                <w:rFonts w:ascii="Cambria Math" w:hAnsi="Cambria Math"/>
                <w:i/>
                <w:sz w:val="24"/>
                <w:szCs w:val="23"/>
                <w:lang w:val="ru-RU"/>
              </w:rPr>
            </m:ctrlPr>
          </m:sSubPr>
          <m:e>
            <m:r>
              <w:rPr>
                <w:rFonts w:ascii="Cambria Math" w:hAnsi="Cambria Math"/>
                <w:sz w:val="24"/>
                <w:szCs w:val="23"/>
                <w:lang w:val="ru-RU"/>
              </w:rPr>
              <m:t>λ</m:t>
            </m:r>
          </m:e>
          <m:sub>
            <m:r>
              <w:rPr>
                <w:rFonts w:ascii="Cambria Math" w:hAnsi="Cambria Math"/>
                <w:sz w:val="24"/>
                <w:szCs w:val="23"/>
                <w:lang w:val="ru-RU"/>
              </w:rPr>
              <m:t>n</m:t>
            </m:r>
          </m:sub>
        </m:sSub>
      </m:oMath>
      <w:r w:rsidRPr="00DB7E0F">
        <w:rPr>
          <w:rFonts w:ascii="Times New Roman" w:hAnsi="Times New Roman"/>
          <w:sz w:val="24"/>
          <w:szCs w:val="23"/>
          <w:lang w:val="ru-RU"/>
        </w:rPr>
        <w:t>, [1/час],</w:t>
      </w: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4"/>
          <w:lang w:val="ru-RU"/>
        </w:rPr>
        <w:t xml:space="preserve">где </w:t>
      </w:r>
      <m:oMath>
        <m:sSub>
          <m:sSubPr>
            <m:ctrlPr>
              <w:rPr>
                <w:rFonts w:ascii="Cambria Math" w:hAnsi="Cambria Math"/>
                <w:i/>
                <w:sz w:val="24"/>
                <w:szCs w:val="24"/>
                <w:lang w:val="ru-RU"/>
              </w:rPr>
            </m:ctrlPr>
          </m:sSubPr>
          <m:e>
            <m:r>
              <w:rPr>
                <w:rFonts w:ascii="Cambria Math" w:hAnsi="Cambria Math"/>
                <w:sz w:val="24"/>
                <w:szCs w:val="24"/>
                <w:lang w:val="ru-RU"/>
              </w:rPr>
              <m:t>L</m:t>
            </m:r>
          </m:e>
          <m:sub>
            <m:r>
              <w:rPr>
                <w:rFonts w:ascii="Cambria Math" w:hAnsi="Cambria Math"/>
                <w:sz w:val="24"/>
                <w:szCs w:val="24"/>
                <w:lang w:val="ru-RU"/>
              </w:rPr>
              <m:t>i</m:t>
            </m:r>
          </m:sub>
        </m:sSub>
      </m:oMath>
      <w:r w:rsidRPr="00DB7E0F">
        <w:rPr>
          <w:rFonts w:ascii="Times New Roman" w:hAnsi="Times New Roman"/>
          <w:sz w:val="24"/>
          <w:szCs w:val="24"/>
          <w:lang w:val="ru-RU"/>
        </w:rPr>
        <w:t xml:space="preserve"> </w:t>
      </w:r>
      <w:r w:rsidRPr="00DB7E0F">
        <w:rPr>
          <w:rFonts w:ascii="Times New Roman" w:hAnsi="Times New Roman"/>
          <w:sz w:val="24"/>
          <w:szCs w:val="23"/>
          <w:lang w:val="ru-RU"/>
        </w:rPr>
        <w:t>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3"/>
          <w:lang w:val="ru-RU"/>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 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r w:rsidRPr="00DB7E0F">
        <w:rPr>
          <w:rFonts w:ascii="Times New Roman" w:hAnsi="Times New Roman"/>
          <w:sz w:val="24"/>
          <w:szCs w:val="23"/>
        </w:rPr>
        <w:t>Вейбулла:</w:t>
      </w:r>
    </w:p>
    <w:p w:rsidR="00E95A8E" w:rsidRPr="00DB7E0F" w:rsidRDefault="00E95A8E" w:rsidP="00E95A8E">
      <w:pPr>
        <w:autoSpaceDE w:val="0"/>
        <w:autoSpaceDN w:val="0"/>
        <w:adjustRightInd w:val="0"/>
        <w:spacing w:after="0" w:line="240" w:lineRule="auto"/>
        <w:ind w:firstLine="709"/>
        <w:rPr>
          <w:rFonts w:ascii="Times New Roman" w:hAnsi="Times New Roman"/>
          <w:sz w:val="24"/>
          <w:szCs w:val="24"/>
        </w:rPr>
      </w:pPr>
      <m:oMathPara>
        <m:oMath>
          <m:r>
            <w:rPr>
              <w:rFonts w:ascii="Cambria Math" w:hAnsi="Cambria Math"/>
              <w:sz w:val="24"/>
              <w:szCs w:val="24"/>
              <w:lang w:val="ru-RU"/>
            </w:rPr>
            <m:t>λ</m:t>
          </m:r>
          <m:d>
            <m:dPr>
              <m:ctrlPr>
                <w:rPr>
                  <w:rFonts w:ascii="Cambria Math" w:hAnsi="Cambria Math"/>
                  <w:i/>
                  <w:sz w:val="24"/>
                  <w:szCs w:val="24"/>
                  <w:lang w:val="ru-RU"/>
                </w:rPr>
              </m:ctrlPr>
            </m:dPr>
            <m:e>
              <m:r>
                <w:rPr>
                  <w:rFonts w:ascii="Cambria Math" w:hAnsi="Cambria Math"/>
                  <w:sz w:val="24"/>
                  <w:szCs w:val="24"/>
                </w:rPr>
                <m:t>t</m:t>
              </m:r>
            </m:e>
          </m:d>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λ</m:t>
              </m:r>
            </m:e>
            <m:sub>
              <m:r>
                <w:rPr>
                  <w:rFonts w:ascii="Cambria Math" w:hAnsi="Cambria Math"/>
                  <w:sz w:val="24"/>
                  <w:szCs w:val="24"/>
                  <w:lang w:val="ru-RU"/>
                </w:rPr>
                <m:t>0</m:t>
              </m:r>
            </m:sub>
          </m:sSub>
          <m:sSup>
            <m:sSupPr>
              <m:ctrlPr>
                <w:rPr>
                  <w:rFonts w:ascii="Cambria Math" w:hAnsi="Cambria Math"/>
                  <w:i/>
                  <w:sz w:val="24"/>
                  <w:szCs w:val="24"/>
                  <w:lang w:val="ru-RU"/>
                </w:rPr>
              </m:ctrlPr>
            </m:sSupPr>
            <m:e>
              <m:r>
                <w:rPr>
                  <w:rFonts w:ascii="Cambria Math" w:hAnsi="Cambria Math"/>
                  <w:sz w:val="24"/>
                  <w:szCs w:val="24"/>
                  <w:lang w:val="ru-RU"/>
                </w:rPr>
                <m:t>(0.1τ)</m:t>
              </m:r>
            </m:e>
            <m:sup>
              <m:r>
                <w:rPr>
                  <w:rFonts w:ascii="Cambria Math" w:hAnsi="Cambria Math"/>
                  <w:sz w:val="24"/>
                  <w:szCs w:val="24"/>
                  <w:lang w:val="ru-RU"/>
                </w:rPr>
                <m:t>a-1</m:t>
              </m:r>
            </m:sup>
          </m:sSup>
        </m:oMath>
      </m:oMathPara>
    </w:p>
    <w:p w:rsidR="00E95A8E" w:rsidRPr="00DB7E0F" w:rsidRDefault="00E95A8E" w:rsidP="00E95A8E">
      <w:pPr>
        <w:pStyle w:val="Default"/>
        <w:rPr>
          <w:rFonts w:eastAsiaTheme="minorHAnsi"/>
          <w:lang w:eastAsia="en-US"/>
        </w:rPr>
      </w:pPr>
      <w:r w:rsidRPr="00DB7E0F">
        <w:t xml:space="preserve">где </w:t>
      </w:r>
      <m:oMath>
        <m:r>
          <w:rPr>
            <w:rFonts w:ascii="Cambria Math" w:hAnsi="Cambria Math"/>
          </w:rPr>
          <m:t>τ</m:t>
        </m:r>
      </m:oMath>
      <w:r w:rsidRPr="00DB7E0F">
        <w:t xml:space="preserve"> – срок э</w:t>
      </w:r>
      <w:r w:rsidRPr="00DB7E0F">
        <w:rPr>
          <w:rFonts w:eastAsiaTheme="minorHAnsi"/>
          <w:lang w:eastAsia="en-US"/>
        </w:rPr>
        <w:t xml:space="preserve">ксплуатации участка [лет]. </w:t>
      </w:r>
    </w:p>
    <w:p w:rsidR="00E95A8E" w:rsidRPr="00DB7E0F" w:rsidRDefault="00E95A8E" w:rsidP="00E95A8E">
      <w:pPr>
        <w:pStyle w:val="Default"/>
        <w:jc w:val="both"/>
        <w:rPr>
          <w:rFonts w:eastAsiaTheme="minorHAnsi"/>
          <w:sz w:val="23"/>
          <w:szCs w:val="23"/>
          <w:lang w:eastAsia="en-US"/>
        </w:rPr>
      </w:pPr>
      <w:r w:rsidRPr="00DB7E0F">
        <w:rPr>
          <w:rFonts w:eastAsiaTheme="minorHAnsi"/>
        </w:rPr>
        <w:t xml:space="preserve">Характер изменения интенсивности отказов зависит от параметра </w:t>
      </w:r>
      <w:r w:rsidRPr="00DB7E0F">
        <w:rPr>
          <w:rFonts w:eastAsiaTheme="minorHAnsi"/>
          <w:i/>
          <w:iCs/>
        </w:rPr>
        <w:t>α</w:t>
      </w:r>
      <w:r w:rsidRPr="00DB7E0F">
        <w:rPr>
          <w:rFonts w:eastAsiaTheme="minorHAnsi"/>
        </w:rPr>
        <w:t>: при α &lt; 1, она монотонно убывает, при α &gt; 1 - возрастает; при α = 1 функция принимает вид</w:t>
      </w:r>
      <w:r w:rsidRPr="00DB7E0F">
        <w:t xml:space="preserve">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color w:val="auto"/>
                <w:lang w:eastAsia="en-US"/>
              </w:rPr>
            </m:ctrlPr>
          </m:sSubPr>
          <m:e>
            <m:r>
              <w:rPr>
                <w:rFonts w:ascii="Cambria Math" w:hAnsi="Cambria Math"/>
              </w:rPr>
              <m:t>λ</m:t>
            </m:r>
          </m:e>
          <m:sub>
            <m:r>
              <w:rPr>
                <w:rFonts w:ascii="Cambria Math" w:hAnsi="Cambria Math"/>
              </w:rPr>
              <m:t>0</m:t>
            </m:r>
          </m:sub>
        </m:sSub>
        <m:r>
          <w:rPr>
            <w:rFonts w:ascii="Cambria Math" w:hAnsi="Cambria Math"/>
          </w:rPr>
          <m:t>=Const.</m:t>
        </m:r>
      </m:oMath>
      <w:r w:rsidRPr="00DB7E0F">
        <w:t xml:space="preserve"> </w:t>
      </w:r>
      <w:r w:rsidRPr="00DB7E0F">
        <w:rPr>
          <w:rFonts w:eastAsiaTheme="minorHAnsi"/>
          <w:sz w:val="23"/>
          <w:szCs w:val="23"/>
          <w:lang w:eastAsia="en-US"/>
        </w:rPr>
        <w:t xml:space="preserve">А </w:t>
      </w:r>
      <w:r w:rsidRPr="00DB7E0F">
        <w:rPr>
          <w:rFonts w:eastAsiaTheme="minorHAnsi"/>
          <w:i/>
          <w:iCs/>
          <w:sz w:val="23"/>
          <w:szCs w:val="23"/>
          <w:lang w:eastAsia="en-US"/>
        </w:rPr>
        <w:t>λ</w:t>
      </w:r>
      <w:r w:rsidRPr="00DB7E0F">
        <w:rPr>
          <w:rFonts w:eastAsiaTheme="minorHAnsi"/>
          <w:i/>
          <w:iCs/>
          <w:sz w:val="16"/>
          <w:szCs w:val="16"/>
          <w:lang w:eastAsia="en-US"/>
        </w:rPr>
        <w:t xml:space="preserve">0 </w:t>
      </w:r>
      <w:r w:rsidRPr="00DB7E0F">
        <w:rPr>
          <w:rFonts w:eastAsiaTheme="minorHAnsi"/>
          <w:sz w:val="23"/>
          <w:szCs w:val="23"/>
          <w:lang w:eastAsia="en-US"/>
        </w:rPr>
        <w:t xml:space="preserve">- это средневзвешенная частота (интенсивность) устойчивых отказов в конкретной системе теплоснабжения.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3"/>
          <w:szCs w:val="23"/>
          <w:lang w:val="ru-RU"/>
        </w:rPr>
      </w:pPr>
      <w:r w:rsidRPr="00DB7E0F">
        <w:rPr>
          <w:rFonts w:ascii="Times New Roman" w:eastAsiaTheme="minorHAnsi" w:hAnsi="Times New Roman"/>
          <w:color w:val="000000"/>
          <w:sz w:val="23"/>
          <w:szCs w:val="23"/>
          <w:lang w:val="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E95A8E" w:rsidRPr="00DB7E0F" w:rsidRDefault="00E95A8E" w:rsidP="00E95A8E">
      <w:pPr>
        <w:autoSpaceDE w:val="0"/>
        <w:autoSpaceDN w:val="0"/>
        <w:adjustRightInd w:val="0"/>
        <w:spacing w:after="0" w:line="240" w:lineRule="auto"/>
        <w:ind w:firstLine="709"/>
        <w:rPr>
          <w:rFonts w:ascii="Times New Roman" w:hAnsi="Times New Roman"/>
          <w:i/>
          <w:sz w:val="24"/>
          <w:szCs w:val="24"/>
          <w:lang w:val="ru-RU"/>
        </w:rPr>
      </w:pPr>
      <m:oMathPara>
        <m:oMath>
          <m:r>
            <w:rPr>
              <w:rFonts w:ascii="Cambria Math" w:hAnsi="Cambria Math"/>
              <w:sz w:val="24"/>
              <w:szCs w:val="24"/>
              <w:lang w:val="ru-RU"/>
            </w:rPr>
            <m:t>α=</m:t>
          </m:r>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r>
                    <w:rPr>
                      <w:rFonts w:ascii="Cambria Math" w:hAnsi="Cambria Math"/>
                      <w:sz w:val="24"/>
                      <w:szCs w:val="24"/>
                      <w:lang w:val="ru-RU"/>
                    </w:rPr>
                    <m:t>0,8∙при∙0&lt;τ≤3</m:t>
                  </m:r>
                </m:e>
                <m:e>
                  <m:r>
                    <w:rPr>
                      <w:rFonts w:ascii="Cambria Math" w:hAnsi="Cambria Math"/>
                      <w:sz w:val="24"/>
                      <w:szCs w:val="24"/>
                      <w:lang w:val="ru-RU"/>
                    </w:rPr>
                    <m:t>1∙при∙3&lt;τ≤17</m:t>
                  </m:r>
                </m:e>
                <m:e>
                  <m:r>
                    <w:rPr>
                      <w:rFonts w:ascii="Cambria Math" w:hAnsi="Cambria Math"/>
                      <w:sz w:val="24"/>
                      <w:szCs w:val="24"/>
                      <w:lang w:val="ru-RU"/>
                    </w:rPr>
                    <m:t>0,5×</m:t>
                  </m:r>
                  <m:sSup>
                    <m:sSupPr>
                      <m:ctrlPr>
                        <w:rPr>
                          <w:rFonts w:ascii="Cambria Math" w:hAnsi="Cambria Math"/>
                          <w:i/>
                          <w:sz w:val="24"/>
                          <w:szCs w:val="24"/>
                          <w:lang w:val="ru-RU"/>
                        </w:rPr>
                      </m:ctrlPr>
                    </m:sSupPr>
                    <m:e>
                      <m:r>
                        <w:rPr>
                          <w:rFonts w:ascii="Cambria Math" w:hAnsi="Cambria Math"/>
                          <w:sz w:val="24"/>
                          <w:szCs w:val="24"/>
                        </w:rPr>
                        <m:t>e</m:t>
                      </m:r>
                    </m:e>
                    <m:sup>
                      <m:r>
                        <w:rPr>
                          <w:rFonts w:ascii="Cambria Math" w:hAnsi="Cambria Math"/>
                          <w:sz w:val="24"/>
                          <w:szCs w:val="24"/>
                          <w:lang w:val="ru-RU"/>
                        </w:rPr>
                        <m:t>(</m:t>
                      </m:r>
                      <m:r>
                        <w:rPr>
                          <w:rFonts w:ascii="Cambria Math" w:hAnsi="Cambria Math"/>
                          <w:sz w:val="24"/>
                          <w:szCs w:val="24"/>
                        </w:rPr>
                        <m:t>t/20)</m:t>
                      </m:r>
                    </m:sup>
                  </m:sSup>
                  <m:r>
                    <w:rPr>
                      <w:rFonts w:ascii="Cambria Math" w:hAnsi="Cambria Math"/>
                      <w:sz w:val="24"/>
                      <w:szCs w:val="24"/>
                      <w:lang w:val="ru-RU"/>
                    </w:rPr>
                    <m:t>∙при∙τ&gt;17</m:t>
                  </m:r>
                </m:e>
              </m:eqArr>
            </m:e>
          </m:d>
        </m:oMath>
      </m:oMathPara>
    </w:p>
    <w:p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rsidR="00E95A8E" w:rsidRPr="00DB7E0F" w:rsidRDefault="00E95A8E" w:rsidP="00E95A8E">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DB7E0F">
        <w:rPr>
          <w:rFonts w:ascii="Times New Roman" w:hAnsi="Times New Roman"/>
          <w:sz w:val="24"/>
          <w:szCs w:val="24"/>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p>
    <w:p w:rsidR="00E95A8E" w:rsidRPr="00DB7E0F" w:rsidRDefault="00E95A8E" w:rsidP="00E95A8E">
      <w:pPr>
        <w:widowControl w:val="0"/>
        <w:overflowPunct w:val="0"/>
        <w:autoSpaceDE w:val="0"/>
        <w:autoSpaceDN w:val="0"/>
        <w:adjustRightInd w:val="0"/>
        <w:spacing w:after="0" w:line="214" w:lineRule="auto"/>
        <w:jc w:val="both"/>
        <w:rPr>
          <w:rFonts w:ascii="Times New Roman" w:hAnsi="Times New Roman"/>
          <w:sz w:val="24"/>
          <w:szCs w:val="24"/>
          <w:lang w:val="ru-RU"/>
        </w:rPr>
      </w:pPr>
      <w:bookmarkStart w:id="126" w:name="page297"/>
      <w:bookmarkEnd w:id="126"/>
      <w:r w:rsidRPr="00DB7E0F">
        <w:rPr>
          <w:rFonts w:ascii="Times New Roman" w:hAnsi="Times New Roman"/>
          <w:sz w:val="24"/>
          <w:szCs w:val="24"/>
          <w:lang w:val="ru-RU"/>
        </w:rPr>
        <w:t>тепловых сетей принимают по данным СНиП 2.01.01.82 или Справочника «Наладка и эксплуатация водяных тепловых сетей».</w:t>
      </w:r>
    </w:p>
    <w:p w:rsidR="00E95A8E" w:rsidRPr="00DB7E0F" w:rsidRDefault="00E95A8E" w:rsidP="00E95A8E">
      <w:pPr>
        <w:widowControl w:val="0"/>
        <w:autoSpaceDE w:val="0"/>
        <w:autoSpaceDN w:val="0"/>
        <w:adjustRightInd w:val="0"/>
        <w:spacing w:after="0" w:line="60" w:lineRule="exact"/>
        <w:rPr>
          <w:rFonts w:ascii="Times New Roman" w:hAnsi="Times New Roman"/>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4"/>
          <w:lang w:val="ru-RU"/>
        </w:rPr>
      </w:pPr>
      <w:r w:rsidRPr="00DB7E0F">
        <w:rPr>
          <w:rFonts w:ascii="Times New Roman" w:hAnsi="Times New Roman"/>
          <w:sz w:val="24"/>
          <w:szCs w:val="24"/>
          <w:lang w:val="ru-RU"/>
        </w:rPr>
        <w:lastRenderedPageBreak/>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rPr>
                <m:t>t</m:t>
              </m:r>
            </m:e>
            <m:sub>
              <m:r>
                <w:rPr>
                  <w:rFonts w:ascii="Cambria Math" w:hAnsi="Cambria Math"/>
                  <w:sz w:val="24"/>
                  <w:szCs w:val="24"/>
                  <w:lang w:val="ru-RU"/>
                </w:rPr>
                <m:t>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rPr>
                    <m:t>Q</m:t>
                  </m:r>
                </m:e>
                <m:sub>
                  <m:r>
                    <w:rPr>
                      <w:rFonts w:ascii="Cambria Math" w:hAnsi="Cambria Math"/>
                      <w:sz w:val="24"/>
                      <w:szCs w:val="24"/>
                      <w:lang w:val="ru-RU"/>
                    </w:rPr>
                    <m:t>0</m:t>
                  </m:r>
                </m:sub>
              </m:sSub>
            </m:num>
            <m:den>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0</m:t>
                  </m:r>
                </m:sub>
              </m:sSub>
              <m:r>
                <w:rPr>
                  <w:rFonts w:ascii="Cambria Math" w:hAnsi="Cambria Math"/>
                  <w:sz w:val="24"/>
                  <w:szCs w:val="24"/>
                </w:rPr>
                <m:t>V</m:t>
              </m:r>
            </m:den>
          </m:f>
          <m:r>
            <w:rPr>
              <w:rFonts w:ascii="Cambria Math" w:hAnsi="Cambria Math"/>
              <w:sz w:val="24"/>
              <w:szCs w:val="24"/>
              <w:lang w:val="ru-RU"/>
            </w:rPr>
            <m:t>+</m:t>
          </m:r>
          <m:f>
            <m:fPr>
              <m:ctrlPr>
                <w:rPr>
                  <w:rFonts w:ascii="Cambria Math" w:hAnsi="Cambria Math"/>
                  <w:i/>
                  <w:sz w:val="24"/>
                  <w:szCs w:val="24"/>
                  <w:lang w:val="ru-RU"/>
                </w:rPr>
              </m:ctrlPr>
            </m:fPr>
            <m:num>
              <m:sSubSup>
                <m:sSubSupPr>
                  <m:ctrlPr>
                    <w:rPr>
                      <w:rFonts w:ascii="Cambria Math" w:hAnsi="Cambria Math"/>
                      <w:i/>
                      <w:sz w:val="24"/>
                      <w:szCs w:val="24"/>
                      <w:lang w:val="ru-RU"/>
                    </w:rPr>
                  </m:ctrlPr>
                </m:sSubSupPr>
                <m:e>
                  <m:r>
                    <w:rPr>
                      <w:rFonts w:ascii="Cambria Math" w:hAnsi="Cambria Math"/>
                      <w:sz w:val="24"/>
                      <w:szCs w:val="24"/>
                    </w:rPr>
                    <m:t>t</m:t>
                  </m:r>
                </m:e>
                <m:sub>
                  <m:r>
                    <w:rPr>
                      <w:rFonts w:ascii="Cambria Math" w:hAnsi="Cambria Math"/>
                      <w:sz w:val="24"/>
                      <w:szCs w:val="24"/>
                      <w:lang w:val="ru-RU"/>
                    </w:rPr>
                    <m:t>в</m:t>
                  </m:r>
                </m:sub>
                <m:sup>
                  <m:r>
                    <w:rPr>
                      <w:rFonts w:ascii="Cambria Math" w:hAnsi="Cambria Math"/>
                      <w:sz w:val="24"/>
                      <w:szCs w:val="24"/>
                      <w:lang w:val="ru-RU"/>
                    </w:rPr>
                    <m:t>,</m:t>
                  </m:r>
                </m:sup>
              </m:sSubSup>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0</m:t>
                      </m:r>
                    </m:sub>
                  </m:sSub>
                </m:num>
                <m:den>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0</m:t>
                      </m:r>
                    </m:sub>
                  </m:sSub>
                  <m:r>
                    <w:rPr>
                      <w:rFonts w:ascii="Cambria Math" w:hAnsi="Cambria Math"/>
                      <w:sz w:val="24"/>
                      <w:szCs w:val="24"/>
                      <w:lang w:val="ru-RU"/>
                    </w:rPr>
                    <m:t>V</m:t>
                  </m:r>
                </m:den>
              </m:f>
            </m:num>
            <m:den>
              <m:r>
                <m:rPr>
                  <m:sty m:val="p"/>
                </m:rPr>
                <w:rPr>
                  <w:rFonts w:ascii="Cambria Math" w:hAnsi="Cambria Math"/>
                  <w:sz w:val="24"/>
                  <w:szCs w:val="24"/>
                  <w:lang w:val="ru-RU"/>
                </w:rPr>
                <m:t>exp⁡</m:t>
              </m:r>
              <m:r>
                <w:rPr>
                  <w:rFonts w:ascii="Cambria Math" w:hAnsi="Cambria Math"/>
                  <w:sz w:val="24"/>
                  <w:szCs w:val="24"/>
                  <w:lang w:val="ru-RU"/>
                </w:rPr>
                <m:t>(z/β)</m:t>
              </m:r>
            </m:den>
          </m:f>
          <m:r>
            <w:rPr>
              <w:rFonts w:ascii="Cambria Math" w:hAnsi="Cambria Math"/>
              <w:sz w:val="24"/>
              <w:szCs w:val="24"/>
              <w:lang w:val="ru-RU"/>
            </w:rPr>
            <m:t>,</m:t>
          </m:r>
        </m:oMath>
      </m:oMathPara>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где </w:t>
      </w:r>
      <w:r w:rsidRPr="00DB7E0F">
        <w:rPr>
          <w:rFonts w:ascii="Times New Roman" w:eastAsiaTheme="minorHAnsi" w:hAnsi="Times New Roman"/>
          <w:i/>
          <w:iCs/>
          <w:color w:val="000000"/>
          <w:sz w:val="24"/>
          <w:szCs w:val="24"/>
          <w:lang w:val="ru-RU"/>
        </w:rPr>
        <w:t xml:space="preserve">tв </w:t>
      </w:r>
      <w:r w:rsidRPr="00DB7E0F">
        <w:rPr>
          <w:rFonts w:ascii="Times New Roman" w:eastAsiaTheme="minorHAnsi" w:hAnsi="Times New Roman"/>
          <w:color w:val="000000"/>
          <w:sz w:val="24"/>
          <w:szCs w:val="24"/>
          <w:lang w:val="ru-RU"/>
        </w:rPr>
        <w:t xml:space="preserve">– внутренняя температура, которая устанавливается в помещении через время </w:t>
      </w:r>
      <w:r w:rsidRPr="00DB7E0F">
        <w:rPr>
          <w:rFonts w:ascii="Times New Roman" w:eastAsiaTheme="minorHAnsi" w:hAnsi="Times New Roman"/>
          <w:i/>
          <w:iCs/>
          <w:color w:val="000000"/>
          <w:sz w:val="24"/>
          <w:szCs w:val="24"/>
          <w:lang w:val="ru-RU"/>
        </w:rPr>
        <w:t xml:space="preserve">z </w:t>
      </w:r>
      <w:r w:rsidRPr="00DB7E0F">
        <w:rPr>
          <w:rFonts w:ascii="Times New Roman" w:eastAsiaTheme="minorHAnsi" w:hAnsi="Times New Roman"/>
          <w:color w:val="000000"/>
          <w:sz w:val="24"/>
          <w:szCs w:val="24"/>
          <w:lang w:val="ru-RU"/>
        </w:rPr>
        <w:t xml:space="preserve">в часах, по- сле наступления исходного события, °С;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z </w:t>
      </w:r>
      <w:r w:rsidRPr="00DB7E0F">
        <w:rPr>
          <w:rFonts w:ascii="Times New Roman" w:eastAsiaTheme="minorHAnsi" w:hAnsi="Times New Roman"/>
          <w:color w:val="000000"/>
          <w:sz w:val="24"/>
          <w:szCs w:val="24"/>
          <w:lang w:val="ru-RU"/>
        </w:rPr>
        <w:t xml:space="preserve">– время отсчитываемое после начала исходного события, ч; </w:t>
      </w:r>
      <w:r w:rsidRPr="00DB7E0F">
        <w:rPr>
          <w:rFonts w:ascii="Times New Roman" w:eastAsiaTheme="minorHAnsi" w:hAnsi="Times New Roman"/>
          <w:i/>
          <w:iCs/>
          <w:color w:val="000000"/>
          <w:sz w:val="24"/>
          <w:szCs w:val="24"/>
          <w:lang w:val="ru-RU"/>
        </w:rPr>
        <w:t xml:space="preserve">t’в </w:t>
      </w:r>
      <w:r w:rsidRPr="00DB7E0F">
        <w:rPr>
          <w:rFonts w:ascii="Times New Roman" w:eastAsiaTheme="minorHAnsi" w:hAnsi="Times New Roman"/>
          <w:color w:val="000000"/>
          <w:sz w:val="24"/>
          <w:szCs w:val="24"/>
          <w:lang w:val="ru-RU"/>
        </w:rPr>
        <w:t xml:space="preserve">– температура в отаплива- емом помещении, которая была в момент начала исходного события, °С;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tн </w:t>
      </w:r>
      <w:r w:rsidRPr="00DB7E0F">
        <w:rPr>
          <w:rFonts w:ascii="Times New Roman" w:eastAsiaTheme="minorHAnsi" w:hAnsi="Times New Roman"/>
          <w:color w:val="000000"/>
          <w:sz w:val="24"/>
          <w:szCs w:val="24"/>
          <w:lang w:val="ru-RU"/>
        </w:rPr>
        <w:t xml:space="preserve">– температура наружного воздуха, усредненная на периоде времени </w:t>
      </w:r>
      <w:r w:rsidRPr="00DB7E0F">
        <w:rPr>
          <w:rFonts w:ascii="Times New Roman" w:eastAsiaTheme="minorHAnsi" w:hAnsi="Times New Roman"/>
          <w:i/>
          <w:iCs/>
          <w:color w:val="000000"/>
          <w:sz w:val="24"/>
          <w:szCs w:val="24"/>
          <w:lang w:val="ru-RU"/>
        </w:rPr>
        <w:t>z</w:t>
      </w:r>
      <w:r w:rsidRPr="00DB7E0F">
        <w:rPr>
          <w:rFonts w:ascii="Times New Roman" w:eastAsiaTheme="minorHAnsi" w:hAnsi="Times New Roman"/>
          <w:color w:val="000000"/>
          <w:sz w:val="24"/>
          <w:szCs w:val="24"/>
          <w:lang w:val="ru-RU"/>
        </w:rPr>
        <w:t xml:space="preserve">, °С;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Qо </w:t>
      </w:r>
      <w:r w:rsidRPr="00DB7E0F">
        <w:rPr>
          <w:rFonts w:ascii="Times New Roman" w:eastAsiaTheme="minorHAnsi" w:hAnsi="Times New Roman"/>
          <w:color w:val="000000"/>
          <w:sz w:val="24"/>
          <w:szCs w:val="24"/>
          <w:lang w:val="ru-RU"/>
        </w:rPr>
        <w:t xml:space="preserve">– подача теплоты в помещение, Дж/ч;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qоV </w:t>
      </w:r>
      <w:r w:rsidRPr="00DB7E0F">
        <w:rPr>
          <w:rFonts w:ascii="Times New Roman" w:eastAsiaTheme="minorHAnsi" w:hAnsi="Times New Roman"/>
          <w:color w:val="000000"/>
          <w:sz w:val="24"/>
          <w:szCs w:val="24"/>
          <w:lang w:val="ru-RU"/>
        </w:rPr>
        <w:t xml:space="preserve">– удельные расчетные тепловые потери здания, Дж/(чх°С); </w:t>
      </w:r>
      <w:r w:rsidRPr="00DB7E0F">
        <w:rPr>
          <w:rFonts w:ascii="Times New Roman" w:eastAsiaTheme="minorHAnsi" w:hAnsi="Times New Roman"/>
          <w:i/>
          <w:iCs/>
          <w:color w:val="000000"/>
          <w:sz w:val="24"/>
          <w:szCs w:val="24"/>
          <w:lang w:val="ru-RU"/>
        </w:rPr>
        <w:t xml:space="preserve">β </w:t>
      </w:r>
      <w:r w:rsidRPr="00DB7E0F">
        <w:rPr>
          <w:rFonts w:ascii="Times New Roman" w:eastAsiaTheme="minorHAnsi" w:hAnsi="Times New Roman"/>
          <w:color w:val="000000"/>
          <w:sz w:val="24"/>
          <w:szCs w:val="24"/>
          <w:lang w:val="ru-RU"/>
        </w:rPr>
        <w:t xml:space="preserve">– коэффициент аккуму- ляции помещения (здания), ч. </w:t>
      </w:r>
    </w:p>
    <w:p w:rsidR="00E95A8E" w:rsidRPr="00DB7E0F" w:rsidRDefault="00E95A8E" w:rsidP="00E95A8E">
      <w:pPr>
        <w:autoSpaceDE w:val="0"/>
        <w:autoSpaceDN w:val="0"/>
        <w:adjustRightInd w:val="0"/>
        <w:spacing w:after="0" w:line="240" w:lineRule="auto"/>
        <w:ind w:firstLine="709"/>
        <w:jc w:val="both"/>
        <w:rPr>
          <w:rFonts w:ascii="Times New Roman" w:eastAsiaTheme="minorEastAsia" w:hAnsi="Times New Roman"/>
          <w:color w:val="000000"/>
          <w:sz w:val="24"/>
          <w:szCs w:val="24"/>
          <w:lang w:val="ru-RU"/>
        </w:rPr>
      </w:pPr>
      <w:r w:rsidRPr="00DB7E0F">
        <w:rPr>
          <w:rFonts w:ascii="Times New Roman" w:eastAsiaTheme="minorHAnsi" w:hAnsi="Times New Roman"/>
          <w:color w:val="000000"/>
          <w:sz w:val="24"/>
          <w:szCs w:val="24"/>
          <w:lang w:val="ru-RU"/>
        </w:rPr>
        <w:t xml:space="preserve">Для расчет времени снижения температуры в жилом задании до +12 °С при внезапном прекращении теплоснабжения эта формула при </w:t>
      </w:r>
      <m:oMath>
        <m:d>
          <m:dPr>
            <m:ctrlPr>
              <w:rPr>
                <w:rFonts w:ascii="Cambria Math" w:eastAsiaTheme="minorHAnsi" w:hAnsi="Cambria Math"/>
                <w:i/>
                <w:color w:val="000000"/>
                <w:sz w:val="24"/>
                <w:szCs w:val="24"/>
                <w:lang w:val="ru-RU"/>
              </w:rPr>
            </m:ctrlPr>
          </m:dPr>
          <m:e>
            <m:f>
              <m:fPr>
                <m:ctrlPr>
                  <w:rPr>
                    <w:rFonts w:ascii="Cambria Math" w:eastAsiaTheme="minorHAnsi" w:hAnsi="Cambria Math"/>
                    <w:i/>
                    <w:color w:val="000000"/>
                    <w:sz w:val="24"/>
                    <w:szCs w:val="24"/>
                    <w:lang w:val="ru-RU"/>
                  </w:rPr>
                </m:ctrlPr>
              </m:fPr>
              <m:num>
                <m:sSub>
                  <m:sSubPr>
                    <m:ctrlPr>
                      <w:rPr>
                        <w:rFonts w:ascii="Cambria Math" w:eastAsiaTheme="minorHAnsi" w:hAnsi="Cambria Math"/>
                        <w:i/>
                        <w:color w:val="000000"/>
                        <w:sz w:val="24"/>
                        <w:szCs w:val="24"/>
                        <w:lang w:val="ru-RU"/>
                      </w:rPr>
                    </m:ctrlPr>
                  </m:sSubPr>
                  <m:e>
                    <m:r>
                      <w:rPr>
                        <w:rFonts w:ascii="Cambria Math" w:eastAsiaTheme="minorHAnsi" w:hAnsi="Cambria Math"/>
                        <w:color w:val="000000"/>
                        <w:sz w:val="24"/>
                        <w:szCs w:val="24"/>
                      </w:rPr>
                      <m:t>Q</m:t>
                    </m:r>
                  </m:e>
                  <m:sub>
                    <m:r>
                      <w:rPr>
                        <w:rFonts w:ascii="Cambria Math" w:eastAsiaTheme="minorHAnsi" w:hAnsi="Cambria Math"/>
                        <w:color w:val="000000"/>
                        <w:sz w:val="24"/>
                        <w:szCs w:val="24"/>
                        <w:lang w:val="ru-RU"/>
                      </w:rPr>
                      <m:t>0</m:t>
                    </m:r>
                  </m:sub>
                </m:sSub>
              </m:num>
              <m:den>
                <m:sSub>
                  <m:sSubPr>
                    <m:ctrlPr>
                      <w:rPr>
                        <w:rFonts w:ascii="Cambria Math" w:eastAsiaTheme="minorHAnsi" w:hAnsi="Cambria Math"/>
                        <w:i/>
                        <w:color w:val="000000"/>
                        <w:sz w:val="24"/>
                        <w:szCs w:val="24"/>
                        <w:lang w:val="ru-RU"/>
                      </w:rPr>
                    </m:ctrlPr>
                  </m:sSubPr>
                  <m:e>
                    <m:r>
                      <w:rPr>
                        <w:rFonts w:ascii="Cambria Math" w:eastAsiaTheme="minorHAnsi" w:hAnsi="Cambria Math"/>
                        <w:color w:val="000000"/>
                        <w:sz w:val="24"/>
                        <w:szCs w:val="24"/>
                        <w:lang w:val="ru-RU"/>
                      </w:rPr>
                      <m:t>q</m:t>
                    </m:r>
                  </m:e>
                  <m:sub>
                    <m:r>
                      <w:rPr>
                        <w:rFonts w:ascii="Cambria Math" w:eastAsiaTheme="minorHAnsi" w:hAnsi="Cambria Math"/>
                        <w:color w:val="000000"/>
                        <w:sz w:val="24"/>
                        <w:szCs w:val="24"/>
                        <w:lang w:val="ru-RU"/>
                      </w:rPr>
                      <m:t>0</m:t>
                    </m:r>
                  </m:sub>
                </m:sSub>
                <m:r>
                  <w:rPr>
                    <w:rFonts w:ascii="Cambria Math" w:eastAsiaTheme="minorHAnsi" w:hAnsi="Cambria Math"/>
                    <w:color w:val="000000"/>
                    <w:sz w:val="24"/>
                    <w:szCs w:val="24"/>
                    <w:lang w:val="ru-RU"/>
                  </w:rPr>
                  <m:t>V</m:t>
                </m:r>
              </m:den>
            </m:f>
            <m:r>
              <w:rPr>
                <w:rFonts w:ascii="Cambria Math" w:eastAsiaTheme="minorHAnsi" w:hAnsi="Cambria Math"/>
                <w:color w:val="000000"/>
                <w:sz w:val="24"/>
                <w:szCs w:val="24"/>
                <w:lang w:val="ru-RU"/>
              </w:rPr>
              <m:t>=0</m:t>
            </m:r>
          </m:e>
        </m:d>
      </m:oMath>
      <w:r w:rsidRPr="00DB7E0F">
        <w:rPr>
          <w:rFonts w:ascii="Times New Roman" w:eastAsiaTheme="minorEastAsia" w:hAnsi="Times New Roman"/>
          <w:color w:val="000000"/>
          <w:sz w:val="24"/>
          <w:szCs w:val="24"/>
          <w:lang w:val="ru-RU"/>
        </w:rPr>
        <w:t xml:space="preserve"> имеет следующий вид:</w:t>
      </w:r>
    </w:p>
    <w:p w:rsidR="00E95A8E" w:rsidRPr="00DB7E0F" w:rsidRDefault="00E95A8E" w:rsidP="00E95A8E">
      <w:pPr>
        <w:autoSpaceDE w:val="0"/>
        <w:autoSpaceDN w:val="0"/>
        <w:adjustRightInd w:val="0"/>
        <w:spacing w:after="0" w:line="240" w:lineRule="auto"/>
        <w:ind w:firstLine="709"/>
        <w:rPr>
          <w:rFonts w:ascii="Times New Roman" w:eastAsiaTheme="minorEastAsia"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rPr>
          <w:rFonts w:ascii="Times New Roman" w:hAnsi="Times New Roman"/>
          <w:i/>
          <w:sz w:val="24"/>
          <w:szCs w:val="24"/>
          <w:lang w:val="ru-RU"/>
        </w:rPr>
      </w:pPr>
      <m:oMathPara>
        <m:oMath>
          <m:r>
            <w:rPr>
              <w:rFonts w:ascii="Cambria Math" w:hAnsi="Cambria Math"/>
              <w:sz w:val="24"/>
              <w:szCs w:val="24"/>
              <w:lang w:val="ru-RU"/>
            </w:rPr>
            <m:t>z=β×1n</m:t>
          </m:r>
          <m:f>
            <m:fPr>
              <m:ctrlPr>
                <w:rPr>
                  <w:rFonts w:ascii="Cambria Math" w:hAnsi="Cambria Math"/>
                  <w:i/>
                  <w:sz w:val="24"/>
                  <w:szCs w:val="24"/>
                  <w:lang w:val="ru-RU"/>
                </w:rPr>
              </m:ctrlPr>
            </m:fPr>
            <m:num>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num>
            <m:den>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в,а</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н</m:t>
                  </m:r>
                </m:sub>
              </m:sSub>
              <m:r>
                <w:rPr>
                  <w:rFonts w:ascii="Cambria Math" w:hAnsi="Cambria Math"/>
                  <w:sz w:val="24"/>
                  <w:szCs w:val="24"/>
                  <w:lang w:val="ru-RU"/>
                </w:rPr>
                <m:t>)</m:t>
              </m:r>
            </m:den>
          </m:f>
          <m:r>
            <w:rPr>
              <w:rFonts w:ascii="Cambria Math" w:hAnsi="Cambria Math"/>
              <w:sz w:val="24"/>
              <w:szCs w:val="24"/>
              <w:lang w:val="ru-RU"/>
            </w:rPr>
            <m:t>,</m:t>
          </m:r>
        </m:oMath>
      </m:oMathPara>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где </w:t>
      </w:r>
      <w:r w:rsidRPr="00DB7E0F">
        <w:rPr>
          <w:rFonts w:ascii="Times New Roman" w:eastAsiaTheme="minorHAnsi" w:hAnsi="Times New Roman"/>
          <w:i/>
          <w:iCs/>
          <w:color w:val="000000"/>
          <w:sz w:val="24"/>
          <w:szCs w:val="24"/>
          <w:lang w:val="ru-RU"/>
        </w:rPr>
        <w:t xml:space="preserve">tва </w:t>
      </w:r>
      <w:r w:rsidRPr="00DB7E0F">
        <w:rPr>
          <w:rFonts w:ascii="Times New Roman" w:eastAsiaTheme="minorHAnsi" w:hAnsi="Times New Roman"/>
          <w:color w:val="000000"/>
          <w:sz w:val="24"/>
          <w:szCs w:val="24"/>
          <w:lang w:val="ru-RU"/>
        </w:rPr>
        <w:t xml:space="preserve">– внутренняя температура, которая устанавливается критерием отказа теплоснабжения (+12 °С для жилых зданий).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Расчет проводится для каждой градации повторяемости температуры наружного воздуха, например, для города Саранска при коэффициенте аккумуляции жилого здания </w:t>
      </w:r>
      <w:r w:rsidRPr="00DB7E0F">
        <w:rPr>
          <w:rFonts w:ascii="Times New Roman" w:eastAsiaTheme="minorHAnsi" w:hAnsi="Times New Roman"/>
          <w:i/>
          <w:iCs/>
          <w:color w:val="000000"/>
          <w:sz w:val="24"/>
          <w:szCs w:val="24"/>
          <w:lang w:val="ru-RU"/>
        </w:rPr>
        <w:t>β</w:t>
      </w:r>
      <w:r w:rsidRPr="00DB7E0F">
        <w:rPr>
          <w:rFonts w:ascii="Times New Roman" w:eastAsiaTheme="minorHAnsi" w:hAnsi="Times New Roman"/>
          <w:color w:val="000000"/>
          <w:sz w:val="24"/>
          <w:szCs w:val="24"/>
          <w:lang w:val="ru-RU"/>
        </w:rPr>
        <w:t xml:space="preserve">= 40 часов.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Е.Я. Соколовым:</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lang w:val="ru-RU"/>
        </w:rPr>
      </w:pPr>
      <m:oMathPara>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p</m:t>
              </m:r>
            </m:sub>
          </m:sSub>
          <m:r>
            <w:rPr>
              <w:rFonts w:ascii="Cambria Math" w:hAnsi="Cambria Math"/>
              <w:sz w:val="24"/>
              <w:szCs w:val="24"/>
            </w:rPr>
            <m:t>=a</m:t>
          </m:r>
          <m:d>
            <m:dPr>
              <m:begChr m:val="["/>
              <m:endChr m:val="]"/>
              <m:ctrlPr>
                <w:rPr>
                  <w:rFonts w:ascii="Cambria Math" w:hAnsi="Cambria Math"/>
                  <w:i/>
                  <w:sz w:val="24"/>
                  <w:szCs w:val="24"/>
                </w:rPr>
              </m:ctrlPr>
            </m:dPr>
            <m:e>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b+c</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c.3</m:t>
                      </m:r>
                    </m:sub>
                  </m:sSub>
                </m:e>
              </m:d>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1,2</m:t>
                  </m:r>
                </m:sup>
              </m:sSup>
            </m:e>
          </m:d>
          <m:r>
            <w:rPr>
              <w:rFonts w:ascii="Cambria Math" w:hAnsi="Cambria Math"/>
              <w:sz w:val="24"/>
              <w:szCs w:val="24"/>
              <w:lang w:val="ru-RU"/>
            </w:rPr>
            <m:t>,</m:t>
          </m:r>
        </m:oMath>
      </m:oMathPara>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где, </w:t>
      </w:r>
      <w:r w:rsidRPr="00DB7E0F">
        <w:rPr>
          <w:rFonts w:ascii="Times New Roman" w:eastAsiaTheme="minorHAnsi" w:hAnsi="Times New Roman"/>
          <w:i/>
          <w:iCs/>
          <w:color w:val="000000"/>
          <w:sz w:val="24"/>
          <w:szCs w:val="24"/>
          <w:lang w:val="ru-RU"/>
        </w:rPr>
        <w:t xml:space="preserve">a,b,c </w:t>
      </w:r>
      <w:r w:rsidRPr="00DB7E0F">
        <w:rPr>
          <w:rFonts w:ascii="Times New Roman" w:eastAsiaTheme="minorHAnsi" w:hAnsi="Times New Roman"/>
          <w:color w:val="000000"/>
          <w:sz w:val="24"/>
          <w:szCs w:val="24"/>
          <w:lang w:val="ru-RU"/>
        </w:rPr>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lсз </w:t>
      </w:r>
      <w:r w:rsidRPr="00DB7E0F">
        <w:rPr>
          <w:rFonts w:ascii="Times New Roman" w:eastAsiaTheme="minorHAnsi" w:hAnsi="Times New Roman"/>
          <w:color w:val="000000"/>
          <w:sz w:val="24"/>
          <w:szCs w:val="24"/>
          <w:lang w:val="ru-RU"/>
        </w:rPr>
        <w:t xml:space="preserve">– расстояние между секционирующими задвижками, м;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i/>
          <w:iCs/>
          <w:color w:val="000000"/>
          <w:sz w:val="24"/>
          <w:szCs w:val="24"/>
          <w:lang w:val="ru-RU"/>
        </w:rPr>
        <w:t xml:space="preserve">D </w:t>
      </w:r>
      <w:r w:rsidRPr="00DB7E0F">
        <w:rPr>
          <w:rFonts w:ascii="Times New Roman" w:eastAsiaTheme="minorHAnsi" w:hAnsi="Times New Roman"/>
          <w:color w:val="000000"/>
          <w:sz w:val="24"/>
          <w:szCs w:val="24"/>
          <w:lang w:val="ru-RU"/>
        </w:rPr>
        <w:t xml:space="preserve">- условный диаметр трубопровода, м.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Расчет выполняется для каждого участка и/или элемента, входящего в путь от источника до абонента: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по уравнению 9.5 вычисляется время ликвидации повреждения на i -том участке;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по каждой градации повторяемости температур с использованием уравнения 9.4 вычисляется допустимое время проведения ремонта;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4"/>
          <w:lang w:val="ru-RU"/>
        </w:rPr>
      </w:pPr>
      <w:r w:rsidRPr="00DB7E0F">
        <w:rPr>
          <w:rFonts w:ascii="Times New Roman" w:eastAsiaTheme="minorHAnsi" w:hAnsi="Times New Roman"/>
          <w:color w:val="000000"/>
          <w:sz w:val="24"/>
          <w:szCs w:val="24"/>
          <w:lang w:val="ru-RU"/>
        </w:rPr>
        <w:t>- вычисляются относительные доли (см. уравнение 9.6) и поток отказов (см. уравнение 9.7.) участка тепловой сети, способный привести к снижению температуры в отапливаемом помещении до температуры в +12 град Ц.</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lang w:val="ru-RU"/>
                </w:rPr>
              </m:ctrlPr>
            </m:accPr>
            <m:e>
              <m:r>
                <w:rPr>
                  <w:rFonts w:ascii="Cambria Math" w:hAnsi="Cambria Math"/>
                  <w:sz w:val="24"/>
                  <w:szCs w:val="24"/>
                  <w:lang w:val="ru-RU"/>
                </w:rPr>
                <m:t>z</m:t>
              </m:r>
            </m:e>
          </m:acc>
          <m:r>
            <w:rPr>
              <w:rFonts w:ascii="Cambria Math" w:hAnsi="Cambria Math"/>
              <w:sz w:val="24"/>
              <w:szCs w:val="24"/>
              <w:lang w:val="ru-RU"/>
            </w:rPr>
            <m:t>=</m:t>
          </m:r>
          <m:d>
            <m:dPr>
              <m:ctrlPr>
                <w:rPr>
                  <w:rFonts w:ascii="Cambria Math" w:hAnsi="Cambria Math"/>
                  <w:i/>
                  <w:sz w:val="24"/>
                  <w:szCs w:val="24"/>
                  <w:lang w:val="ru-RU"/>
                </w:rPr>
              </m:ctrlPr>
            </m:dPr>
            <m:e>
              <m:r>
                <w:rPr>
                  <w:rFonts w:ascii="Cambria Math" w:hAnsi="Cambria Math"/>
                  <w:sz w:val="24"/>
                  <w:szCs w:val="24"/>
                  <w:lang w:val="ru-RU"/>
                </w:rPr>
                <m:t>1-</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lang w:val="ru-RU"/>
                        </w:rPr>
                        <m:t>z</m:t>
                      </m:r>
                    </m:e>
                    <m:sub>
                      <m:r>
                        <w:rPr>
                          <w:rFonts w:ascii="Cambria Math" w:hAnsi="Cambria Math"/>
                          <w:sz w:val="24"/>
                          <w:szCs w:val="24"/>
                          <w:lang w:val="ru-RU"/>
                        </w:rPr>
                        <m:t>i,j</m:t>
                      </m:r>
                    </m:sub>
                  </m:sSub>
                </m:num>
                <m:den>
                  <m:sSub>
                    <m:sSubPr>
                      <m:ctrlPr>
                        <w:rPr>
                          <w:rFonts w:ascii="Cambria Math" w:hAnsi="Cambria Math"/>
                          <w:i/>
                          <w:sz w:val="24"/>
                          <w:szCs w:val="24"/>
                          <w:lang w:val="ru-RU"/>
                        </w:rPr>
                      </m:ctrlPr>
                    </m:sSubPr>
                    <m:e>
                      <m:r>
                        <w:rPr>
                          <w:rFonts w:ascii="Cambria Math" w:hAnsi="Cambria Math"/>
                          <w:sz w:val="24"/>
                          <w:szCs w:val="24"/>
                          <w:lang w:val="ru-RU"/>
                        </w:rPr>
                        <m:t>z</m:t>
                      </m:r>
                    </m:e>
                    <m:sub>
                      <m:r>
                        <w:rPr>
                          <w:rFonts w:ascii="Cambria Math" w:hAnsi="Cambria Math"/>
                          <w:sz w:val="24"/>
                          <w:szCs w:val="24"/>
                          <w:lang w:val="ru-RU"/>
                        </w:rPr>
                        <m:t>p</m:t>
                      </m:r>
                    </m:sub>
                  </m:sSub>
                </m:den>
              </m:f>
            </m:e>
          </m:d>
          <m:r>
            <w:rPr>
              <w:rFonts w:ascii="Cambria Math" w:hAnsi="Cambria Math"/>
              <w:sz w:val="24"/>
              <w:szCs w:val="24"/>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 w:val="24"/>
                      <w:szCs w:val="24"/>
                      <w:lang w:val="ru-RU"/>
                    </w:rPr>
                    <m:t>τ</m:t>
                  </m:r>
                </m:e>
                <m:sub>
                  <m:r>
                    <w:rPr>
                      <w:rFonts w:ascii="Cambria Math" w:hAnsi="Cambria Math"/>
                      <w:sz w:val="24"/>
                      <w:szCs w:val="24"/>
                      <w:lang w:val="ru-RU"/>
                    </w:rPr>
                    <m:t>j</m:t>
                  </m:r>
                </m:sub>
              </m:sSub>
            </m:num>
            <m:den>
              <m:sSub>
                <m:sSubPr>
                  <m:ctrlPr>
                    <w:rPr>
                      <w:rFonts w:ascii="Cambria Math" w:hAnsi="Cambria Math"/>
                      <w:i/>
                      <w:sz w:val="24"/>
                      <w:szCs w:val="24"/>
                      <w:lang w:val="ru-RU"/>
                    </w:rPr>
                  </m:ctrlPr>
                </m:sSubPr>
                <m:e>
                  <m:r>
                    <w:rPr>
                      <w:rFonts w:ascii="Cambria Math" w:hAnsi="Cambria Math"/>
                      <w:sz w:val="24"/>
                      <w:szCs w:val="24"/>
                      <w:lang w:val="ru-RU"/>
                    </w:rPr>
                    <m:t>τ</m:t>
                  </m:r>
                </m:e>
                <m:sub>
                  <m:r>
                    <w:rPr>
                      <w:rFonts w:ascii="Cambria Math" w:hAnsi="Cambria Math"/>
                      <w:sz w:val="24"/>
                      <w:szCs w:val="24"/>
                      <w:lang w:val="ru-RU"/>
                    </w:rPr>
                    <m:t>on</m:t>
                  </m:r>
                </m:sub>
              </m:sSub>
            </m:den>
          </m:f>
          <m:r>
            <w:rPr>
              <w:rFonts w:ascii="Cambria Math" w:hAnsi="Cambria Math"/>
              <w:sz w:val="24"/>
              <w:szCs w:val="24"/>
              <w:lang w:val="ru-RU"/>
            </w:rPr>
            <m:t xml:space="preserve">  ,</m:t>
          </m:r>
        </m:oMath>
      </m:oMathPara>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lang w:val="ru-RU"/>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j=N</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i,j</m:t>
                      </m:r>
                    </m:sub>
                  </m:sSub>
                </m:e>
              </m:acc>
            </m:e>
          </m:nary>
          <m:r>
            <w:rPr>
              <w:rFonts w:ascii="Cambria Math" w:hAnsi="Cambria Math"/>
              <w:sz w:val="24"/>
              <w:szCs w:val="24"/>
            </w:rPr>
            <m:t xml:space="preserve">  </m:t>
          </m:r>
          <m:r>
            <w:rPr>
              <w:rFonts w:ascii="Cambria Math" w:hAnsi="Cambria Math"/>
              <w:sz w:val="24"/>
              <w:szCs w:val="24"/>
              <w:lang w:val="ru-RU"/>
            </w:rPr>
            <m:t>,</m:t>
          </m:r>
        </m:oMath>
      </m:oMathPara>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szCs w:val="23"/>
          <w:lang w:val="ru-RU"/>
        </w:rPr>
      </w:pPr>
      <w:r w:rsidRPr="00DB7E0F">
        <w:rPr>
          <w:rFonts w:ascii="Times New Roman" w:hAnsi="Times New Roman"/>
          <w:sz w:val="24"/>
          <w:szCs w:val="23"/>
          <w:lang w:val="ru-RU"/>
        </w:rPr>
        <w:t>- вычисляется вероятность безотказной работы участка тепловой сети относительно абонента</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lang w:val="ru-RU"/>
                </w:rPr>
              </m:ctrlPr>
            </m:sSubPr>
            <m:e>
              <m:r>
                <w:rPr>
                  <w:rFonts w:ascii="Cambria Math" w:hAnsi="Cambria Math"/>
                  <w:sz w:val="24"/>
                  <w:szCs w:val="24"/>
                  <w:lang w:val="ru-RU"/>
                </w:rPr>
                <m:t>p</m:t>
              </m:r>
            </m:e>
            <m:sub>
              <m:r>
                <w:rPr>
                  <w:rFonts w:ascii="Cambria Math" w:hAnsi="Cambria Math"/>
                  <w:sz w:val="24"/>
                  <w:szCs w:val="24"/>
                  <w:lang w:val="ru-RU"/>
                </w:rPr>
                <m:t>i</m:t>
              </m:r>
            </m:sub>
          </m:sSub>
          <m:r>
            <w:rPr>
              <w:rFonts w:ascii="Cambria Math" w:hAnsi="Cambria Math"/>
              <w:sz w:val="24"/>
              <w:szCs w:val="24"/>
              <w:lang w:val="ru-RU"/>
            </w:rPr>
            <m:t>=</m:t>
          </m:r>
          <m:r>
            <m:rPr>
              <m:sty m:val="p"/>
            </m:rPr>
            <w:rPr>
              <w:rFonts w:ascii="Cambria Math" w:hAnsi="Cambria Math"/>
              <w:sz w:val="24"/>
              <w:szCs w:val="24"/>
            </w:rPr>
            <m:t>exp⁡</m:t>
          </m:r>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e>
          </m:acc>
          <m:r>
            <w:rPr>
              <w:rFonts w:ascii="Cambria Math" w:hAnsi="Cambria Math"/>
              <w:sz w:val="24"/>
              <w:szCs w:val="24"/>
            </w:rPr>
            <m:t>)</m:t>
          </m:r>
        </m:oMath>
      </m:oMathPara>
    </w:p>
    <w:p w:rsidR="00E95A8E" w:rsidRPr="00DB7E0F" w:rsidRDefault="00E95A8E" w:rsidP="00E95A8E">
      <w:pPr>
        <w:autoSpaceDE w:val="0"/>
        <w:autoSpaceDN w:val="0"/>
        <w:adjustRightInd w:val="0"/>
        <w:spacing w:after="0" w:line="240" w:lineRule="auto"/>
        <w:ind w:firstLine="709"/>
        <w:rPr>
          <w:rFonts w:ascii="Times New Roman" w:hAnsi="Times New Roman"/>
          <w:i/>
          <w:sz w:val="24"/>
          <w:szCs w:val="24"/>
        </w:rPr>
      </w:pPr>
    </w:p>
    <w:p w:rsidR="00E95A8E" w:rsidRPr="00DB7E0F" w:rsidRDefault="00E95A8E" w:rsidP="00E95A8E">
      <w:pPr>
        <w:pStyle w:val="1"/>
        <w:rPr>
          <w:rFonts w:eastAsiaTheme="minorHAnsi"/>
          <w:color w:val="000000"/>
          <w:szCs w:val="23"/>
          <w:lang w:val="ru-RU"/>
        </w:rPr>
      </w:pPr>
      <w:bookmarkStart w:id="127" w:name="_Toc4666440"/>
      <w:r w:rsidRPr="00DB7E0F">
        <w:rPr>
          <w:rFonts w:eastAsiaTheme="minorHAnsi"/>
          <w:color w:val="000000"/>
          <w:szCs w:val="23"/>
          <w:lang w:val="ru-RU"/>
        </w:rPr>
        <w:t>9.2.2.2 Расчет надежности теплоснабжения для резервированных участков тепловой сети</w:t>
      </w:r>
      <w:bookmarkEnd w:id="127"/>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 теля. В некоторых специализированных программных комплексах (например, «Теплограф», «Zulu») эта процедура осуществляется автоматически, что значительно сокращает время на структурный анализ тепловой сети.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2.2.1. По результатам расчетов определяются: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вероятность безотказной работы эквивалентного нерезервированного </w:t>
      </w:r>
      <w:r w:rsidRPr="00DB7E0F">
        <w:rPr>
          <w:rFonts w:ascii="Times New Roman" w:eastAsiaTheme="minorHAnsi" w:hAnsi="Times New Roman"/>
          <w:i/>
          <w:iCs/>
          <w:color w:val="000000"/>
          <w:sz w:val="24"/>
          <w:szCs w:val="23"/>
          <w:lang w:val="ru-RU"/>
        </w:rPr>
        <w:t xml:space="preserve">j </w:t>
      </w:r>
      <w:r w:rsidRPr="00DB7E0F">
        <w:rPr>
          <w:rFonts w:ascii="Times New Roman" w:eastAsiaTheme="minorHAnsi" w:hAnsi="Times New Roman"/>
          <w:color w:val="000000"/>
          <w:sz w:val="24"/>
          <w:szCs w:val="23"/>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ej</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j  </m:t>
                  </m:r>
                </m:sub>
              </m:sSub>
              <m:r>
                <w:rPr>
                  <w:rFonts w:ascii="Cambria Math" w:hAnsi="Cambria Math"/>
                  <w:sz w:val="24"/>
                  <w:szCs w:val="24"/>
                </w:rPr>
                <m:t>,</m:t>
              </m:r>
            </m:e>
          </m:nary>
        </m:oMath>
      </m:oMathPara>
    </w:p>
    <w:p w:rsidR="00E95A8E" w:rsidRPr="00DB7E0F" w:rsidRDefault="00E95A8E" w:rsidP="00E95A8E">
      <w:pPr>
        <w:autoSpaceDE w:val="0"/>
        <w:autoSpaceDN w:val="0"/>
        <w:adjustRightInd w:val="0"/>
        <w:spacing w:after="0" w:line="240" w:lineRule="auto"/>
        <w:ind w:firstLine="709"/>
        <w:rPr>
          <w:rFonts w:ascii="Times New Roman" w:hAnsi="Times New Roman"/>
          <w:i/>
          <w:sz w:val="24"/>
          <w:szCs w:val="24"/>
          <w:lang w:val="ru-RU"/>
        </w:rPr>
      </w:pPr>
      <w:r w:rsidRPr="00DB7E0F">
        <w:rPr>
          <w:rFonts w:ascii="Times New Roman" w:hAnsi="Times New Roman"/>
          <w:sz w:val="24"/>
          <w:szCs w:val="23"/>
          <w:lang w:val="ru-RU"/>
        </w:rPr>
        <w:t xml:space="preserve">вероятность отказа эквивалентного нерезервированного </w:t>
      </w:r>
      <w:r w:rsidRPr="00DB7E0F">
        <w:rPr>
          <w:rFonts w:ascii="Times New Roman" w:hAnsi="Times New Roman"/>
          <w:i/>
          <w:iCs/>
          <w:sz w:val="24"/>
          <w:szCs w:val="23"/>
        </w:rPr>
        <w:t>j</w:t>
      </w:r>
      <w:r w:rsidRPr="00DB7E0F">
        <w:rPr>
          <w:rFonts w:ascii="Times New Roman" w:hAnsi="Times New Roman"/>
          <w:i/>
          <w:iCs/>
          <w:sz w:val="24"/>
          <w:szCs w:val="23"/>
          <w:lang w:val="ru-RU"/>
        </w:rPr>
        <w:t xml:space="preserve"> </w:t>
      </w:r>
      <w:r w:rsidRPr="00DB7E0F">
        <w:rPr>
          <w:rFonts w:ascii="Times New Roman" w:hAnsi="Times New Roman"/>
          <w:sz w:val="24"/>
          <w:szCs w:val="23"/>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ej</m:t>
              </m:r>
            </m:sub>
          </m:sSub>
          <m:r>
            <w:rPr>
              <w:rFonts w:ascii="Cambria Math" w:hAnsi="Cambria Math"/>
              <w:sz w:val="24"/>
              <w:szCs w:val="24"/>
            </w:rPr>
            <m:t>=1-</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 xml:space="preserve">  ,</m:t>
              </m:r>
            </m:e>
          </m:nary>
        </m:oMath>
      </m:oMathPara>
    </w:p>
    <w:p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lang w:val="ru-RU"/>
        </w:rPr>
        <w:t xml:space="preserve">параметр потока отказов эквивалентного нерезервированного </w:t>
      </w:r>
      <w:r w:rsidRPr="00DB7E0F">
        <w:rPr>
          <w:rFonts w:ascii="Times New Roman" w:hAnsi="Times New Roman"/>
          <w:i/>
          <w:iCs/>
          <w:sz w:val="24"/>
          <w:szCs w:val="23"/>
        </w:rPr>
        <w:t>j</w:t>
      </w:r>
      <w:r w:rsidRPr="00DB7E0F">
        <w:rPr>
          <w:rFonts w:ascii="Times New Roman" w:hAnsi="Times New Roman"/>
          <w:i/>
          <w:iCs/>
          <w:sz w:val="24"/>
          <w:szCs w:val="23"/>
          <w:lang w:val="ru-RU"/>
        </w:rPr>
        <w:t xml:space="preserve"> </w:t>
      </w:r>
      <w:r w:rsidRPr="00DB7E0F">
        <w:rPr>
          <w:rFonts w:ascii="Times New Roman" w:hAnsi="Times New Roman"/>
          <w:sz w:val="24"/>
          <w:szCs w:val="23"/>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ω</m:t>
                  </m:r>
                </m:e>
                <m:sub>
                  <m:r>
                    <w:rPr>
                      <w:rFonts w:ascii="Cambria Math" w:hAnsi="Cambria Math"/>
                      <w:sz w:val="28"/>
                      <w:szCs w:val="24"/>
                    </w:rPr>
                    <m:t>ej</m:t>
                  </m:r>
                </m:sub>
              </m:sSub>
            </m:e>
          </m:acc>
          <m:r>
            <w:rPr>
              <w:rFonts w:ascii="Cambria Math" w:hAnsi="Cambria Math"/>
              <w:sz w:val="28"/>
              <w:szCs w:val="24"/>
            </w:rPr>
            <m:t>=</m:t>
          </m:r>
          <m:sSub>
            <m:sSubPr>
              <m:ctrlPr>
                <w:rPr>
                  <w:rFonts w:ascii="Cambria Math" w:hAnsi="Cambria Math"/>
                  <w:i/>
                  <w:sz w:val="28"/>
                  <w:szCs w:val="24"/>
                </w:rPr>
              </m:ctrlPr>
            </m:sSubPr>
            <m:e>
              <m:r>
                <w:rPr>
                  <w:rFonts w:ascii="Cambria Math" w:hAnsi="Cambria Math"/>
                  <w:sz w:val="28"/>
                  <w:szCs w:val="24"/>
                </w:rPr>
                <m:t>λ</m:t>
              </m:r>
            </m:e>
            <m:sub>
              <m:r>
                <w:rPr>
                  <w:rFonts w:ascii="Cambria Math" w:hAnsi="Cambria Math"/>
                  <w:sz w:val="28"/>
                  <w:szCs w:val="24"/>
                </w:rPr>
                <m:t>i</m:t>
              </m:r>
            </m:sub>
          </m:sSub>
          <m:sSub>
            <m:sSubPr>
              <m:ctrlPr>
                <w:rPr>
                  <w:rFonts w:ascii="Cambria Math" w:hAnsi="Cambria Math"/>
                  <w:i/>
                  <w:sz w:val="28"/>
                  <w:szCs w:val="24"/>
                </w:rPr>
              </m:ctrlPr>
            </m:sSubPr>
            <m:e>
              <m:r>
                <w:rPr>
                  <w:rFonts w:ascii="Cambria Math" w:hAnsi="Cambria Math"/>
                  <w:sz w:val="28"/>
                  <w:szCs w:val="24"/>
                </w:rPr>
                <m:t>L</m:t>
              </m:r>
            </m:e>
            <m:sub>
              <m:r>
                <w:rPr>
                  <w:rFonts w:ascii="Cambria Math" w:hAnsi="Cambria Math"/>
                  <w:sz w:val="28"/>
                  <w:szCs w:val="24"/>
                </w:rPr>
                <m:t>i</m:t>
              </m:r>
            </m:sub>
          </m:sSub>
          <m:r>
            <w:rPr>
              <w:rFonts w:ascii="Cambria Math" w:hAnsi="Cambria Math"/>
              <w:sz w:val="28"/>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j=N</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i,k</m:t>
                      </m:r>
                    </m:sub>
                  </m:sSub>
                </m:e>
              </m:acc>
            </m:e>
          </m:nary>
          <m:r>
            <w:rPr>
              <w:rFonts w:ascii="Cambria Math" w:hAnsi="Cambria Math"/>
              <w:sz w:val="24"/>
              <w:szCs w:val="24"/>
            </w:rPr>
            <m:t xml:space="preserve">  ,</m:t>
          </m:r>
        </m:oMath>
      </m:oMathPara>
    </w:p>
    <w:p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lang w:val="ru-RU"/>
        </w:rPr>
        <w:t xml:space="preserve">среднее время безотказной работы эквивалентного нерезервированного </w:t>
      </w:r>
      <w:r w:rsidRPr="00DB7E0F">
        <w:rPr>
          <w:rFonts w:ascii="Times New Roman" w:hAnsi="Times New Roman"/>
          <w:i/>
          <w:iCs/>
          <w:sz w:val="24"/>
          <w:szCs w:val="23"/>
        </w:rPr>
        <w:t>j</w:t>
      </w:r>
      <w:r w:rsidRPr="00DB7E0F">
        <w:rPr>
          <w:rFonts w:ascii="Times New Roman" w:hAnsi="Times New Roman"/>
          <w:sz w:val="24"/>
          <w:szCs w:val="23"/>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8"/>
          <w:szCs w:val="24"/>
        </w:rPr>
      </w:pPr>
      <m:oMathPara>
        <m:oMath>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T</m:t>
                  </m:r>
                </m:e>
                <m:sub>
                  <m:r>
                    <w:rPr>
                      <w:rFonts w:ascii="Cambria Math" w:hAnsi="Cambria Math"/>
                      <w:sz w:val="28"/>
                      <w:szCs w:val="24"/>
                      <w:lang w:val="ru-RU"/>
                    </w:rPr>
                    <m:t>бр.</m:t>
                  </m:r>
                  <m:r>
                    <w:rPr>
                      <w:rFonts w:ascii="Cambria Math" w:hAnsi="Cambria Math"/>
                      <w:sz w:val="28"/>
                      <w:szCs w:val="24"/>
                    </w:rPr>
                    <m:t>ej</m:t>
                  </m:r>
                </m:sub>
              </m:sSub>
            </m:e>
          </m:acc>
          <m:r>
            <w:rPr>
              <w:rFonts w:ascii="Cambria Math" w:hAnsi="Cambria Math"/>
              <w:sz w:val="28"/>
              <w:szCs w:val="24"/>
            </w:rPr>
            <m:t>=</m:t>
          </m:r>
          <m:f>
            <m:fPr>
              <m:type m:val="skw"/>
              <m:ctrlPr>
                <w:rPr>
                  <w:rFonts w:ascii="Cambria Math" w:hAnsi="Cambria Math"/>
                  <w:i/>
                  <w:sz w:val="28"/>
                  <w:szCs w:val="24"/>
                </w:rPr>
              </m:ctrlPr>
            </m:fPr>
            <m:num>
              <m:r>
                <w:rPr>
                  <w:rFonts w:ascii="Cambria Math" w:hAnsi="Cambria Math"/>
                  <w:sz w:val="28"/>
                  <w:szCs w:val="24"/>
                </w:rPr>
                <m:t>1</m:t>
              </m:r>
            </m:num>
            <m:den>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ω</m:t>
                      </m:r>
                    </m:e>
                    <m:sub>
                      <m:r>
                        <w:rPr>
                          <w:rFonts w:ascii="Cambria Math" w:hAnsi="Cambria Math"/>
                          <w:sz w:val="28"/>
                          <w:szCs w:val="24"/>
                        </w:rPr>
                        <m:t>ej</m:t>
                      </m:r>
                    </m:sub>
                  </m:sSub>
                </m:e>
              </m:acc>
            </m:den>
          </m:f>
          <m:r>
            <w:rPr>
              <w:rFonts w:ascii="Cambria Math" w:hAnsi="Cambria Math"/>
              <w:sz w:val="28"/>
              <w:szCs w:val="24"/>
            </w:rPr>
            <m:t xml:space="preserve">  ,</m:t>
          </m:r>
        </m:oMath>
      </m:oMathPara>
    </w:p>
    <w:p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lang w:val="ru-RU"/>
        </w:rPr>
        <w:t xml:space="preserve">среднее время восстановления (ремонта) эквивалентного нерезервированного </w:t>
      </w:r>
      <w:r w:rsidRPr="00DB7E0F">
        <w:rPr>
          <w:rFonts w:ascii="Times New Roman" w:hAnsi="Times New Roman"/>
          <w:i/>
          <w:iCs/>
          <w:sz w:val="24"/>
          <w:szCs w:val="23"/>
        </w:rPr>
        <w:t>j</w:t>
      </w:r>
      <w:r w:rsidRPr="00DB7E0F">
        <w:rPr>
          <w:rFonts w:ascii="Times New Roman" w:hAnsi="Times New Roman"/>
          <w:i/>
          <w:iCs/>
          <w:sz w:val="24"/>
          <w:szCs w:val="23"/>
          <w:lang w:val="ru-RU"/>
        </w:rPr>
        <w:t xml:space="preserve"> </w:t>
      </w:r>
      <w:r w:rsidRPr="00DB7E0F">
        <w:rPr>
          <w:rFonts w:ascii="Times New Roman" w:hAnsi="Times New Roman"/>
          <w:sz w:val="24"/>
          <w:szCs w:val="23"/>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8"/>
          <w:szCs w:val="24"/>
          <w:lang w:val="ru-RU"/>
        </w:rPr>
      </w:pPr>
      <m:oMathPara>
        <m:oMath>
          <m:sSub>
            <m:sSubPr>
              <m:ctrlPr>
                <w:rPr>
                  <w:rFonts w:ascii="Cambria Math" w:hAnsi="Cambria Math"/>
                  <w:i/>
                  <w:sz w:val="28"/>
                  <w:szCs w:val="24"/>
                </w:rPr>
              </m:ctrlPr>
            </m:sSubPr>
            <m:e>
              <m:r>
                <w:rPr>
                  <w:rFonts w:ascii="Cambria Math" w:hAnsi="Cambria Math"/>
                  <w:sz w:val="28"/>
                  <w:szCs w:val="24"/>
                </w:rPr>
                <m:t>T</m:t>
              </m:r>
            </m:e>
            <m:sub>
              <m:r>
                <w:rPr>
                  <w:rFonts w:ascii="Cambria Math" w:hAnsi="Cambria Math"/>
                  <w:sz w:val="28"/>
                  <w:szCs w:val="24"/>
                  <w:lang w:val="ru-RU"/>
                </w:rPr>
                <m:t>вс</m:t>
              </m:r>
              <m:r>
                <w:rPr>
                  <w:rFonts w:ascii="Cambria Math" w:hAnsi="Cambria Math"/>
                  <w:sz w:val="28"/>
                  <w:szCs w:val="24"/>
                </w:rPr>
                <m:t>.ej</m:t>
              </m:r>
            </m:sub>
          </m:sSub>
          <m:r>
            <w:rPr>
              <w:rFonts w:ascii="Cambria Math" w:hAnsi="Cambria Math"/>
              <w:sz w:val="28"/>
              <w:szCs w:val="24"/>
            </w:rPr>
            <m:t>=</m:t>
          </m:r>
          <m:f>
            <m:fPr>
              <m:type m:val="skw"/>
              <m:ctrlPr>
                <w:rPr>
                  <w:rFonts w:ascii="Cambria Math" w:hAnsi="Cambria Math"/>
                  <w:i/>
                  <w:sz w:val="28"/>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ej</m:t>
                  </m:r>
                </m:sub>
              </m:sSub>
            </m:num>
            <m:den>
              <m:acc>
                <m:accPr>
                  <m:chr m:val="̅"/>
                  <m:ctrlPr>
                    <w:rPr>
                      <w:rFonts w:ascii="Cambria Math" w:hAnsi="Cambria Math"/>
                      <w:i/>
                      <w:sz w:val="28"/>
                      <w:szCs w:val="24"/>
                    </w:rPr>
                  </m:ctrlPr>
                </m:accPr>
                <m:e>
                  <m:sSub>
                    <m:sSubPr>
                      <m:ctrlPr>
                        <w:rPr>
                          <w:rFonts w:ascii="Cambria Math" w:hAnsi="Cambria Math"/>
                          <w:i/>
                          <w:sz w:val="28"/>
                          <w:szCs w:val="24"/>
                        </w:rPr>
                      </m:ctrlPr>
                    </m:sSubPr>
                    <m:e>
                      <m:r>
                        <w:rPr>
                          <w:rFonts w:ascii="Cambria Math" w:hAnsi="Cambria Math"/>
                          <w:sz w:val="28"/>
                          <w:szCs w:val="24"/>
                        </w:rPr>
                        <m:t>ω</m:t>
                      </m:r>
                    </m:e>
                    <m:sub>
                      <m:r>
                        <w:rPr>
                          <w:rFonts w:ascii="Cambria Math" w:hAnsi="Cambria Math"/>
                          <w:sz w:val="28"/>
                          <w:szCs w:val="24"/>
                        </w:rPr>
                        <m:t>ej</m:t>
                      </m:r>
                    </m:sub>
                  </m:sSub>
                </m:e>
              </m:acc>
            </m:den>
          </m:f>
          <m:r>
            <w:rPr>
              <w:rFonts w:ascii="Cambria Math" w:hAnsi="Cambria Math"/>
              <w:sz w:val="28"/>
              <w:szCs w:val="24"/>
            </w:rPr>
            <m:t xml:space="preserve">  ,</m:t>
          </m:r>
        </m:oMath>
      </m:oMathPara>
    </w:p>
    <w:p w:rsidR="00E95A8E" w:rsidRPr="00DB7E0F" w:rsidRDefault="00E95A8E" w:rsidP="00E95A8E">
      <w:pPr>
        <w:autoSpaceDE w:val="0"/>
        <w:autoSpaceDN w:val="0"/>
        <w:adjustRightInd w:val="0"/>
        <w:spacing w:after="0" w:line="240" w:lineRule="auto"/>
        <w:ind w:firstLine="709"/>
        <w:rPr>
          <w:rFonts w:ascii="Times New Roman" w:hAnsi="Times New Roman"/>
          <w:sz w:val="24"/>
          <w:szCs w:val="23"/>
          <w:lang w:val="ru-RU"/>
        </w:rPr>
      </w:pPr>
      <w:r w:rsidRPr="00DB7E0F">
        <w:rPr>
          <w:rFonts w:ascii="Times New Roman" w:hAnsi="Times New Roman"/>
          <w:sz w:val="24"/>
          <w:szCs w:val="23"/>
        </w:rPr>
        <w:t>при этом</w:t>
      </w:r>
    </w:p>
    <w:p w:rsidR="00E95A8E" w:rsidRPr="00DB7E0F" w:rsidRDefault="00AA00A8" w:rsidP="00E95A8E">
      <w:pPr>
        <w:autoSpaceDE w:val="0"/>
        <w:autoSpaceDN w:val="0"/>
        <w:adjustRightInd w:val="0"/>
        <w:spacing w:after="0" w:line="240" w:lineRule="auto"/>
        <w:ind w:firstLine="709"/>
        <w:rPr>
          <w:rFonts w:ascii="Times New Roman" w:hAnsi="Times New Roman"/>
          <w:i/>
          <w:sz w:val="28"/>
          <w:szCs w:val="24"/>
          <w:lang w:val="ru-RU"/>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8"/>
                  <w:szCs w:val="24"/>
                </w:rPr>
              </m:ctrlPr>
            </m:sSubPr>
            <m:e>
              <m:r>
                <w:rPr>
                  <w:rFonts w:ascii="Cambria Math" w:hAnsi="Cambria Math"/>
                  <w:sz w:val="28"/>
                  <w:szCs w:val="24"/>
                </w:rPr>
                <m:t>λ</m:t>
              </m:r>
            </m:e>
            <m:sub>
              <m:r>
                <w:rPr>
                  <w:rFonts w:ascii="Cambria Math" w:hAnsi="Cambria Math"/>
                  <w:sz w:val="28"/>
                  <w:szCs w:val="24"/>
                </w:rPr>
                <m:t>ej</m:t>
              </m:r>
            </m:sub>
          </m:sSub>
          <m:r>
            <w:rPr>
              <w:rFonts w:ascii="Cambria Math" w:hAnsi="Cambria Math"/>
              <w:sz w:val="28"/>
              <w:szCs w:val="24"/>
            </w:rPr>
            <m:t>×</m:t>
          </m:r>
          <m:sSub>
            <m:sSubPr>
              <m:ctrlPr>
                <w:rPr>
                  <w:rFonts w:ascii="Cambria Math" w:hAnsi="Cambria Math"/>
                  <w:i/>
                  <w:sz w:val="28"/>
                  <w:szCs w:val="24"/>
                </w:rPr>
              </m:ctrlPr>
            </m:sSubPr>
            <m:e>
              <m:r>
                <w:rPr>
                  <w:rFonts w:ascii="Cambria Math" w:hAnsi="Cambria Math"/>
                  <w:sz w:val="28"/>
                  <w:szCs w:val="24"/>
                </w:rPr>
                <m:t>T</m:t>
              </m:r>
            </m:e>
            <m:sub>
              <m:r>
                <w:rPr>
                  <w:rFonts w:ascii="Cambria Math" w:hAnsi="Cambria Math"/>
                  <w:sz w:val="28"/>
                  <w:szCs w:val="24"/>
                  <w:lang w:val="ru-RU"/>
                </w:rPr>
                <m:t>вс.</m:t>
              </m:r>
              <m:r>
                <w:rPr>
                  <w:rFonts w:ascii="Cambria Math" w:hAnsi="Cambria Math"/>
                  <w:sz w:val="28"/>
                  <w:szCs w:val="24"/>
                </w:rPr>
                <m:t>ej</m:t>
              </m:r>
            </m:sub>
          </m:sSub>
          <m:r>
            <w:rPr>
              <w:rFonts w:ascii="Cambria Math" w:hAnsi="Cambria Math"/>
              <w:sz w:val="28"/>
              <w:szCs w:val="24"/>
            </w:rPr>
            <m:t xml:space="preserve">  ,</m:t>
          </m:r>
        </m:oMath>
      </m:oMathPara>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вероятность безотказной работы эквивалентного резервированного </w:t>
      </w:r>
      <w:r w:rsidRPr="00DB7E0F">
        <w:rPr>
          <w:rFonts w:ascii="Times New Roman" w:eastAsiaTheme="minorHAnsi" w:hAnsi="Times New Roman"/>
          <w:i/>
          <w:iCs/>
          <w:color w:val="000000"/>
          <w:sz w:val="24"/>
          <w:szCs w:val="23"/>
          <w:lang w:val="ru-RU"/>
        </w:rPr>
        <w:t xml:space="preserve">k </w:t>
      </w:r>
      <w:r w:rsidRPr="00DB7E0F">
        <w:rPr>
          <w:rFonts w:ascii="Times New Roman" w:eastAsiaTheme="minorHAnsi" w:hAnsi="Times New Roman"/>
          <w:color w:val="000000"/>
          <w:sz w:val="24"/>
          <w:szCs w:val="23"/>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lang w:val="ru-RU"/>
                </w:rPr>
              </m:ctrlPr>
            </m:sSubPr>
            <m:e>
              <m:r>
                <w:rPr>
                  <w:rFonts w:ascii="Cambria Math" w:hAnsi="Cambria Math"/>
                  <w:sz w:val="24"/>
                  <w:szCs w:val="24"/>
                </w:rPr>
                <m:t>p</m:t>
              </m:r>
            </m:e>
            <m:sub>
              <m:r>
                <w:rPr>
                  <w:rFonts w:ascii="Cambria Math" w:hAnsi="Cambria Math"/>
                  <w:sz w:val="24"/>
                  <w:szCs w:val="24"/>
                  <w:lang w:val="ru-RU"/>
                </w:rPr>
                <m:t>ek</m:t>
              </m:r>
            </m:sub>
          </m:sSub>
          <m:r>
            <w:rPr>
              <w:rFonts w:ascii="Cambria Math" w:hAnsi="Cambria Math"/>
              <w:sz w:val="24"/>
              <w:szCs w:val="24"/>
              <w:lang w:val="ru-RU"/>
            </w:rPr>
            <m:t>=1-</m:t>
          </m:r>
          <m:nary>
            <m:naryPr>
              <m:chr m:val="∏"/>
              <m:limLoc m:val="undOvr"/>
              <m:ctrlPr>
                <w:rPr>
                  <w:rFonts w:ascii="Cambria Math" w:hAnsi="Cambria Math"/>
                  <w:i/>
                  <w:sz w:val="24"/>
                  <w:szCs w:val="24"/>
                  <w:lang w:val="ru-RU"/>
                </w:rPr>
              </m:ctrlPr>
            </m:naryPr>
            <m:sub>
              <m:r>
                <w:rPr>
                  <w:rFonts w:ascii="Cambria Math" w:hAnsi="Cambria Math"/>
                  <w:sz w:val="24"/>
                  <w:szCs w:val="24"/>
                  <w:lang w:val="ru-RU"/>
                </w:rPr>
                <m:t>j=1</m:t>
              </m:r>
            </m:sub>
            <m:sup>
              <m:r>
                <w:rPr>
                  <w:rFonts w:ascii="Cambria Math" w:hAnsi="Cambria Math"/>
                  <w:sz w:val="24"/>
                  <w:szCs w:val="24"/>
                  <w:lang w:val="ru-RU"/>
                </w:rPr>
                <m:t>m</m:t>
              </m:r>
            </m:sup>
            <m:e>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ej</m:t>
                  </m:r>
                </m:sub>
              </m:sSub>
              <m:r>
                <w:rPr>
                  <w:rFonts w:ascii="Cambria Math" w:hAnsi="Cambria Math"/>
                  <w:sz w:val="24"/>
                  <w:szCs w:val="24"/>
                  <w:lang w:val="ru-RU"/>
                </w:rPr>
                <m:t xml:space="preserve">  ,</m:t>
              </m:r>
            </m:e>
          </m:nary>
        </m:oMath>
      </m:oMathPara>
    </w:p>
    <w:p w:rsidR="00E95A8E" w:rsidRPr="00DB7E0F" w:rsidRDefault="00E95A8E" w:rsidP="00E95A8E">
      <w:pPr>
        <w:autoSpaceDE w:val="0"/>
        <w:autoSpaceDN w:val="0"/>
        <w:adjustRightInd w:val="0"/>
        <w:spacing w:after="0" w:line="240" w:lineRule="auto"/>
        <w:ind w:firstLine="709"/>
        <w:rPr>
          <w:rFonts w:ascii="Times New Roman" w:hAnsi="Times New Roman"/>
          <w:sz w:val="24"/>
          <w:szCs w:val="24"/>
          <w:lang w:val="ru-RU"/>
        </w:rPr>
      </w:pPr>
      <w:r w:rsidRPr="00DB7E0F">
        <w:rPr>
          <w:rFonts w:ascii="Times New Roman" w:hAnsi="Times New Roman"/>
          <w:sz w:val="24"/>
          <w:szCs w:val="24"/>
          <w:lang w:val="ru-RU"/>
        </w:rPr>
        <w:t xml:space="preserve">вероятность отказа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ek</m:t>
              </m:r>
            </m:sub>
          </m:sSub>
          <m:r>
            <w:rPr>
              <w:rFonts w:ascii="Cambria Math" w:hAnsi="Cambria Math"/>
              <w:sz w:val="24"/>
              <w:szCs w:val="24"/>
              <w:lang w:val="ru-RU"/>
            </w:rPr>
            <m:t>=</m:t>
          </m:r>
          <m:nary>
            <m:naryPr>
              <m:chr m:val="∏"/>
              <m:limLoc m:val="undOvr"/>
              <m:ctrlPr>
                <w:rPr>
                  <w:rFonts w:ascii="Cambria Math" w:hAnsi="Cambria Math"/>
                  <w:i/>
                  <w:sz w:val="24"/>
                  <w:szCs w:val="24"/>
                  <w:lang w:val="ru-RU"/>
                </w:rPr>
              </m:ctrlPr>
            </m:naryPr>
            <m:sub>
              <m:r>
                <w:rPr>
                  <w:rFonts w:ascii="Cambria Math" w:hAnsi="Cambria Math"/>
                  <w:sz w:val="24"/>
                  <w:szCs w:val="24"/>
                  <w:lang w:val="ru-RU"/>
                </w:rPr>
                <m:t>j=1</m:t>
              </m:r>
            </m:sub>
            <m:sup>
              <m:r>
                <w:rPr>
                  <w:rFonts w:ascii="Cambria Math" w:hAnsi="Cambria Math"/>
                  <w:sz w:val="24"/>
                  <w:szCs w:val="24"/>
                  <w:lang w:val="ru-RU"/>
                </w:rPr>
                <m:t>m</m:t>
              </m:r>
            </m:sup>
            <m:e>
              <m:sSub>
                <m:sSubPr>
                  <m:ctrlPr>
                    <w:rPr>
                      <w:rFonts w:ascii="Cambria Math" w:hAnsi="Cambria Math"/>
                      <w:i/>
                      <w:sz w:val="24"/>
                      <w:szCs w:val="24"/>
                      <w:lang w:val="ru-RU"/>
                    </w:rPr>
                  </m:ctrlPr>
                </m:sSubPr>
                <m:e>
                  <m:r>
                    <w:rPr>
                      <w:rFonts w:ascii="Cambria Math" w:hAnsi="Cambria Math"/>
                      <w:sz w:val="24"/>
                      <w:szCs w:val="24"/>
                      <w:lang w:val="ru-RU"/>
                    </w:rPr>
                    <m:t>q</m:t>
                  </m:r>
                </m:e>
                <m:sub>
                  <m:r>
                    <w:rPr>
                      <w:rFonts w:ascii="Cambria Math" w:hAnsi="Cambria Math"/>
                      <w:sz w:val="24"/>
                      <w:szCs w:val="24"/>
                      <w:lang w:val="ru-RU"/>
                    </w:rPr>
                    <m:t>ej</m:t>
                  </m:r>
                </m:sub>
              </m:sSub>
              <m:r>
                <w:rPr>
                  <w:rFonts w:ascii="Cambria Math" w:hAnsi="Cambria Math"/>
                  <w:sz w:val="24"/>
                  <w:szCs w:val="24"/>
                  <w:lang w:val="ru-RU"/>
                </w:rPr>
                <m:t xml:space="preserve">  ,</m:t>
              </m:r>
            </m:e>
          </m:nary>
        </m:oMath>
      </m:oMathPara>
    </w:p>
    <w:p w:rsidR="00E95A8E" w:rsidRPr="00DB7E0F" w:rsidRDefault="00E95A8E" w:rsidP="00E95A8E">
      <w:pPr>
        <w:autoSpaceDE w:val="0"/>
        <w:autoSpaceDN w:val="0"/>
        <w:adjustRightInd w:val="0"/>
        <w:spacing w:after="0" w:line="240" w:lineRule="auto"/>
        <w:ind w:firstLine="709"/>
        <w:rPr>
          <w:rFonts w:ascii="Times New Roman" w:hAnsi="Times New Roman"/>
          <w:sz w:val="24"/>
          <w:szCs w:val="24"/>
          <w:lang w:val="ru-RU"/>
        </w:rPr>
      </w:pPr>
      <w:r w:rsidRPr="00DB7E0F">
        <w:rPr>
          <w:rFonts w:ascii="Times New Roman" w:hAnsi="Times New Roman"/>
          <w:sz w:val="24"/>
          <w:szCs w:val="24"/>
          <w:lang w:val="ru-RU"/>
        </w:rPr>
        <w:t xml:space="preserve">параметр потока отказов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ek</m:t>
                  </m:r>
                </m:sub>
              </m:sSub>
            </m:e>
          </m:acc>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nary>
                <m:naryPr>
                  <m:chr m:val="∏"/>
                  <m:limLoc m:val="undOvr"/>
                  <m:ctrlPr>
                    <w:rPr>
                      <w:rFonts w:ascii="Cambria Math" w:hAnsi="Cambria Math"/>
                      <w:i/>
                      <w:sz w:val="24"/>
                      <w:szCs w:val="24"/>
                    </w:rPr>
                  </m:ctrlPr>
                </m:naryPr>
                <m:sub>
                  <m:f>
                    <m:fPr>
                      <m:type m:val="noBar"/>
                      <m:ctrlPr>
                        <w:rPr>
                          <w:rFonts w:ascii="Cambria Math" w:hAnsi="Cambria Math"/>
                          <w:i/>
                          <w:sz w:val="24"/>
                          <w:szCs w:val="24"/>
                        </w:rPr>
                      </m:ctrlPr>
                    </m:fPr>
                    <m:num>
                      <m:r>
                        <w:rPr>
                          <w:rFonts w:ascii="Cambria Math" w:hAnsi="Cambria Math"/>
                          <w:sz w:val="24"/>
                          <w:szCs w:val="24"/>
                        </w:rPr>
                        <m:t>l=1</m:t>
                      </m:r>
                    </m:num>
                    <m:den>
                      <m:r>
                        <w:rPr>
                          <w:rFonts w:ascii="Cambria Math" w:hAnsi="Cambria Math"/>
                          <w:sz w:val="24"/>
                          <w:szCs w:val="24"/>
                        </w:rPr>
                        <m:t>l≠j</m:t>
                      </m:r>
                    </m:den>
                  </m:f>
                </m:sub>
                <m:sup>
                  <m:r>
                    <w:rPr>
                      <w:rFonts w:ascii="Cambria Math" w:hAnsi="Cambria Math"/>
                      <w:sz w:val="24"/>
                      <w:szCs w:val="24"/>
                    </w:rPr>
                    <m:t>m-1</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el</m:t>
                          </m:r>
                        </m:sub>
                      </m:sSub>
                    </m:e>
                  </m:acc>
                </m:e>
              </m:nary>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r>
            <w:rPr>
              <w:rFonts w:ascii="Cambria Math" w:hAnsi="Cambria Math"/>
              <w:sz w:val="24"/>
              <w:szCs w:val="24"/>
            </w:rPr>
            <m:t xml:space="preserve">  ,</m:t>
          </m:r>
        </m:oMath>
      </m:oMathPara>
    </w:p>
    <w:p w:rsidR="00E95A8E" w:rsidRPr="00DB7E0F" w:rsidRDefault="00E95A8E" w:rsidP="00E95A8E">
      <w:pPr>
        <w:autoSpaceDE w:val="0"/>
        <w:autoSpaceDN w:val="0"/>
        <w:adjustRightInd w:val="0"/>
        <w:spacing w:after="0" w:line="240" w:lineRule="auto"/>
        <w:ind w:firstLine="709"/>
        <w:rPr>
          <w:rFonts w:ascii="Times New Roman" w:hAnsi="Times New Roman"/>
          <w:i/>
          <w:sz w:val="24"/>
          <w:szCs w:val="24"/>
        </w:rPr>
      </w:pPr>
    </w:p>
    <w:p w:rsidR="00E95A8E" w:rsidRPr="00DB7E0F" w:rsidRDefault="00E95A8E" w:rsidP="00E95A8E">
      <w:pPr>
        <w:autoSpaceDE w:val="0"/>
        <w:autoSpaceDN w:val="0"/>
        <w:adjustRightInd w:val="0"/>
        <w:spacing w:after="0" w:line="240" w:lineRule="auto"/>
        <w:ind w:firstLine="709"/>
        <w:rPr>
          <w:rFonts w:ascii="Times New Roman" w:hAnsi="Times New Roman"/>
          <w:sz w:val="24"/>
          <w:szCs w:val="24"/>
          <w:lang w:val="ru-RU"/>
        </w:rPr>
      </w:pPr>
      <w:r w:rsidRPr="00DB7E0F">
        <w:rPr>
          <w:rFonts w:ascii="Times New Roman" w:hAnsi="Times New Roman"/>
          <w:sz w:val="24"/>
          <w:szCs w:val="24"/>
          <w:lang w:val="ru-RU"/>
        </w:rPr>
        <w:t xml:space="preserve">среднее время безотказной работы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бр.ek</m:t>
                  </m:r>
                </m:sub>
              </m:sSub>
            </m:e>
          </m:acc>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nary>
                        <m:naryPr>
                          <m:chr m:val="∏"/>
                          <m:limLoc m:val="undOvr"/>
                          <m:ctrlPr>
                            <w:rPr>
                              <w:rFonts w:ascii="Cambria Math" w:hAnsi="Cambria Math"/>
                              <w:i/>
                              <w:sz w:val="24"/>
                              <w:szCs w:val="24"/>
                            </w:rPr>
                          </m:ctrlPr>
                        </m:naryPr>
                        <m:sub>
                          <m:f>
                            <m:fPr>
                              <m:type m:val="noBar"/>
                              <m:ctrlPr>
                                <w:rPr>
                                  <w:rFonts w:ascii="Cambria Math" w:hAnsi="Cambria Math"/>
                                  <w:i/>
                                  <w:sz w:val="24"/>
                                  <w:szCs w:val="24"/>
                                </w:rPr>
                              </m:ctrlPr>
                            </m:fPr>
                            <m:num>
                              <m:r>
                                <w:rPr>
                                  <w:rFonts w:ascii="Cambria Math" w:hAnsi="Cambria Math"/>
                                  <w:sz w:val="24"/>
                                  <w:szCs w:val="24"/>
                                </w:rPr>
                                <m:t>l=1</m:t>
                              </m:r>
                            </m:num>
                            <m:den>
                              <m:r>
                                <w:rPr>
                                  <w:rFonts w:ascii="Cambria Math" w:hAnsi="Cambria Math"/>
                                  <w:sz w:val="24"/>
                                  <w:szCs w:val="24"/>
                                </w:rPr>
                                <m:t>l≠j</m:t>
                              </m:r>
                            </m:den>
                          </m:f>
                        </m:sub>
                        <m:sup>
                          <m:r>
                            <w:rPr>
                              <w:rFonts w:ascii="Cambria Math" w:hAnsi="Cambria Math"/>
                              <w:sz w:val="24"/>
                              <w:szCs w:val="24"/>
                            </w:rPr>
                            <m:t>m-1</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el</m:t>
                                  </m:r>
                                </m:sub>
                              </m:sSub>
                            </m:e>
                          </m:acc>
                        </m:e>
                      </m:nary>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e>
              </m:d>
            </m:e>
            <m:sup>
              <m:r>
                <w:rPr>
                  <w:rFonts w:ascii="Cambria Math" w:hAnsi="Cambria Math"/>
                  <w:sz w:val="24"/>
                  <w:szCs w:val="24"/>
                </w:rPr>
                <m:t>-1</m:t>
              </m:r>
            </m:sup>
          </m:sSup>
          <m:r>
            <w:rPr>
              <w:rFonts w:ascii="Cambria Math" w:hAnsi="Cambria Math"/>
              <w:sz w:val="24"/>
              <w:szCs w:val="24"/>
            </w:rPr>
            <m:t xml:space="preserve">  ,</m:t>
          </m:r>
        </m:oMath>
      </m:oMathPara>
    </w:p>
    <w:p w:rsidR="00E95A8E" w:rsidRPr="00DB7E0F" w:rsidRDefault="00E95A8E" w:rsidP="00E95A8E">
      <w:pPr>
        <w:autoSpaceDE w:val="0"/>
        <w:autoSpaceDN w:val="0"/>
        <w:adjustRightInd w:val="0"/>
        <w:spacing w:after="0" w:line="240" w:lineRule="auto"/>
        <w:ind w:firstLine="709"/>
        <w:rPr>
          <w:sz w:val="24"/>
          <w:szCs w:val="24"/>
          <w:lang w:val="ru-RU"/>
        </w:rPr>
      </w:pPr>
      <w:r w:rsidRPr="00DB7E0F">
        <w:rPr>
          <w:rFonts w:ascii="Times New Roman" w:hAnsi="Times New Roman"/>
          <w:sz w:val="24"/>
          <w:szCs w:val="24"/>
          <w:lang w:val="ru-RU"/>
        </w:rPr>
        <w:t xml:space="preserve">среднее время восстановления (ремонта) эквивалентного резервированного </w:t>
      </w:r>
      <w:r w:rsidRPr="00DB7E0F">
        <w:rPr>
          <w:rFonts w:ascii="Times New Roman" w:hAnsi="Times New Roman"/>
          <w:i/>
          <w:iCs/>
          <w:sz w:val="24"/>
          <w:szCs w:val="24"/>
        </w:rPr>
        <w:t>k</w:t>
      </w:r>
      <w:r w:rsidRPr="00DB7E0F">
        <w:rPr>
          <w:rFonts w:ascii="Times New Roman" w:hAnsi="Times New Roman"/>
          <w:i/>
          <w:iCs/>
          <w:sz w:val="24"/>
          <w:szCs w:val="24"/>
          <w:lang w:val="ru-RU"/>
        </w:rPr>
        <w:t xml:space="preserve"> </w:t>
      </w:r>
      <w:r w:rsidRPr="00DB7E0F">
        <w:rPr>
          <w:rFonts w:ascii="Times New Roman" w:hAnsi="Times New Roman"/>
          <w:sz w:val="24"/>
          <w:szCs w:val="24"/>
          <w:lang w:val="ru-RU"/>
        </w:rPr>
        <w:t>-того пути</w:t>
      </w:r>
    </w:p>
    <w:p w:rsidR="00E95A8E" w:rsidRPr="00DB7E0F" w:rsidRDefault="00AA00A8" w:rsidP="00E95A8E">
      <w:pPr>
        <w:autoSpaceDE w:val="0"/>
        <w:autoSpaceDN w:val="0"/>
        <w:adjustRightInd w:val="0"/>
        <w:spacing w:after="0" w:line="240" w:lineRule="auto"/>
        <w:ind w:firstLine="709"/>
        <w:rPr>
          <w:rFonts w:ascii="Times New Roman" w:hAnsi="Times New Roman"/>
          <w:i/>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ek</m:t>
                  </m:r>
                </m:sub>
              </m:sSub>
            </m:e>
          </m:acc>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num>
            <m:den>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ej</m:t>
                          </m:r>
                        </m:sub>
                      </m:sSub>
                      <m:nary>
                        <m:naryPr>
                          <m:chr m:val="∏"/>
                          <m:limLoc m:val="undOvr"/>
                          <m:ctrlPr>
                            <w:rPr>
                              <w:rFonts w:ascii="Cambria Math" w:hAnsi="Cambria Math"/>
                              <w:i/>
                              <w:sz w:val="24"/>
                              <w:szCs w:val="24"/>
                            </w:rPr>
                          </m:ctrlPr>
                        </m:naryPr>
                        <m:sub>
                          <m:f>
                            <m:fPr>
                              <m:type m:val="noBar"/>
                              <m:ctrlPr>
                                <w:rPr>
                                  <w:rFonts w:ascii="Cambria Math" w:hAnsi="Cambria Math"/>
                                  <w:i/>
                                  <w:sz w:val="24"/>
                                  <w:szCs w:val="24"/>
                                </w:rPr>
                              </m:ctrlPr>
                            </m:fPr>
                            <m:num>
                              <m:r>
                                <w:rPr>
                                  <w:rFonts w:ascii="Cambria Math" w:hAnsi="Cambria Math"/>
                                  <w:sz w:val="24"/>
                                  <w:szCs w:val="24"/>
                                </w:rPr>
                                <m:t>l=1</m:t>
                              </m:r>
                            </m:num>
                            <m:den>
                              <m:r>
                                <w:rPr>
                                  <w:rFonts w:ascii="Cambria Math" w:hAnsi="Cambria Math"/>
                                  <w:sz w:val="24"/>
                                  <w:szCs w:val="24"/>
                                </w:rPr>
                                <m:t>l≠j</m:t>
                              </m:r>
                            </m:den>
                          </m:f>
                        </m:sub>
                        <m:sup>
                          <m:r>
                            <w:rPr>
                              <w:rFonts w:ascii="Cambria Math" w:hAnsi="Cambria Math"/>
                              <w:sz w:val="24"/>
                              <w:szCs w:val="24"/>
                            </w:rPr>
                            <m:t>m-1</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el</m:t>
                                  </m:r>
                                </m:sub>
                              </m:sSub>
                            </m:e>
                          </m:acc>
                        </m:e>
                      </m:nary>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ej</m:t>
                              </m:r>
                            </m:sub>
                          </m:sSub>
                        </m:e>
                      </m:acc>
                    </m:e>
                  </m:nary>
                </m:e>
              </m:d>
            </m:den>
          </m:f>
          <m:r>
            <w:rPr>
              <w:rFonts w:ascii="Cambria Math" w:hAnsi="Cambria Math"/>
              <w:sz w:val="24"/>
              <w:szCs w:val="24"/>
            </w:rPr>
            <m:t xml:space="preserve">  ,</m:t>
          </m:r>
        </m:oMath>
      </m:oMathPara>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Шаг 6. Процедура расчета повторяется для последовательных (в смысле надежности) эквивалентных путей.</w:t>
      </w:r>
    </w:p>
    <w:p w:rsidR="00E95A8E" w:rsidRPr="006D6FEC"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highlight w:val="yellow"/>
          <w:lang w:val="ru-RU"/>
        </w:rPr>
      </w:pPr>
      <w:r w:rsidRPr="006D6FEC">
        <w:rPr>
          <w:rFonts w:ascii="Times New Roman" w:eastAsiaTheme="minorHAnsi" w:hAnsi="Times New Roman"/>
          <w:color w:val="000000"/>
          <w:sz w:val="24"/>
          <w:szCs w:val="24"/>
          <w:highlight w:val="yellow"/>
          <w:lang w:val="ru-RU"/>
        </w:rPr>
        <w:t xml:space="preserve"> </w:t>
      </w:r>
    </w:p>
    <w:p w:rsidR="00E95A8E" w:rsidRPr="00DB7E0F" w:rsidRDefault="00E95A8E" w:rsidP="00E95A8E">
      <w:pPr>
        <w:pStyle w:val="1"/>
        <w:rPr>
          <w:rFonts w:eastAsiaTheme="minorHAnsi"/>
          <w:b w:val="0"/>
          <w:bCs w:val="0"/>
          <w:color w:val="000000"/>
          <w:szCs w:val="24"/>
          <w:lang w:val="ru-RU"/>
        </w:rPr>
      </w:pPr>
      <w:bookmarkStart w:id="128" w:name="_Toc4666441"/>
      <w:r w:rsidRPr="00DB7E0F">
        <w:rPr>
          <w:rFonts w:eastAsiaTheme="minorHAnsi"/>
          <w:color w:val="000000"/>
          <w:szCs w:val="24"/>
          <w:lang w:val="ru-RU"/>
        </w:rPr>
        <w:t>9.2.2.3 Оценка недоотпуска тепла потребителям</w:t>
      </w:r>
      <w:bookmarkEnd w:id="128"/>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Выполнив оценку вероятности безотказной работы каждого магистрального теплопрово</w:t>
      </w:r>
      <w:r w:rsidR="00E4370B" w:rsidRPr="00DB7E0F">
        <w:rPr>
          <w:rFonts w:ascii="Times New Roman" w:eastAsiaTheme="minorHAnsi" w:hAnsi="Times New Roman"/>
          <w:color w:val="000000"/>
          <w:sz w:val="24"/>
          <w:szCs w:val="24"/>
          <w:lang w:val="ru-RU"/>
        </w:rPr>
        <w:t>да, легко определить средний (</w:t>
      </w:r>
      <w:r w:rsidRPr="00DB7E0F">
        <w:rPr>
          <w:rFonts w:ascii="Times New Roman" w:eastAsiaTheme="minorHAnsi" w:hAnsi="Times New Roman"/>
          <w:color w:val="000000"/>
          <w:sz w:val="24"/>
          <w:szCs w:val="24"/>
          <w:lang w:val="ru-RU"/>
        </w:rPr>
        <w:t xml:space="preserve">как вероятностную меру) недоотпуск тепла для каждого потребителя, присоединенного к этому магистральному теплопроводу. </w:t>
      </w:r>
    </w:p>
    <w:p w:rsidR="00E95A8E" w:rsidRPr="00DB7E0F" w:rsidRDefault="00E95A8E" w:rsidP="00E95A8E">
      <w:pPr>
        <w:autoSpaceDE w:val="0"/>
        <w:autoSpaceDN w:val="0"/>
        <w:adjustRightInd w:val="0"/>
        <w:spacing w:after="0" w:line="240" w:lineRule="auto"/>
        <w:ind w:firstLine="709"/>
        <w:jc w:val="both"/>
        <w:rPr>
          <w:rFonts w:ascii="Times New Roman" w:hAnsi="Times New Roman"/>
          <w:i/>
          <w:sz w:val="24"/>
          <w:szCs w:val="24"/>
          <w:lang w:val="ru-RU"/>
        </w:rPr>
      </w:pPr>
      <w:r w:rsidRPr="00DB7E0F">
        <w:rPr>
          <w:rFonts w:ascii="Times New Roman" w:eastAsiaTheme="minorHAnsi" w:hAnsi="Times New Roman"/>
          <w:color w:val="000000"/>
          <w:sz w:val="24"/>
          <w:szCs w:val="24"/>
          <w:lang w:val="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rsidR="00E95A8E" w:rsidRPr="00DB7E0F" w:rsidRDefault="00E95A8E" w:rsidP="00E95A8E">
      <w:pPr>
        <w:autoSpaceDE w:val="0"/>
        <w:autoSpaceDN w:val="0"/>
        <w:adjustRightInd w:val="0"/>
        <w:spacing w:after="0" w:line="240" w:lineRule="auto"/>
        <w:ind w:firstLine="709"/>
        <w:rPr>
          <w:rFonts w:ascii="Times New Roman" w:hAnsi="Times New Roman"/>
          <w:i/>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n</m:t>
              </m:r>
            </m:sub>
          </m:sSub>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lang w:val="ru-RU"/>
                    </w:rPr>
                    <m:t>пр</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mn</m:t>
              </m:r>
            </m:sub>
          </m:sSub>
          <m:r>
            <w:rPr>
              <w:rFonts w:ascii="Cambria Math" w:hAnsi="Cambria Math"/>
              <w:sz w:val="24"/>
              <w:szCs w:val="24"/>
            </w:rPr>
            <m:t xml:space="preserve"> , </m:t>
          </m:r>
          <m:r>
            <w:rPr>
              <w:rFonts w:ascii="Cambria Math" w:hAnsi="Cambria Math"/>
              <w:sz w:val="24"/>
              <w:szCs w:val="24"/>
              <w:lang w:val="ru-RU"/>
            </w:rPr>
            <m:t>Гкал</m:t>
          </m:r>
        </m:oMath>
      </m:oMathPara>
    </w:p>
    <w:p w:rsidR="00E95A8E" w:rsidRPr="00DB7E0F" w:rsidRDefault="00E95A8E" w:rsidP="00E95A8E">
      <w:pPr>
        <w:autoSpaceDE w:val="0"/>
        <w:autoSpaceDN w:val="0"/>
        <w:adjustRightInd w:val="0"/>
        <w:spacing w:after="0" w:line="240" w:lineRule="auto"/>
        <w:jc w:val="both"/>
        <w:rPr>
          <w:rFonts w:ascii="Times New Roman" w:eastAsiaTheme="minorHAnsi" w:hAnsi="Times New Roman"/>
          <w:color w:val="000000"/>
          <w:sz w:val="23"/>
          <w:szCs w:val="23"/>
          <w:lang w:val="ru-RU"/>
        </w:rPr>
      </w:pPr>
      <w:r w:rsidRPr="00DB7E0F">
        <w:rPr>
          <w:rFonts w:ascii="Times New Roman" w:eastAsiaTheme="minorHAnsi" w:hAnsi="Times New Roman"/>
          <w:color w:val="000000"/>
          <w:sz w:val="23"/>
          <w:szCs w:val="23"/>
          <w:lang w:val="ru-RU"/>
        </w:rPr>
        <w:lastRenderedPageBreak/>
        <w:t xml:space="preserve">где,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lang w:val="ru-RU"/>
                  </w:rPr>
                  <m:t>пр</m:t>
                </m:r>
              </m:sub>
            </m:sSub>
          </m:e>
        </m:acc>
      </m:oMath>
      <w:r w:rsidRPr="00DB7E0F">
        <w:rPr>
          <w:rFonts w:ascii="Times New Roman" w:eastAsiaTheme="minorHAnsi" w:hAnsi="Times New Roman"/>
          <w:color w:val="000000"/>
          <w:sz w:val="23"/>
          <w:szCs w:val="23"/>
          <w:lang w:val="ru-RU"/>
        </w:rPr>
        <w:t xml:space="preserve"> - среднегодовая тепловая мощность теплопотребляющих установок потребителя (либо, по другому, тепловая нагрузка потребителя), Гкал/ч; np Q </w:t>
      </w:r>
    </w:p>
    <w:p w:rsidR="00E95A8E" w:rsidRPr="00DB7E0F" w:rsidRDefault="00E95A8E" w:rsidP="00E95A8E">
      <w:pPr>
        <w:autoSpaceDE w:val="0"/>
        <w:autoSpaceDN w:val="0"/>
        <w:adjustRightInd w:val="0"/>
        <w:spacing w:after="0" w:line="240" w:lineRule="auto"/>
        <w:jc w:val="both"/>
        <w:rPr>
          <w:rFonts w:ascii="Times New Roman" w:eastAsiaTheme="minorHAnsi" w:hAnsi="Times New Roman"/>
          <w:color w:val="000000"/>
          <w:sz w:val="23"/>
          <w:szCs w:val="23"/>
          <w:lang w:val="ru-RU"/>
        </w:rPr>
      </w:pPr>
      <w:r w:rsidRPr="00DB7E0F">
        <w:rPr>
          <w:rFonts w:ascii="Times New Roman" w:eastAsiaTheme="minorHAnsi" w:hAnsi="Times New Roman"/>
          <w:i/>
          <w:iCs/>
          <w:color w:val="000000"/>
          <w:sz w:val="23"/>
          <w:szCs w:val="23"/>
          <w:lang w:val="ru-RU"/>
        </w:rPr>
        <w:t>Т</w:t>
      </w:r>
      <w:r w:rsidRPr="00DB7E0F">
        <w:rPr>
          <w:rFonts w:ascii="Times New Roman" w:eastAsiaTheme="minorHAnsi" w:hAnsi="Times New Roman"/>
          <w:i/>
          <w:iCs/>
          <w:color w:val="000000"/>
          <w:sz w:val="16"/>
          <w:szCs w:val="16"/>
          <w:lang w:val="ru-RU"/>
        </w:rPr>
        <w:t xml:space="preserve">оп </w:t>
      </w:r>
      <w:r w:rsidRPr="00DB7E0F">
        <w:rPr>
          <w:rFonts w:ascii="Times New Roman" w:eastAsiaTheme="minorHAnsi" w:hAnsi="Times New Roman"/>
          <w:color w:val="000000"/>
          <w:sz w:val="23"/>
          <w:szCs w:val="23"/>
          <w:lang w:val="ru-RU"/>
        </w:rPr>
        <w:t xml:space="preserve">– продолжительность отопительного периода, час;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3"/>
          <w:szCs w:val="23"/>
          <w:lang w:val="ru-RU"/>
        </w:rPr>
      </w:pPr>
      <w:r w:rsidRPr="00DB7E0F">
        <w:rPr>
          <w:rFonts w:ascii="Times New Roman" w:eastAsiaTheme="minorHAnsi" w:hAnsi="Times New Roman"/>
          <w:i/>
          <w:iCs/>
          <w:color w:val="000000"/>
          <w:sz w:val="23"/>
          <w:szCs w:val="23"/>
          <w:lang w:val="ru-RU"/>
        </w:rPr>
        <w:t>q</w:t>
      </w:r>
      <w:r w:rsidRPr="00DB7E0F">
        <w:rPr>
          <w:rFonts w:ascii="Times New Roman" w:eastAsiaTheme="minorHAnsi" w:hAnsi="Times New Roman"/>
          <w:i/>
          <w:iCs/>
          <w:color w:val="000000"/>
          <w:sz w:val="16"/>
          <w:szCs w:val="16"/>
          <w:lang w:val="ru-RU"/>
        </w:rPr>
        <w:t xml:space="preserve">mn </w:t>
      </w:r>
      <w:r w:rsidRPr="00DB7E0F">
        <w:rPr>
          <w:rFonts w:ascii="Times New Roman" w:eastAsiaTheme="minorHAnsi" w:hAnsi="Times New Roman"/>
          <w:color w:val="000000"/>
          <w:sz w:val="23"/>
          <w:szCs w:val="23"/>
          <w:lang w:val="ru-RU"/>
        </w:rPr>
        <w:t>– вероятность отказа теплопровода.</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3"/>
          <w:szCs w:val="23"/>
          <w:lang w:val="ru-RU"/>
        </w:rPr>
      </w:pPr>
    </w:p>
    <w:p w:rsidR="00E95A8E" w:rsidRPr="00DB7E0F" w:rsidRDefault="00E95A8E" w:rsidP="00E95A8E">
      <w:pPr>
        <w:pStyle w:val="1"/>
        <w:rPr>
          <w:rFonts w:eastAsiaTheme="minorHAnsi"/>
          <w:color w:val="000000"/>
          <w:szCs w:val="23"/>
          <w:lang w:val="ru-RU"/>
        </w:rPr>
      </w:pPr>
      <w:bookmarkStart w:id="129" w:name="_Toc4666442"/>
      <w:r w:rsidRPr="00DB7E0F">
        <w:rPr>
          <w:rFonts w:eastAsiaTheme="minorHAnsi"/>
          <w:color w:val="000000"/>
          <w:szCs w:val="23"/>
          <w:lang w:val="ru-RU"/>
        </w:rPr>
        <w:t>9.2.3 Результаты расчетов</w:t>
      </w:r>
      <w:bookmarkEnd w:id="129"/>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К 201</w:t>
      </w:r>
      <w:r w:rsidR="002B4163">
        <w:rPr>
          <w:rFonts w:ascii="Times New Roman" w:eastAsiaTheme="minorHAnsi" w:hAnsi="Times New Roman"/>
          <w:color w:val="000000"/>
          <w:sz w:val="24"/>
          <w:szCs w:val="23"/>
          <w:lang w:val="ru-RU"/>
        </w:rPr>
        <w:t>8</w:t>
      </w:r>
      <w:r w:rsidRPr="00DB7E0F">
        <w:rPr>
          <w:rFonts w:ascii="Times New Roman" w:eastAsiaTheme="minorHAnsi" w:hAnsi="Times New Roman"/>
          <w:color w:val="000000"/>
          <w:sz w:val="24"/>
          <w:szCs w:val="23"/>
          <w:lang w:val="ru-RU"/>
        </w:rPr>
        <w:t xml:space="preserve"> году эксплуатационная надежность тепловых сетей </w:t>
      </w:r>
      <w:r w:rsidR="00E4370B" w:rsidRPr="00DB7E0F">
        <w:rPr>
          <w:rFonts w:ascii="Times New Roman" w:hAnsi="Times New Roman"/>
          <w:color w:val="000000"/>
          <w:sz w:val="24"/>
          <w:szCs w:val="24"/>
          <w:lang w:val="ru-RU"/>
        </w:rPr>
        <w:t>г. Ковылкино</w:t>
      </w:r>
      <w:r w:rsidR="006A635E" w:rsidRPr="00DB7E0F">
        <w:rPr>
          <w:rFonts w:ascii="Times New Roman" w:hAnsi="Times New Roman"/>
          <w:color w:val="000000"/>
          <w:sz w:val="24"/>
          <w:szCs w:val="24"/>
          <w:lang w:val="ru-RU"/>
        </w:rPr>
        <w:t xml:space="preserve"> </w:t>
      </w:r>
      <w:r w:rsidRPr="00DB7E0F">
        <w:rPr>
          <w:rFonts w:ascii="Times New Roman" w:eastAsiaTheme="minorHAnsi" w:hAnsi="Times New Roman"/>
          <w:color w:val="000000"/>
          <w:sz w:val="24"/>
          <w:szCs w:val="23"/>
          <w:lang w:val="ru-RU"/>
        </w:rPr>
        <w:t>в целом обеспечивалась за счет напряженной работы котельн</w:t>
      </w:r>
      <w:r w:rsidR="00A901CE" w:rsidRPr="00DB7E0F">
        <w:rPr>
          <w:rFonts w:ascii="Times New Roman" w:eastAsiaTheme="minorHAnsi" w:hAnsi="Times New Roman"/>
          <w:color w:val="000000"/>
          <w:sz w:val="24"/>
          <w:szCs w:val="23"/>
          <w:lang w:val="ru-RU"/>
        </w:rPr>
        <w:t>ых</w:t>
      </w:r>
      <w:r w:rsidRPr="00DB7E0F">
        <w:rPr>
          <w:rFonts w:ascii="Times New Roman" w:eastAsiaTheme="minorHAnsi" w:hAnsi="Times New Roman"/>
          <w:color w:val="000000"/>
          <w:sz w:val="24"/>
          <w:szCs w:val="23"/>
          <w:lang w:val="ru-RU"/>
        </w:rPr>
        <w:t xml:space="preserve"> </w:t>
      </w:r>
      <w:r w:rsidR="00E4370B" w:rsidRPr="00DB7E0F">
        <w:rPr>
          <w:rFonts w:ascii="Times New Roman" w:eastAsiaTheme="minorHAnsi" w:hAnsi="Times New Roman"/>
          <w:color w:val="000000"/>
          <w:sz w:val="24"/>
          <w:szCs w:val="23"/>
          <w:lang w:val="ru-RU"/>
        </w:rPr>
        <w:t>ООО «</w:t>
      </w:r>
      <w:r w:rsidR="00B703CD" w:rsidRPr="00DB7E0F">
        <w:rPr>
          <w:rFonts w:ascii="Times New Roman" w:eastAsiaTheme="minorHAnsi" w:hAnsi="Times New Roman"/>
          <w:color w:val="000000"/>
          <w:sz w:val="24"/>
          <w:szCs w:val="23"/>
          <w:lang w:val="ru-RU"/>
        </w:rPr>
        <w:t>СЕРВИС-ЦЕНТР»</w:t>
      </w:r>
      <w:r w:rsidRPr="00DB7E0F">
        <w:rPr>
          <w:rFonts w:ascii="Times New Roman" w:eastAsiaTheme="minorHAnsi" w:hAnsi="Times New Roman"/>
          <w:color w:val="000000"/>
          <w:sz w:val="24"/>
          <w:szCs w:val="23"/>
          <w:lang w:val="ru-RU"/>
        </w:rPr>
        <w:t xml:space="preserve"> по текущей ликвидации возникающих повреждений в тепловых сетях и недопущению их развития в серьезные аварии с тяжелыми последствиями. </w:t>
      </w:r>
    </w:p>
    <w:p w:rsidR="00E95A8E" w:rsidRPr="00DB7E0F" w:rsidRDefault="00E95A8E" w:rsidP="00E95A8E">
      <w:pPr>
        <w:autoSpaceDE w:val="0"/>
        <w:autoSpaceDN w:val="0"/>
        <w:adjustRightInd w:val="0"/>
        <w:spacing w:after="0" w:line="240" w:lineRule="auto"/>
        <w:ind w:firstLine="709"/>
        <w:jc w:val="both"/>
        <w:rPr>
          <w:rFonts w:ascii="Times New Roman" w:hAnsi="Times New Roman"/>
          <w:sz w:val="24"/>
          <w:lang w:val="ru-RU"/>
        </w:rPr>
      </w:pPr>
      <w:r w:rsidRPr="00DB7E0F">
        <w:rPr>
          <w:rFonts w:ascii="Times New Roman" w:eastAsiaTheme="minorHAnsi" w:hAnsi="Times New Roman"/>
          <w:color w:val="000000"/>
          <w:sz w:val="24"/>
          <w:szCs w:val="23"/>
          <w:lang w:val="ru-RU"/>
        </w:rPr>
        <w:t>Проведенный расчет надежности по некоторым путям магистральных теплопроводов показал результат ВБР, не превышающий 0,3,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20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удвоится, и справляться с их своевременным устранением будет практически невозможно.</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6A635E">
      <w:pPr>
        <w:pStyle w:val="1"/>
        <w:jc w:val="both"/>
        <w:rPr>
          <w:rFonts w:eastAsiaTheme="minorHAnsi"/>
          <w:color w:val="000000"/>
          <w:szCs w:val="23"/>
          <w:lang w:val="ru-RU"/>
        </w:rPr>
      </w:pPr>
      <w:bookmarkStart w:id="130" w:name="_Toc4666443"/>
      <w:r w:rsidRPr="00DB7E0F">
        <w:rPr>
          <w:rFonts w:eastAsiaTheme="minorHAnsi"/>
          <w:color w:val="000000"/>
          <w:szCs w:val="23"/>
          <w:lang w:val="ru-RU"/>
        </w:rPr>
        <w:t xml:space="preserve">9.3 Расчет вероятности безотказной работы тепловых сетей в зоне действия энергоисточника </w:t>
      </w:r>
      <w:r w:rsidR="00B703CD" w:rsidRPr="00DB7E0F">
        <w:rPr>
          <w:color w:val="000000"/>
          <w:szCs w:val="24"/>
          <w:lang w:val="ru-RU"/>
        </w:rPr>
        <w:t>г. Ковылкино</w:t>
      </w:r>
      <w:r w:rsidR="006A635E" w:rsidRPr="00DB7E0F">
        <w:rPr>
          <w:color w:val="000000"/>
          <w:szCs w:val="24"/>
          <w:lang w:val="ru-RU"/>
        </w:rPr>
        <w:t xml:space="preserve"> </w:t>
      </w:r>
      <w:r w:rsidRPr="00DB7E0F">
        <w:rPr>
          <w:rFonts w:eastAsiaTheme="minorHAnsi"/>
          <w:color w:val="000000"/>
          <w:szCs w:val="23"/>
          <w:lang w:val="ru-RU"/>
        </w:rPr>
        <w:t>на отопительный период 201</w:t>
      </w:r>
      <w:r w:rsidR="002B4163">
        <w:rPr>
          <w:rFonts w:eastAsiaTheme="minorHAnsi"/>
          <w:color w:val="000000"/>
          <w:szCs w:val="23"/>
          <w:lang w:val="ru-RU"/>
        </w:rPr>
        <w:t>8</w:t>
      </w:r>
      <w:r w:rsidRPr="00DB7E0F">
        <w:rPr>
          <w:rFonts w:eastAsiaTheme="minorHAnsi"/>
          <w:color w:val="000000"/>
          <w:szCs w:val="23"/>
          <w:lang w:val="ru-RU"/>
        </w:rPr>
        <w:t xml:space="preserve"> года</w:t>
      </w:r>
      <w:bookmarkEnd w:id="130"/>
      <w:r w:rsidRPr="00DB7E0F">
        <w:rPr>
          <w:rFonts w:eastAsiaTheme="minorHAnsi"/>
          <w:color w:val="000000"/>
          <w:szCs w:val="23"/>
          <w:lang w:val="ru-RU"/>
        </w:rPr>
        <w:t xml:space="preserve"> </w:t>
      </w:r>
    </w:p>
    <w:p w:rsidR="00E95A8E" w:rsidRPr="00DB7E0F" w:rsidRDefault="00E95A8E" w:rsidP="006A635E">
      <w:pPr>
        <w:pStyle w:val="1"/>
        <w:jc w:val="both"/>
        <w:rPr>
          <w:rFonts w:eastAsiaTheme="minorHAnsi"/>
          <w:color w:val="000000"/>
          <w:szCs w:val="23"/>
          <w:lang w:val="ru-RU"/>
        </w:rPr>
      </w:pPr>
      <w:bookmarkStart w:id="131" w:name="_Toc4666444"/>
      <w:r w:rsidRPr="00DB7E0F">
        <w:rPr>
          <w:rFonts w:eastAsiaTheme="minorHAnsi"/>
          <w:color w:val="000000"/>
          <w:szCs w:val="23"/>
          <w:lang w:val="ru-RU"/>
        </w:rPr>
        <w:t>9.3.1 Вероятности безотказной работы не резервируемых магистральных теплопроводов тепловой сети</w:t>
      </w:r>
      <w:bookmarkEnd w:id="131"/>
      <w:r w:rsidRPr="00DB7E0F">
        <w:rPr>
          <w:rFonts w:eastAsiaTheme="minorHAnsi"/>
          <w:color w:val="000000"/>
          <w:szCs w:val="23"/>
          <w:lang w:val="ru-RU"/>
        </w:rPr>
        <w:t xml:space="preserve"> </w:t>
      </w:r>
    </w:p>
    <w:p w:rsidR="00E95A8E" w:rsidRPr="00DB7E0F" w:rsidRDefault="00E95A8E" w:rsidP="00E95A8E">
      <w:pPr>
        <w:pStyle w:val="1"/>
        <w:rPr>
          <w:rFonts w:eastAsiaTheme="minorHAnsi"/>
          <w:color w:val="000000"/>
          <w:szCs w:val="23"/>
          <w:lang w:val="ru-RU"/>
        </w:rPr>
      </w:pPr>
      <w:bookmarkStart w:id="132" w:name="_Toc4666445"/>
      <w:r w:rsidRPr="00DB7E0F">
        <w:rPr>
          <w:rFonts w:eastAsiaTheme="minorHAnsi"/>
          <w:color w:val="000000"/>
          <w:szCs w:val="23"/>
          <w:lang w:val="ru-RU"/>
        </w:rPr>
        <w:t>9.3.1.1 Общие положения</w:t>
      </w:r>
      <w:bookmarkEnd w:id="132"/>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Вероятности безотказной работы на не резервируемых участков тепловой сети в модели первого уровня рассчитываются относительно тепловых камер, в которых к магистральным теплопроводам присоединены ответвления, обеспечивающие передачу тепловой энергии от магистральных теплопровод</w:t>
      </w:r>
      <w:r w:rsidR="00EC434A" w:rsidRPr="00DB7E0F">
        <w:rPr>
          <w:rFonts w:ascii="Times New Roman" w:eastAsiaTheme="minorHAnsi" w:hAnsi="Times New Roman"/>
          <w:color w:val="000000"/>
          <w:sz w:val="24"/>
          <w:szCs w:val="23"/>
          <w:lang w:val="ru-RU"/>
        </w:rPr>
        <w:t>ов</w:t>
      </w:r>
      <w:r w:rsidRPr="00DB7E0F">
        <w:rPr>
          <w:rFonts w:ascii="Times New Roman" w:eastAsiaTheme="minorHAnsi" w:hAnsi="Times New Roman"/>
          <w:color w:val="000000"/>
          <w:sz w:val="24"/>
          <w:szCs w:val="23"/>
          <w:lang w:val="ru-RU"/>
        </w:rPr>
        <w:t xml:space="preserve"> </w:t>
      </w:r>
      <w:r w:rsidR="00B703CD" w:rsidRPr="00DB7E0F">
        <w:rPr>
          <w:rFonts w:ascii="Times New Roman" w:hAnsi="Times New Roman"/>
          <w:color w:val="000000"/>
          <w:sz w:val="24"/>
          <w:szCs w:val="24"/>
          <w:lang w:val="ru-RU"/>
        </w:rPr>
        <w:t>г. Ковылкино</w:t>
      </w:r>
      <w:r w:rsidRPr="00DB7E0F">
        <w:rPr>
          <w:rFonts w:ascii="Times New Roman" w:eastAsiaTheme="minorHAnsi" w:hAnsi="Times New Roman"/>
          <w:color w:val="000000"/>
          <w:sz w:val="24"/>
          <w:szCs w:val="23"/>
          <w:lang w:val="ru-RU"/>
        </w:rPr>
        <w:t xml:space="preserve">.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Вероятности безотказной работы рассчитываются для всех магистральных теплопроводов (как не резервируемых теплопроводов), реестр которых установлен в электронной модели теплоснабжения </w:t>
      </w:r>
      <w:r w:rsidR="00B703CD" w:rsidRPr="00DB7E0F">
        <w:rPr>
          <w:rFonts w:ascii="Times New Roman" w:hAnsi="Times New Roman"/>
          <w:color w:val="000000"/>
          <w:sz w:val="24"/>
          <w:szCs w:val="24"/>
          <w:lang w:val="ru-RU"/>
        </w:rPr>
        <w:t>г. Ковылкино</w:t>
      </w:r>
      <w:r w:rsidRPr="00DB7E0F">
        <w:rPr>
          <w:rFonts w:ascii="Times New Roman" w:eastAsiaTheme="minorHAnsi" w:hAnsi="Times New Roman"/>
          <w:color w:val="000000"/>
          <w:sz w:val="24"/>
          <w:szCs w:val="23"/>
          <w:lang w:val="ru-RU"/>
        </w:rPr>
        <w:t xml:space="preserve">.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rsidR="00E95A8E" w:rsidRPr="00DB7E0F" w:rsidRDefault="00E95A8E" w:rsidP="00E95A8E">
      <w:pPr>
        <w:pStyle w:val="1"/>
        <w:rPr>
          <w:rFonts w:eastAsiaTheme="minorHAnsi"/>
          <w:b w:val="0"/>
          <w:bCs w:val="0"/>
          <w:color w:val="000000"/>
          <w:szCs w:val="23"/>
          <w:lang w:val="ru-RU"/>
        </w:rPr>
      </w:pPr>
      <w:bookmarkStart w:id="133" w:name="_Toc4666446"/>
      <w:r w:rsidRPr="00DB7E0F">
        <w:rPr>
          <w:rFonts w:eastAsiaTheme="minorHAnsi"/>
          <w:color w:val="000000"/>
          <w:szCs w:val="23"/>
          <w:lang w:val="ru-RU"/>
        </w:rPr>
        <w:t>9.4 Выводы и предложения по тепловым сетям</w:t>
      </w:r>
      <w:bookmarkEnd w:id="133"/>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По варианту развития зоны действия теплоисточника </w:t>
      </w:r>
      <w:r w:rsidR="00610ABA" w:rsidRPr="00DB7E0F">
        <w:rPr>
          <w:rFonts w:ascii="Times New Roman" w:hAnsi="Times New Roman"/>
          <w:color w:val="000000"/>
          <w:sz w:val="24"/>
          <w:szCs w:val="24"/>
          <w:lang w:val="ru-RU"/>
        </w:rPr>
        <w:t>г. Ковылкино</w:t>
      </w:r>
      <w:r w:rsidRPr="00DB7E0F">
        <w:rPr>
          <w:rFonts w:ascii="Times New Roman" w:eastAsiaTheme="minorHAnsi" w:hAnsi="Times New Roman"/>
          <w:color w:val="000000"/>
          <w:sz w:val="24"/>
          <w:szCs w:val="23"/>
          <w:lang w:val="ru-RU"/>
        </w:rPr>
        <w:t xml:space="preserve">, 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будет соответствовать нормативной величине, требуемой в СНиП 41-02-2003.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С учетом представленных выше результатов расчетов была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СНиП 41 -02-2003. Капитальные затраты на осуществление рекомендуемых мероприятий в ценах 201</w:t>
      </w:r>
      <w:r w:rsidR="002B4163">
        <w:rPr>
          <w:rFonts w:ascii="Times New Roman" w:eastAsiaTheme="minorHAnsi" w:hAnsi="Times New Roman"/>
          <w:color w:val="000000"/>
          <w:sz w:val="24"/>
          <w:szCs w:val="23"/>
          <w:lang w:val="ru-RU"/>
        </w:rPr>
        <w:t>8</w:t>
      </w:r>
      <w:r w:rsidRPr="00DB7E0F">
        <w:rPr>
          <w:rFonts w:ascii="Times New Roman" w:eastAsiaTheme="minorHAnsi" w:hAnsi="Times New Roman"/>
          <w:color w:val="000000"/>
          <w:sz w:val="24"/>
          <w:szCs w:val="23"/>
          <w:lang w:val="ru-RU"/>
        </w:rPr>
        <w:t xml:space="preserve"> г. были оценены в соответствии методикой, приведенной в разделе. «Предложения по строительству, реконструкции и техническому перевооружению тепловых сетей и сооружений на них». </w:t>
      </w:r>
    </w:p>
    <w:p w:rsidR="00E95A8E" w:rsidRPr="00DB7E0F" w:rsidRDefault="00E95A8E" w:rsidP="00864505">
      <w:pPr>
        <w:pStyle w:val="1"/>
        <w:jc w:val="both"/>
        <w:rPr>
          <w:rFonts w:eastAsiaTheme="minorHAnsi"/>
          <w:color w:val="000000"/>
          <w:szCs w:val="23"/>
          <w:lang w:val="ru-RU"/>
        </w:rPr>
      </w:pPr>
      <w:bookmarkStart w:id="134" w:name="_Toc4666447"/>
      <w:r w:rsidRPr="00DB7E0F">
        <w:rPr>
          <w:rFonts w:eastAsiaTheme="minorHAnsi"/>
          <w:color w:val="000000"/>
          <w:szCs w:val="23"/>
          <w:lang w:val="ru-RU"/>
        </w:rPr>
        <w:lastRenderedPageBreak/>
        <w:t>10 Обоснование инвестиций в строительство, реконструкцию и техническое перевооружение</w:t>
      </w:r>
      <w:bookmarkEnd w:id="134"/>
      <w:r w:rsidRPr="00DB7E0F">
        <w:rPr>
          <w:rFonts w:eastAsiaTheme="minorHAnsi"/>
          <w:color w:val="000000"/>
          <w:szCs w:val="23"/>
          <w:lang w:val="ru-RU"/>
        </w:rPr>
        <w:t xml:space="preserve"> </w:t>
      </w:r>
    </w:p>
    <w:p w:rsidR="00E95A8E" w:rsidRPr="00DB7E0F" w:rsidRDefault="00E95A8E" w:rsidP="00E95A8E">
      <w:pPr>
        <w:pStyle w:val="1"/>
        <w:rPr>
          <w:rFonts w:eastAsiaTheme="minorHAnsi"/>
          <w:b w:val="0"/>
          <w:bCs w:val="0"/>
          <w:color w:val="000000"/>
          <w:szCs w:val="23"/>
          <w:lang w:val="ru-RU"/>
        </w:rPr>
      </w:pPr>
      <w:bookmarkStart w:id="135" w:name="_Toc4666448"/>
      <w:r w:rsidRPr="00DB7E0F">
        <w:rPr>
          <w:rFonts w:eastAsiaTheme="minorHAnsi"/>
          <w:color w:val="000000"/>
          <w:szCs w:val="23"/>
          <w:lang w:val="ru-RU"/>
        </w:rPr>
        <w:t>10.1 Общие положения</w:t>
      </w:r>
      <w:bookmarkEnd w:id="135"/>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rsidR="00E95A8E" w:rsidRPr="00DB7E0F" w:rsidRDefault="00E95A8E" w:rsidP="00E95A8E">
      <w:pPr>
        <w:pStyle w:val="Default"/>
        <w:ind w:firstLine="709"/>
        <w:jc w:val="both"/>
        <w:rPr>
          <w:rFonts w:eastAsiaTheme="minorHAnsi"/>
          <w:szCs w:val="23"/>
          <w:lang w:eastAsia="en-US"/>
        </w:rPr>
      </w:pPr>
      <w:r w:rsidRPr="00DB7E0F">
        <w:rPr>
          <w:szCs w:val="23"/>
        </w:rPr>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w:t>
      </w:r>
      <w:r w:rsidRPr="00DB7E0F">
        <w:rPr>
          <w:rFonts w:eastAsiaTheme="minorHAnsi"/>
          <w:szCs w:val="23"/>
          <w:lang w:eastAsia="en-US"/>
        </w:rPr>
        <w:t xml:space="preserve">пунктом 48 «Требований к схемам теплоснабжения», утвержденных постановлением Правительства РФ № 154 от 22 февраля 2012 года.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В соответствии с пунктами 13 и 48 Требований к схеме теплоснабжения должны быть разработаны и обоснованы: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 предложения по величине необходимых инвестиций в строительство, реконструкцию и техническое перевооружение тепловых сетей и тепловых пунктов на каждом этапе;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 предложения по источникам инвестиций, обеспечивающих финансовые потребности.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b/>
          <w:bCs/>
          <w:color w:val="000000"/>
          <w:sz w:val="24"/>
          <w:szCs w:val="23"/>
          <w:lang w:val="ru-RU"/>
        </w:rPr>
      </w:pPr>
    </w:p>
    <w:p w:rsidR="00E95A8E" w:rsidRPr="00DB7E0F" w:rsidRDefault="00E95A8E" w:rsidP="00E95A8E">
      <w:pPr>
        <w:pStyle w:val="1"/>
        <w:rPr>
          <w:rFonts w:eastAsiaTheme="minorHAnsi"/>
          <w:b w:val="0"/>
          <w:bCs w:val="0"/>
          <w:color w:val="000000"/>
          <w:szCs w:val="23"/>
          <w:lang w:val="ru-RU"/>
        </w:rPr>
      </w:pPr>
      <w:bookmarkStart w:id="136" w:name="_Toc4666449"/>
      <w:r w:rsidRPr="00DB7E0F">
        <w:rPr>
          <w:rFonts w:eastAsiaTheme="minorHAnsi"/>
          <w:color w:val="000000"/>
          <w:szCs w:val="23"/>
          <w:lang w:val="ru-RU"/>
        </w:rPr>
        <w:t>10.2 Нормативно-методическая база для проведения расчетов</w:t>
      </w:r>
      <w:bookmarkEnd w:id="136"/>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Финансово-экономические расчёты выполнены в соответствии со следующими нормативно-методическими документами: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«Руководство по подготовке промышленных технико-экономических исследований», ЮНИДО. М.: АОЗТ «Интерэксперт», 1995;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«Методические рекомендации по оценке эффективности и разработке инвестиционных проектов и бизнес-планов в электроэнергетике» на стадии предТЭО и ТЭО», утверждённые приказом ОАО РАО «ЕЭС России» от 31.03.2008г. № 155 и заключением Главгосэкспертизы России от 26.05.99г. №24-16-1/20-113;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«Рекомендации по оценке экономической эффективности инвестиционного проекта теплоснабжения», НП «АВОК», 2006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«Сценарные условия развития электроэнергетики на период до 2030 года (версия 2010 г.)», ЗАО «АПБЭ», 2010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«Коммерческая оценка инвестиционных проектов» (основные положения методики), Альт-Инвест, редакция 5.01 ноябрь 2004 г.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pStyle w:val="1"/>
        <w:rPr>
          <w:rFonts w:eastAsiaTheme="minorHAnsi"/>
          <w:color w:val="000000"/>
          <w:szCs w:val="23"/>
          <w:lang w:val="ru-RU"/>
        </w:rPr>
      </w:pPr>
      <w:bookmarkStart w:id="137" w:name="_Toc4666450"/>
      <w:r w:rsidRPr="00DB7E0F">
        <w:rPr>
          <w:rFonts w:eastAsiaTheme="minorHAnsi"/>
          <w:color w:val="000000"/>
          <w:szCs w:val="23"/>
          <w:lang w:val="ru-RU"/>
        </w:rPr>
        <w:t>10.3 Макроэкономические параметры</w:t>
      </w:r>
      <w:bookmarkEnd w:id="137"/>
      <w:r w:rsidRPr="00DB7E0F">
        <w:rPr>
          <w:rFonts w:eastAsiaTheme="minorHAnsi"/>
          <w:color w:val="000000"/>
          <w:szCs w:val="23"/>
          <w:lang w:val="ru-RU"/>
        </w:rPr>
        <w:t xml:space="preserve"> </w:t>
      </w:r>
    </w:p>
    <w:p w:rsidR="00E95A8E" w:rsidRPr="00DB7E0F" w:rsidRDefault="00E95A8E" w:rsidP="00E95A8E">
      <w:pPr>
        <w:pStyle w:val="1"/>
        <w:rPr>
          <w:rFonts w:eastAsiaTheme="minorHAnsi"/>
          <w:b w:val="0"/>
          <w:bCs w:val="0"/>
          <w:color w:val="000000"/>
          <w:szCs w:val="23"/>
          <w:lang w:val="ru-RU"/>
        </w:rPr>
      </w:pPr>
      <w:bookmarkStart w:id="138" w:name="_Toc4666451"/>
      <w:r w:rsidRPr="00DB7E0F">
        <w:rPr>
          <w:rFonts w:eastAsiaTheme="minorHAnsi"/>
          <w:color w:val="000000"/>
          <w:szCs w:val="23"/>
          <w:lang w:val="ru-RU"/>
        </w:rPr>
        <w:t>10.3.1 Сроки реализации</w:t>
      </w:r>
      <w:bookmarkEnd w:id="138"/>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Общий срок выполнения работ по Схеме, начиная с базового 201</w:t>
      </w:r>
      <w:r w:rsidR="002B4163">
        <w:rPr>
          <w:rFonts w:ascii="Times New Roman" w:eastAsiaTheme="minorHAnsi" w:hAnsi="Times New Roman"/>
          <w:color w:val="000000"/>
          <w:sz w:val="24"/>
          <w:szCs w:val="23"/>
          <w:lang w:val="ru-RU"/>
        </w:rPr>
        <w:t>8</w:t>
      </w:r>
      <w:r w:rsidRPr="00DB7E0F">
        <w:rPr>
          <w:rFonts w:ascii="Times New Roman" w:eastAsiaTheme="minorHAnsi" w:hAnsi="Times New Roman"/>
          <w:color w:val="000000"/>
          <w:sz w:val="24"/>
          <w:szCs w:val="23"/>
          <w:lang w:val="ru-RU"/>
        </w:rPr>
        <w:t xml:space="preserve"> года, составляет 15 лет. Расчетный период действия схемы - 203</w:t>
      </w:r>
      <w:r w:rsidR="002B4163">
        <w:rPr>
          <w:rFonts w:ascii="Times New Roman" w:eastAsiaTheme="minorHAnsi" w:hAnsi="Times New Roman"/>
          <w:color w:val="000000"/>
          <w:sz w:val="24"/>
          <w:szCs w:val="23"/>
          <w:lang w:val="ru-RU"/>
        </w:rPr>
        <w:t>3</w:t>
      </w:r>
      <w:r w:rsidRPr="00DB7E0F">
        <w:rPr>
          <w:rFonts w:ascii="Times New Roman" w:eastAsiaTheme="minorHAnsi" w:hAnsi="Times New Roman"/>
          <w:color w:val="000000"/>
          <w:sz w:val="24"/>
          <w:szCs w:val="23"/>
          <w:lang w:val="ru-RU"/>
        </w:rPr>
        <w:t xml:space="preserve"> г. Срок нормальной эксплуатации объектов теплоснабжения принимался 30 лет.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DB7E0F" w:rsidRDefault="00E95A8E" w:rsidP="00E95A8E">
      <w:pPr>
        <w:pStyle w:val="1"/>
        <w:rPr>
          <w:rFonts w:eastAsiaTheme="minorHAnsi"/>
          <w:color w:val="000000"/>
          <w:szCs w:val="23"/>
          <w:lang w:val="ru-RU"/>
        </w:rPr>
      </w:pPr>
      <w:bookmarkStart w:id="139" w:name="_Toc4666452"/>
      <w:r w:rsidRPr="00DB7E0F">
        <w:rPr>
          <w:rFonts w:eastAsiaTheme="minorHAnsi"/>
          <w:color w:val="000000"/>
          <w:szCs w:val="23"/>
          <w:lang w:val="ru-RU"/>
        </w:rPr>
        <w:t>10.3.2 Основные подходы к расчету экономической эффективности</w:t>
      </w:r>
      <w:bookmarkEnd w:id="139"/>
      <w:r w:rsidRPr="00DB7E0F">
        <w:rPr>
          <w:rFonts w:eastAsiaTheme="minorHAnsi"/>
          <w:color w:val="000000"/>
          <w:szCs w:val="23"/>
          <w:lang w:val="ru-RU"/>
        </w:rPr>
        <w:t xml:space="preserve">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t xml:space="preserve">При оценке экономической эффективности вариантов Схемы были сформированы инвестиционные проекты для строительства тепловых сетей и реконструкции котельных </w:t>
      </w:r>
      <w:r w:rsidR="00610ABA" w:rsidRPr="00DB7E0F">
        <w:rPr>
          <w:rFonts w:ascii="Times New Roman" w:hAnsi="Times New Roman"/>
          <w:color w:val="000000"/>
          <w:sz w:val="24"/>
          <w:szCs w:val="24"/>
          <w:lang w:val="ru-RU"/>
        </w:rPr>
        <w:t>г. Ковылкино</w:t>
      </w:r>
      <w:r w:rsidRPr="00DB7E0F">
        <w:rPr>
          <w:rFonts w:ascii="Times New Roman" w:eastAsiaTheme="minorHAnsi" w:hAnsi="Times New Roman"/>
          <w:color w:val="000000"/>
          <w:sz w:val="24"/>
          <w:szCs w:val="23"/>
          <w:lang w:val="ru-RU"/>
        </w:rPr>
        <w:t xml:space="preserve">.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DB7E0F">
        <w:rPr>
          <w:rFonts w:ascii="Times New Roman" w:eastAsiaTheme="minorHAnsi" w:hAnsi="Times New Roman"/>
          <w:color w:val="000000"/>
          <w:sz w:val="24"/>
          <w:szCs w:val="23"/>
          <w:lang w:val="ru-RU"/>
        </w:rPr>
        <w:lastRenderedPageBreak/>
        <w:t xml:space="preserve">Оценка инвестиционных проектов на действующих предприятиях проводилась на основе «Приростного» метода построения финансовой модели. Данный метод основан на анализе только изменений (приращений), которые вносит проект в показатели деятельности организаций.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Для проведения исследований и анализа инвестиционных процессов в энергетике учитывается весь комплекс многофункциональных, взаимосвязанных элементов: темпы капитальных вложений, режимы загрузки агрегатов и связанные с ними объёмы товарной продукции (объёмы продаж), уровни прогнозных и текущих цен на топливо и тарифов на продукцию. </w:t>
      </w:r>
    </w:p>
    <w:p w:rsidR="00E95A8E" w:rsidRPr="00DB7E0F" w:rsidRDefault="00E95A8E" w:rsidP="00E95A8E">
      <w:pPr>
        <w:pStyle w:val="Default"/>
        <w:ind w:firstLine="709"/>
        <w:jc w:val="both"/>
        <w:rPr>
          <w:rFonts w:eastAsiaTheme="minorHAnsi"/>
          <w:lang w:eastAsia="en-US"/>
        </w:rPr>
      </w:pPr>
      <w:r w:rsidRPr="00DB7E0F">
        <w:rPr>
          <w:rFonts w:eastAsiaTheme="minorHAnsi"/>
        </w:rPr>
        <w:t>Экономическая эффективность вариантов Схемы теплоснабжения определялась по каждому инвестиционному проекту приведенным к 201</w:t>
      </w:r>
      <w:r w:rsidR="002B4163">
        <w:rPr>
          <w:rFonts w:eastAsiaTheme="minorHAnsi"/>
        </w:rPr>
        <w:t>8</w:t>
      </w:r>
      <w:r w:rsidRPr="00DB7E0F">
        <w:rPr>
          <w:rFonts w:eastAsiaTheme="minorHAnsi"/>
        </w:rPr>
        <w:t xml:space="preserve"> году будущим доходом от реализации при</w:t>
      </w:r>
      <w:r w:rsidRPr="00DB7E0F">
        <w:rPr>
          <w:rFonts w:eastAsiaTheme="minorHAnsi"/>
          <w:lang w:eastAsia="en-US"/>
        </w:rPr>
        <w:t>роста объёма продукции, за вычетом всех сопутствующих производственных и инвестиционных затрат.</w:t>
      </w:r>
    </w:p>
    <w:p w:rsidR="00E95A8E" w:rsidRPr="00DB7E0F" w:rsidRDefault="00E95A8E" w:rsidP="00E95A8E">
      <w:pPr>
        <w:pStyle w:val="Default"/>
        <w:ind w:firstLine="709"/>
        <w:rPr>
          <w:rFonts w:eastAsiaTheme="minorHAnsi"/>
          <w:lang w:eastAsia="en-US"/>
        </w:rPr>
      </w:pPr>
      <w:r w:rsidRPr="00DB7E0F">
        <w:rPr>
          <w:rFonts w:eastAsiaTheme="minorHAnsi"/>
          <w:lang w:eastAsia="en-US"/>
        </w:rPr>
        <w:t xml:space="preserve"> </w:t>
      </w:r>
    </w:p>
    <w:p w:rsidR="00E95A8E" w:rsidRPr="00DB7E0F" w:rsidRDefault="00E95A8E" w:rsidP="00E95A8E">
      <w:pPr>
        <w:pStyle w:val="1"/>
        <w:rPr>
          <w:rFonts w:eastAsiaTheme="minorHAnsi"/>
          <w:color w:val="000000"/>
          <w:szCs w:val="24"/>
          <w:lang w:val="ru-RU"/>
        </w:rPr>
      </w:pPr>
      <w:bookmarkStart w:id="140" w:name="_Toc4666453"/>
      <w:r w:rsidRPr="00DB7E0F">
        <w:rPr>
          <w:rFonts w:eastAsiaTheme="minorHAnsi"/>
          <w:color w:val="000000"/>
          <w:szCs w:val="24"/>
          <w:lang w:val="ru-RU"/>
        </w:rPr>
        <w:t>10.3.2.1 Потребность в инвестициях и источники финансирования</w:t>
      </w:r>
      <w:bookmarkEnd w:id="140"/>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В качестве источника финансирования проектов по согласованию с организацией предусматривается плата за технологическое подключение, ремонтн</w:t>
      </w:r>
      <w:r w:rsidR="006A635E" w:rsidRPr="00DB7E0F">
        <w:rPr>
          <w:rFonts w:ascii="Times New Roman" w:eastAsiaTheme="minorHAnsi" w:hAnsi="Times New Roman"/>
          <w:color w:val="000000"/>
          <w:sz w:val="24"/>
          <w:szCs w:val="24"/>
          <w:lang w:val="ru-RU"/>
        </w:rPr>
        <w:t>ый фонд в тарифе, надбавка к та</w:t>
      </w:r>
      <w:r w:rsidRPr="00DB7E0F">
        <w:rPr>
          <w:rFonts w:ascii="Times New Roman" w:eastAsiaTheme="minorHAnsi" w:hAnsi="Times New Roman"/>
          <w:color w:val="000000"/>
          <w:sz w:val="24"/>
          <w:szCs w:val="24"/>
          <w:lang w:val="ru-RU"/>
        </w:rPr>
        <w:t xml:space="preserve">рифу, амортизационные отчисления.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Капитальные вложения по вариантам Схемы определены в сметных ценах 201</w:t>
      </w:r>
      <w:r w:rsidR="002B4163">
        <w:rPr>
          <w:rFonts w:ascii="Times New Roman" w:eastAsiaTheme="minorHAnsi" w:hAnsi="Times New Roman"/>
          <w:color w:val="000000"/>
          <w:sz w:val="24"/>
          <w:szCs w:val="24"/>
          <w:lang w:val="ru-RU"/>
        </w:rPr>
        <w:t>8</w:t>
      </w:r>
      <w:r w:rsidRPr="00DB7E0F">
        <w:rPr>
          <w:rFonts w:ascii="Times New Roman" w:eastAsiaTheme="minorHAnsi" w:hAnsi="Times New Roman"/>
          <w:color w:val="000000"/>
          <w:sz w:val="24"/>
          <w:szCs w:val="24"/>
          <w:lang w:val="ru-RU"/>
        </w:rPr>
        <w:t xml:space="preserve"> 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 </w:t>
      </w:r>
    </w:p>
    <w:p w:rsidR="00E95A8E" w:rsidRPr="006D6FEC"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highlight w:val="yellow"/>
          <w:lang w:val="ru-RU"/>
        </w:rPr>
      </w:pPr>
    </w:p>
    <w:p w:rsidR="00E95A8E" w:rsidRPr="00DB7E0F" w:rsidRDefault="00E95A8E" w:rsidP="00E95A8E">
      <w:pPr>
        <w:pStyle w:val="1"/>
        <w:rPr>
          <w:rFonts w:eastAsiaTheme="minorHAnsi"/>
          <w:b w:val="0"/>
          <w:bCs w:val="0"/>
          <w:color w:val="000000"/>
          <w:szCs w:val="24"/>
          <w:lang w:val="ru-RU"/>
        </w:rPr>
      </w:pPr>
      <w:bookmarkStart w:id="141" w:name="_Toc4666454"/>
      <w:r w:rsidRPr="00DB7E0F">
        <w:rPr>
          <w:rFonts w:eastAsiaTheme="minorHAnsi"/>
          <w:color w:val="000000"/>
          <w:szCs w:val="24"/>
          <w:lang w:val="ru-RU"/>
        </w:rPr>
        <w:t>10.3.2.2 Программа производства и реализации</w:t>
      </w:r>
      <w:bookmarkEnd w:id="141"/>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Программа производства включает в себя: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по существующим котельным - прирост производства тепловой энергии;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по существующим и строящимся тепловым сетям - пр</w:t>
      </w:r>
      <w:r w:rsidR="00864505" w:rsidRPr="00DB7E0F">
        <w:rPr>
          <w:rFonts w:ascii="Times New Roman" w:eastAsiaTheme="minorHAnsi" w:hAnsi="Times New Roman"/>
          <w:color w:val="000000"/>
          <w:sz w:val="24"/>
          <w:szCs w:val="24"/>
          <w:lang w:val="ru-RU"/>
        </w:rPr>
        <w:t>ирост объёма передаваемой тепло</w:t>
      </w:r>
      <w:r w:rsidRPr="00DB7E0F">
        <w:rPr>
          <w:rFonts w:ascii="Times New Roman" w:eastAsiaTheme="minorHAnsi" w:hAnsi="Times New Roman"/>
          <w:color w:val="000000"/>
          <w:sz w:val="24"/>
          <w:szCs w:val="24"/>
          <w:lang w:val="ru-RU"/>
        </w:rPr>
        <w:t xml:space="preserve">вой энергии.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При определении платы за подключение к теплосетям по вариантам Схемы учитывались следующие параметры: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капвложения в теплосетевое хозяйство на каждый расчётный период;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прирост тепловой нагрузки на теплоисточниках, отпускающих тепло в тепловые сети по которым планируются мероприятия.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E95A8E" w:rsidRPr="00DB7E0F" w:rsidRDefault="00E95A8E" w:rsidP="00E95A8E">
      <w:pPr>
        <w:pStyle w:val="1"/>
        <w:rPr>
          <w:rFonts w:eastAsiaTheme="minorHAnsi"/>
          <w:b w:val="0"/>
          <w:bCs w:val="0"/>
          <w:color w:val="000000"/>
          <w:szCs w:val="24"/>
          <w:lang w:val="ru-RU"/>
        </w:rPr>
      </w:pPr>
      <w:bookmarkStart w:id="142" w:name="_Toc4666455"/>
      <w:r w:rsidRPr="00DB7E0F">
        <w:rPr>
          <w:rFonts w:eastAsiaTheme="minorHAnsi"/>
          <w:color w:val="000000"/>
          <w:szCs w:val="24"/>
          <w:lang w:val="ru-RU"/>
        </w:rPr>
        <w:t>10.3.2.3 Производственные издержки по теплоисточникам</w:t>
      </w:r>
      <w:bookmarkEnd w:id="142"/>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В расчётах по теплоисточникам приняты следующие производственные издержки (приросты издержек):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топливо;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 января 2002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оплату труда персонала с учётом страховых отчислений, рассчитываемых исходя из фонда заработной платы и процентной ставки по страховым отчислениям;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lastRenderedPageBreak/>
        <w:t xml:space="preserve">– затраты на содержание и эксплуатацию оборудования (ремонтный фонд);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прочие затраты (только для вновь строящихся теплоисточников).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При расчете экономической эффективности мероприятий в новые объекты теплоснабжения к учету принимались полные производственные издержки, описанные выше, а для существующих объектов теплоснабжения - только дополнительные переменные издержки (топливо), а также издержки, связанные с новыми капиталовложениями в проект (затраты на ремонт и амортизационные отчисления.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Затраты на топливо определены исходя из годового расхода топлива и его цены. Определение годового расхода топлива по теплоисточникам приведено в Обосновывающих материал</w:t>
      </w:r>
      <w:r w:rsidR="00AE1211" w:rsidRPr="00DB7E0F">
        <w:rPr>
          <w:rFonts w:ascii="Times New Roman" w:eastAsiaTheme="minorHAnsi" w:hAnsi="Times New Roman"/>
          <w:color w:val="000000"/>
          <w:sz w:val="24"/>
          <w:szCs w:val="24"/>
          <w:lang w:val="ru-RU"/>
        </w:rPr>
        <w:t>ах</w:t>
      </w:r>
      <w:r w:rsidRPr="00DB7E0F">
        <w:rPr>
          <w:rFonts w:ascii="Times New Roman" w:eastAsiaTheme="minorHAnsi" w:hAnsi="Times New Roman"/>
          <w:color w:val="000000"/>
          <w:sz w:val="24"/>
          <w:szCs w:val="24"/>
          <w:lang w:val="ru-RU"/>
        </w:rPr>
        <w:t xml:space="preserve"> к схеме теплоснабжения </w:t>
      </w:r>
      <w:r w:rsidR="00610ABA" w:rsidRPr="00DB7E0F">
        <w:rPr>
          <w:rFonts w:ascii="Times New Roman" w:hAnsi="Times New Roman"/>
          <w:color w:val="000000"/>
          <w:sz w:val="24"/>
          <w:szCs w:val="24"/>
          <w:lang w:val="ru-RU"/>
        </w:rPr>
        <w:t>г. Ковылкино</w:t>
      </w:r>
      <w:r w:rsidR="00A901CE" w:rsidRPr="00DB7E0F">
        <w:rPr>
          <w:rFonts w:ascii="Times New Roman" w:hAnsi="Times New Roman"/>
          <w:color w:val="000000"/>
          <w:sz w:val="24"/>
          <w:szCs w:val="24"/>
          <w:lang w:val="ru-RU"/>
        </w:rPr>
        <w:t xml:space="preserve"> </w:t>
      </w:r>
      <w:r w:rsidRPr="00DB7E0F">
        <w:rPr>
          <w:rFonts w:ascii="Times New Roman" w:eastAsiaTheme="minorHAnsi" w:hAnsi="Times New Roman"/>
          <w:color w:val="000000"/>
          <w:sz w:val="24"/>
          <w:szCs w:val="24"/>
          <w:lang w:val="ru-RU"/>
        </w:rPr>
        <w:t>до 203</w:t>
      </w:r>
      <w:r w:rsidR="00610ABA" w:rsidRPr="00DB7E0F">
        <w:rPr>
          <w:rFonts w:ascii="Times New Roman" w:eastAsiaTheme="minorHAnsi" w:hAnsi="Times New Roman"/>
          <w:color w:val="000000"/>
          <w:sz w:val="24"/>
          <w:szCs w:val="24"/>
          <w:lang w:val="ru-RU"/>
        </w:rPr>
        <w:t>1</w:t>
      </w:r>
      <w:r w:rsidRPr="00DB7E0F">
        <w:rPr>
          <w:rFonts w:ascii="Times New Roman" w:eastAsiaTheme="minorHAnsi" w:hAnsi="Times New Roman"/>
          <w:color w:val="000000"/>
          <w:sz w:val="24"/>
          <w:szCs w:val="24"/>
          <w:lang w:val="ru-RU"/>
        </w:rPr>
        <w:t xml:space="preserve">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Расчёт амортизации в соответствии с «Налоговым кодексом РФ» для объектов со сроком службы более 20 лет производится по линейному методу.</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Для распределения ремонтного фонда по годам эксплуатации теплоисточников принимался метод Усреднённых затрат через ежегодные отчисления в ремонтный фонд.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Определение затрат на ремонты теплосетей (ТС) и насосных станций (ПНС) осуществлялось в соответствии с СО 34.20.611-2003 "Нормативы затрат на ремонт в процентах от балансовой стоимости конкретных видов основных средств электростанций".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E95A8E" w:rsidRPr="00DB7E0F" w:rsidRDefault="00E95A8E" w:rsidP="00E95A8E">
      <w:pPr>
        <w:pStyle w:val="1"/>
        <w:rPr>
          <w:rFonts w:eastAsiaTheme="minorHAnsi"/>
          <w:b w:val="0"/>
          <w:bCs w:val="0"/>
          <w:color w:val="000000"/>
          <w:szCs w:val="24"/>
          <w:lang w:val="ru-RU"/>
        </w:rPr>
      </w:pPr>
      <w:bookmarkStart w:id="143" w:name="_Toc4666456"/>
      <w:r w:rsidRPr="00DB7E0F">
        <w:rPr>
          <w:rFonts w:eastAsiaTheme="minorHAnsi"/>
          <w:color w:val="000000"/>
          <w:szCs w:val="24"/>
          <w:lang w:val="ru-RU"/>
        </w:rPr>
        <w:t>10.3.2.4 Производственные издержки по тепловым сетям</w:t>
      </w:r>
      <w:bookmarkEnd w:id="143"/>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Производственные издержки по тепловым сетям включают в себя следующие элементы затрат: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оплату труда персонала с учётом страховых отчислений, рассчитываемых исходя из фонда заработной платы и процентной ставки по страховым отчислениям;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ремонт;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перекачку теплоносителя (электроэнергию);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затраты на компенсацию потерь тепла в тепловой сети;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 прочие затраты.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Расчёт амортизации в соответствии с «Налоговым кодексом РФ» производится по линей-ному методу.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6A635E">
      <w:pPr>
        <w:pStyle w:val="1"/>
        <w:jc w:val="both"/>
        <w:rPr>
          <w:rFonts w:eastAsiaTheme="minorHAnsi"/>
          <w:b w:val="0"/>
          <w:bCs w:val="0"/>
          <w:color w:val="000000"/>
          <w:szCs w:val="24"/>
          <w:lang w:val="ru-RU"/>
        </w:rPr>
      </w:pPr>
      <w:bookmarkStart w:id="144" w:name="_Toc4666457"/>
      <w:r w:rsidRPr="00DB7E0F">
        <w:rPr>
          <w:rFonts w:eastAsiaTheme="minorHAnsi"/>
          <w:color w:val="000000"/>
          <w:szCs w:val="24"/>
          <w:lang w:val="ru-RU"/>
        </w:rPr>
        <w:t xml:space="preserve">10.3.2.5 Результаты расчётов экономической эффективности сценариев развития </w:t>
      </w:r>
      <w:r w:rsidR="006A635E" w:rsidRPr="00DB7E0F">
        <w:rPr>
          <w:rFonts w:eastAsiaTheme="minorHAnsi"/>
          <w:color w:val="000000"/>
          <w:szCs w:val="24"/>
          <w:lang w:val="ru-RU"/>
        </w:rPr>
        <w:t>си</w:t>
      </w:r>
      <w:r w:rsidRPr="00DB7E0F">
        <w:rPr>
          <w:rFonts w:eastAsiaTheme="minorHAnsi"/>
          <w:color w:val="000000"/>
          <w:szCs w:val="24"/>
          <w:lang w:val="ru-RU"/>
        </w:rPr>
        <w:t>стемы теплоснабжения</w:t>
      </w:r>
      <w:bookmarkEnd w:id="144"/>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Оценка экономической эффективности капиталовложений в развитие системы теплоснабжения </w:t>
      </w:r>
      <w:r w:rsidR="00610ABA" w:rsidRPr="00DB7E0F">
        <w:rPr>
          <w:rFonts w:ascii="Times New Roman" w:hAnsi="Times New Roman"/>
          <w:color w:val="000000"/>
          <w:sz w:val="24"/>
          <w:szCs w:val="24"/>
          <w:lang w:val="ru-RU"/>
        </w:rPr>
        <w:t>г. Ковылкино</w:t>
      </w:r>
      <w:r w:rsidR="006A635E" w:rsidRPr="00DB7E0F">
        <w:rPr>
          <w:rFonts w:ascii="Times New Roman" w:hAnsi="Times New Roman"/>
          <w:color w:val="000000"/>
          <w:sz w:val="24"/>
          <w:szCs w:val="24"/>
          <w:lang w:val="ru-RU"/>
        </w:rPr>
        <w:t xml:space="preserve"> </w:t>
      </w:r>
      <w:r w:rsidRPr="00DB7E0F">
        <w:rPr>
          <w:rFonts w:ascii="Times New Roman" w:eastAsiaTheme="minorHAnsi" w:hAnsi="Times New Roman"/>
          <w:color w:val="000000"/>
          <w:sz w:val="24"/>
          <w:szCs w:val="24"/>
          <w:lang w:val="ru-RU"/>
        </w:rPr>
        <w:t>на период до 203</w:t>
      </w:r>
      <w:r w:rsidR="002B4163">
        <w:rPr>
          <w:rFonts w:ascii="Times New Roman" w:eastAsiaTheme="minorHAnsi" w:hAnsi="Times New Roman"/>
          <w:color w:val="000000"/>
          <w:sz w:val="24"/>
          <w:szCs w:val="24"/>
          <w:lang w:val="ru-RU"/>
        </w:rPr>
        <w:t>3</w:t>
      </w:r>
      <w:r w:rsidRPr="00DB7E0F">
        <w:rPr>
          <w:rFonts w:ascii="Times New Roman" w:eastAsiaTheme="minorHAnsi" w:hAnsi="Times New Roman"/>
          <w:color w:val="000000"/>
          <w:sz w:val="24"/>
          <w:szCs w:val="24"/>
          <w:lang w:val="ru-RU"/>
        </w:rPr>
        <w:t xml:space="preserve"> г. по рассматриваемым вариантам каждого сценария проводилась с использованием следующих показателей, позволяющих судить об экономических преимуществах инвестиций: чистой приведённой стоимости (NPV); дисконтированного срока окупаемости (PBP, от начала проекта); дисконтированного срока окупаемости (PBP, от начала капвложений); период окупаемости; индекс доходности (ИД). </w:t>
      </w: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Эффективность рассматриваемого инвестиционного проекта характеризуется выше приведенной системой показателей, представляется соотношением затрат и результатов. </w:t>
      </w:r>
    </w:p>
    <w:p w:rsidR="006A635E" w:rsidRPr="00DB7E0F" w:rsidRDefault="006A635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6A635E" w:rsidRPr="00DB7E0F" w:rsidRDefault="006A635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p>
    <w:p w:rsidR="00E95A8E" w:rsidRPr="00DB7E0F" w:rsidRDefault="00E95A8E" w:rsidP="006A635E">
      <w:pPr>
        <w:pStyle w:val="1"/>
        <w:jc w:val="both"/>
        <w:rPr>
          <w:rFonts w:eastAsiaTheme="minorHAnsi"/>
          <w:b w:val="0"/>
          <w:bCs w:val="0"/>
          <w:color w:val="000000"/>
          <w:szCs w:val="24"/>
          <w:lang w:val="ru-RU"/>
        </w:rPr>
      </w:pPr>
      <w:bookmarkStart w:id="145" w:name="_Toc4666458"/>
      <w:r w:rsidRPr="00DB7E0F">
        <w:rPr>
          <w:rFonts w:eastAsiaTheme="minorHAnsi"/>
          <w:color w:val="000000"/>
          <w:szCs w:val="24"/>
          <w:lang w:val="ru-RU"/>
        </w:rPr>
        <w:lastRenderedPageBreak/>
        <w:t>10.4 Объемы финансирования проектов, предложенных для включения в инвестиционную программу</w:t>
      </w:r>
      <w:bookmarkEnd w:id="145"/>
      <w:r w:rsidRPr="00DB7E0F">
        <w:rPr>
          <w:rFonts w:eastAsiaTheme="minorHAnsi"/>
          <w:color w:val="000000"/>
          <w:szCs w:val="24"/>
          <w:lang w:val="ru-RU"/>
        </w:rPr>
        <w:t xml:space="preserve"> </w:t>
      </w:r>
    </w:p>
    <w:p w:rsidR="00E95A8E" w:rsidRPr="00DB7E0F"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lang w:val="ru-RU"/>
        </w:rPr>
      </w:pPr>
    </w:p>
    <w:p w:rsidR="00E95A8E" w:rsidRPr="00DB7E0F" w:rsidRDefault="00E95A8E" w:rsidP="00E95A8E">
      <w:pPr>
        <w:autoSpaceDE w:val="0"/>
        <w:autoSpaceDN w:val="0"/>
        <w:adjustRightInd w:val="0"/>
        <w:spacing w:after="0" w:line="240" w:lineRule="auto"/>
        <w:ind w:firstLine="709"/>
        <w:jc w:val="both"/>
        <w:rPr>
          <w:rFonts w:ascii="Times New Roman" w:eastAsiaTheme="minorHAnsi" w:hAnsi="Times New Roman"/>
          <w:color w:val="000000"/>
          <w:sz w:val="24"/>
          <w:szCs w:val="24"/>
          <w:lang w:val="ru-RU"/>
        </w:rPr>
      </w:pPr>
      <w:r w:rsidRPr="00DB7E0F">
        <w:rPr>
          <w:rFonts w:ascii="Times New Roman" w:eastAsiaTheme="minorHAnsi" w:hAnsi="Times New Roman"/>
          <w:color w:val="000000"/>
          <w:sz w:val="24"/>
          <w:szCs w:val="24"/>
          <w:lang w:val="ru-RU"/>
        </w:rPr>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прописанных в Обосновывающих материалах к схеме теплоснабжения. </w:t>
      </w:r>
    </w:p>
    <w:p w:rsidR="00E95A8E" w:rsidRPr="006D6FEC"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highlight w:val="yellow"/>
          <w:lang w:val="ru-RU"/>
        </w:rPr>
      </w:pPr>
    </w:p>
    <w:p w:rsidR="00E95A8E" w:rsidRPr="00DB7E0F" w:rsidRDefault="00E95A8E" w:rsidP="00E95A8E">
      <w:pPr>
        <w:pStyle w:val="1"/>
        <w:rPr>
          <w:rFonts w:eastAsiaTheme="minorHAnsi"/>
          <w:b w:val="0"/>
          <w:bCs w:val="0"/>
          <w:color w:val="000000"/>
          <w:szCs w:val="24"/>
          <w:lang w:val="ru-RU"/>
        </w:rPr>
      </w:pPr>
      <w:bookmarkStart w:id="146" w:name="_Toc4666459"/>
      <w:r w:rsidRPr="00DB7E0F">
        <w:rPr>
          <w:rFonts w:eastAsiaTheme="minorHAnsi"/>
          <w:color w:val="000000"/>
          <w:szCs w:val="24"/>
          <w:lang w:val="ru-RU"/>
        </w:rPr>
        <w:t xml:space="preserve">10.4.1 Инвестиции в техническое перевооружение котельных </w:t>
      </w:r>
      <w:r w:rsidR="00610ABA" w:rsidRPr="00DB7E0F">
        <w:rPr>
          <w:color w:val="000000"/>
          <w:szCs w:val="24"/>
          <w:lang w:val="ru-RU"/>
        </w:rPr>
        <w:t>г. Ковылкино</w:t>
      </w:r>
      <w:bookmarkEnd w:id="146"/>
    </w:p>
    <w:p w:rsidR="00E95A8E" w:rsidRPr="006D6FEC"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4"/>
          <w:highlight w:val="yellow"/>
          <w:lang w:val="ru-RU"/>
        </w:rPr>
      </w:pPr>
      <w:r w:rsidRPr="006D6FEC">
        <w:rPr>
          <w:rFonts w:ascii="Times New Roman" w:eastAsiaTheme="minorHAnsi" w:hAnsi="Times New Roman"/>
          <w:b/>
          <w:bCs/>
          <w:color w:val="000000"/>
          <w:sz w:val="24"/>
          <w:szCs w:val="24"/>
          <w:highlight w:val="yellow"/>
          <w:lang w:val="ru-RU"/>
        </w:rPr>
        <w:t xml:space="preserve"> </w:t>
      </w:r>
    </w:p>
    <w:p w:rsidR="00DB7E0F" w:rsidRPr="00DB7E0F" w:rsidRDefault="00DB7E0F" w:rsidP="00DB7E0F">
      <w:pPr>
        <w:autoSpaceDE w:val="0"/>
        <w:autoSpaceDN w:val="0"/>
        <w:adjustRightInd w:val="0"/>
        <w:spacing w:after="0" w:line="240" w:lineRule="auto"/>
        <w:ind w:firstLine="709"/>
        <w:jc w:val="both"/>
        <w:rPr>
          <w:rFonts w:ascii="Times New Roman" w:hAnsi="Times New Roman"/>
          <w:color w:val="000000"/>
          <w:sz w:val="24"/>
          <w:szCs w:val="24"/>
          <w:lang w:val="ru-RU"/>
        </w:rPr>
      </w:pPr>
      <w:r w:rsidRPr="00DB7E0F">
        <w:rPr>
          <w:rFonts w:ascii="Times New Roman" w:hAnsi="Times New Roman"/>
          <w:color w:val="000000"/>
          <w:sz w:val="24"/>
          <w:szCs w:val="24"/>
          <w:lang w:val="ru-RU"/>
        </w:rPr>
        <w:t xml:space="preserve">Предложения по техническому перевооружению источников тепловой энергии сформированы на основе мероприятия, прописанного в Обосновывающих материалах к схеме теплоснабжения. </w:t>
      </w:r>
    </w:p>
    <w:p w:rsidR="00DB7E0F" w:rsidRPr="00DB7E0F" w:rsidRDefault="00DB7E0F" w:rsidP="00DB7E0F">
      <w:pPr>
        <w:autoSpaceDE w:val="0"/>
        <w:autoSpaceDN w:val="0"/>
        <w:adjustRightInd w:val="0"/>
        <w:spacing w:after="0" w:line="240" w:lineRule="auto"/>
        <w:ind w:firstLine="709"/>
        <w:jc w:val="both"/>
        <w:rPr>
          <w:rFonts w:ascii="Times New Roman" w:hAnsi="Times New Roman"/>
          <w:color w:val="000000"/>
          <w:sz w:val="24"/>
          <w:szCs w:val="24"/>
          <w:lang w:val="ru-RU"/>
        </w:rPr>
      </w:pPr>
      <w:r w:rsidRPr="00DB7E0F">
        <w:rPr>
          <w:rFonts w:ascii="Times New Roman" w:hAnsi="Times New Roman"/>
          <w:color w:val="000000"/>
          <w:sz w:val="24"/>
          <w:szCs w:val="24"/>
          <w:lang w:val="ru-RU"/>
        </w:rPr>
        <w:t xml:space="preserve">Капитальные вложения в техническое модернизирование котельных г. Ковылкино представлены в </w:t>
      </w:r>
      <w:r>
        <w:rPr>
          <w:rFonts w:ascii="Times New Roman" w:hAnsi="Times New Roman"/>
          <w:color w:val="000000"/>
          <w:sz w:val="24"/>
          <w:szCs w:val="24"/>
          <w:lang w:val="ru-RU"/>
        </w:rPr>
        <w:t>таблице 10</w:t>
      </w:r>
      <w:r w:rsidRPr="00DB7E0F">
        <w:rPr>
          <w:rFonts w:ascii="Times New Roman" w:hAnsi="Times New Roman"/>
          <w:color w:val="000000"/>
          <w:sz w:val="24"/>
          <w:szCs w:val="24"/>
          <w:lang w:val="ru-RU"/>
        </w:rPr>
        <w:t xml:space="preserve">.1. Общая потребность в финансировании проекта составляет </w:t>
      </w:r>
      <w:r w:rsidR="00BC3A14" w:rsidRPr="00BC3A14">
        <w:rPr>
          <w:rFonts w:ascii="Times New Roman" w:hAnsi="Times New Roman"/>
          <w:color w:val="000000"/>
          <w:sz w:val="24"/>
          <w:szCs w:val="24"/>
          <w:lang w:val="ru-RU"/>
        </w:rPr>
        <w:t>67</w:t>
      </w:r>
      <w:r w:rsidR="00BC3A14">
        <w:rPr>
          <w:rFonts w:ascii="Times New Roman" w:hAnsi="Times New Roman"/>
          <w:color w:val="000000"/>
          <w:sz w:val="24"/>
          <w:szCs w:val="24"/>
        </w:rPr>
        <w:t> </w:t>
      </w:r>
      <w:r w:rsidR="00BC3A14" w:rsidRPr="00BC3A14">
        <w:rPr>
          <w:rFonts w:ascii="Times New Roman" w:hAnsi="Times New Roman"/>
          <w:color w:val="000000"/>
          <w:sz w:val="24"/>
          <w:szCs w:val="24"/>
          <w:lang w:val="ru-RU"/>
        </w:rPr>
        <w:t xml:space="preserve">243,616 </w:t>
      </w:r>
      <w:r w:rsidRPr="00DB7E0F">
        <w:rPr>
          <w:rFonts w:ascii="Times New Roman" w:hAnsi="Times New Roman"/>
          <w:color w:val="000000"/>
          <w:sz w:val="24"/>
          <w:szCs w:val="24"/>
          <w:lang w:val="ru-RU"/>
        </w:rPr>
        <w:t>тыс. руб. с НДС в т.ч. стоимость приобретенного оборудования.</w:t>
      </w:r>
    </w:p>
    <w:p w:rsidR="00DB7E0F" w:rsidRPr="00DB7E0F" w:rsidRDefault="00DB7E0F" w:rsidP="00DB7E0F">
      <w:pPr>
        <w:autoSpaceDE w:val="0"/>
        <w:autoSpaceDN w:val="0"/>
        <w:adjustRightInd w:val="0"/>
        <w:spacing w:after="0" w:line="240" w:lineRule="auto"/>
        <w:ind w:firstLine="709"/>
        <w:jc w:val="both"/>
        <w:rPr>
          <w:rFonts w:ascii="Times New Roman" w:hAnsi="Times New Roman"/>
          <w:i/>
          <w:sz w:val="24"/>
          <w:szCs w:val="24"/>
          <w:lang w:val="ru-RU"/>
        </w:rPr>
      </w:pPr>
    </w:p>
    <w:p w:rsidR="00DB7E0F" w:rsidRDefault="00DB7E0F" w:rsidP="00DB7E0F">
      <w:pPr>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sz w:val="24"/>
          <w:szCs w:val="23"/>
          <w:lang w:val="ru-RU"/>
        </w:rPr>
        <w:t>Таблица 10</w:t>
      </w:r>
      <w:r w:rsidRPr="00DB7E0F">
        <w:rPr>
          <w:rFonts w:ascii="Times New Roman" w:hAnsi="Times New Roman"/>
          <w:sz w:val="24"/>
          <w:szCs w:val="23"/>
          <w:lang w:val="ru-RU"/>
        </w:rPr>
        <w:t xml:space="preserve">.1. Финансовые потребности в реализацию проекта по технической модернизации котельных </w:t>
      </w:r>
      <w:r w:rsidRPr="00DB7E0F">
        <w:rPr>
          <w:rFonts w:ascii="Times New Roman" w:hAnsi="Times New Roman"/>
          <w:color w:val="000000"/>
          <w:sz w:val="24"/>
          <w:szCs w:val="24"/>
          <w:lang w:val="ru-RU"/>
        </w:rPr>
        <w:t>г. Ковылкино</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35"/>
        <w:gridCol w:w="4394"/>
        <w:gridCol w:w="1559"/>
        <w:gridCol w:w="1949"/>
      </w:tblGrid>
      <w:tr w:rsidR="00BC3A14" w:rsidRPr="0067508B" w:rsidTr="001C6A1A">
        <w:tc>
          <w:tcPr>
            <w:tcW w:w="2235"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Наименование объекта</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Мероприятия</w:t>
            </w:r>
          </w:p>
        </w:tc>
        <w:tc>
          <w:tcPr>
            <w:tcW w:w="155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Год ввода в эксплуатацию</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Финансовые потребности, тыс. руб., с НДС</w:t>
            </w:r>
          </w:p>
        </w:tc>
      </w:tr>
      <w:tr w:rsidR="00BC3A14" w:rsidRPr="00BC3A14" w:rsidTr="001C6A1A">
        <w:tc>
          <w:tcPr>
            <w:tcW w:w="2235" w:type="dxa"/>
            <w:vAlign w:val="center"/>
          </w:tcPr>
          <w:p w:rsidR="00BC3A14" w:rsidRPr="00BC3A14" w:rsidRDefault="00BC3A14" w:rsidP="00BC3A14">
            <w:pPr>
              <w:widowControl w:val="0"/>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Средняя школа №1 (ул. Пионерская, д.44)</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 xml:space="preserve">Строительство новой блочно-модульной котельной, мощностью 6 МВт </w:t>
            </w:r>
          </w:p>
        </w:tc>
        <w:tc>
          <w:tcPr>
            <w:tcW w:w="155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2019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34359,600</w:t>
            </w:r>
          </w:p>
        </w:tc>
      </w:tr>
      <w:tr w:rsidR="00BC3A14" w:rsidRPr="00BC3A14" w:rsidTr="001C6A1A">
        <w:tc>
          <w:tcPr>
            <w:tcW w:w="2235" w:type="dxa"/>
            <w:vAlign w:val="center"/>
          </w:tcPr>
          <w:p w:rsidR="00BC3A14" w:rsidRPr="00BC3A14" w:rsidRDefault="00BC3A14" w:rsidP="00BC3A14">
            <w:pPr>
              <w:widowControl w:val="0"/>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 xml:space="preserve">Средняя школа №3 (ул. Школьная, д.1) </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Строительство новой блочно-модульной котельной, мощностью 3,5 МВт</w:t>
            </w:r>
          </w:p>
        </w:tc>
        <w:tc>
          <w:tcPr>
            <w:tcW w:w="1559" w:type="dxa"/>
            <w:vAlign w:val="center"/>
          </w:tcPr>
          <w:p w:rsidR="00BC3A14" w:rsidRPr="00BC3A14" w:rsidRDefault="00BC3A14" w:rsidP="00BC3A14">
            <w:pPr>
              <w:jc w:val="center"/>
              <w:rPr>
                <w:rFonts w:asciiTheme="minorHAnsi" w:eastAsiaTheme="minorHAnsi" w:hAnsiTheme="minorHAnsi" w:cstheme="minorBidi"/>
                <w:lang w:val="ru-RU"/>
              </w:rPr>
            </w:pPr>
            <w:r w:rsidRPr="00BC3A14">
              <w:rPr>
                <w:rFonts w:ascii="Times New Roman" w:eastAsiaTheme="minorHAnsi" w:hAnsi="Times New Roman" w:cstheme="minorBidi"/>
                <w:sz w:val="20"/>
                <w:szCs w:val="20"/>
                <w:lang w:val="ru-RU"/>
              </w:rPr>
              <w:t>2019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20043,100</w:t>
            </w:r>
          </w:p>
        </w:tc>
      </w:tr>
      <w:tr w:rsidR="00BC3A14" w:rsidRPr="00BC3A14" w:rsidTr="001C6A1A">
        <w:tc>
          <w:tcPr>
            <w:tcW w:w="2235" w:type="dxa"/>
            <w:vAlign w:val="center"/>
          </w:tcPr>
          <w:p w:rsidR="00BC3A14" w:rsidRPr="00BC3A14" w:rsidRDefault="00BC3A14" w:rsidP="00BC3A14">
            <w:pPr>
              <w:widowControl w:val="0"/>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 xml:space="preserve">Средняя школа №3 (ул. Школьная, д.1) </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Строительство новой блочно-модульной котельной, мощностью 1,5 МВт</w:t>
            </w:r>
          </w:p>
        </w:tc>
        <w:tc>
          <w:tcPr>
            <w:tcW w:w="1559" w:type="dxa"/>
            <w:vAlign w:val="center"/>
          </w:tcPr>
          <w:p w:rsidR="00BC3A14" w:rsidRPr="00BC3A14" w:rsidRDefault="00BC3A14" w:rsidP="00BC3A14">
            <w:pPr>
              <w:jc w:val="center"/>
              <w:rPr>
                <w:rFonts w:asciiTheme="minorHAnsi" w:eastAsiaTheme="minorHAnsi" w:hAnsiTheme="minorHAnsi" w:cstheme="minorBidi"/>
                <w:lang w:val="ru-RU"/>
              </w:rPr>
            </w:pPr>
            <w:r w:rsidRPr="00BC3A14">
              <w:rPr>
                <w:rFonts w:ascii="Times New Roman" w:eastAsiaTheme="minorHAnsi" w:hAnsi="Times New Roman" w:cstheme="minorBidi"/>
                <w:sz w:val="20"/>
                <w:szCs w:val="20"/>
                <w:lang w:val="ru-RU"/>
              </w:rPr>
              <w:t>2019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11946,00</w:t>
            </w:r>
          </w:p>
        </w:tc>
      </w:tr>
      <w:tr w:rsidR="00BC3A14" w:rsidRPr="00BC3A14" w:rsidTr="001C6A1A">
        <w:tc>
          <w:tcPr>
            <w:tcW w:w="2235" w:type="dxa"/>
            <w:vAlign w:val="center"/>
          </w:tcPr>
          <w:p w:rsidR="00BC3A14" w:rsidRPr="00BC3A14" w:rsidRDefault="00BC3A14" w:rsidP="00BC3A14">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BC3A14">
              <w:rPr>
                <w:rFonts w:ascii="Times New Roman" w:eastAsiaTheme="minorHAnsi" w:hAnsi="Times New Roman" w:cstheme="minorBidi"/>
                <w:sz w:val="20"/>
                <w:szCs w:val="20"/>
                <w:lang w:val="ru-RU"/>
              </w:rPr>
              <w:t>ул. Заповедная 1</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Дооборудование котельной, создание единой системы диспетчеризации</w:t>
            </w:r>
          </w:p>
        </w:tc>
        <w:tc>
          <w:tcPr>
            <w:tcW w:w="1559" w:type="dxa"/>
            <w:vAlign w:val="center"/>
          </w:tcPr>
          <w:p w:rsidR="00BC3A14" w:rsidRPr="00BC3A14" w:rsidRDefault="00BC3A14" w:rsidP="00BC3A14">
            <w:pPr>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2020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223,729</w:t>
            </w:r>
          </w:p>
        </w:tc>
      </w:tr>
      <w:tr w:rsidR="00BC3A14" w:rsidRPr="00BC3A14" w:rsidTr="001C6A1A">
        <w:tc>
          <w:tcPr>
            <w:tcW w:w="2235" w:type="dxa"/>
            <w:vAlign w:val="center"/>
          </w:tcPr>
          <w:p w:rsidR="00BC3A14" w:rsidRPr="00BC3A14" w:rsidRDefault="00BC3A14" w:rsidP="00BC3A14">
            <w:pPr>
              <w:widowControl w:val="0"/>
              <w:overflowPunct w:val="0"/>
              <w:autoSpaceDE w:val="0"/>
              <w:autoSpaceDN w:val="0"/>
              <w:adjustRightInd w:val="0"/>
              <w:ind w:right="140"/>
              <w:jc w:val="center"/>
              <w:rPr>
                <w:rFonts w:ascii="Times New Roman" w:eastAsiaTheme="minorHAnsi" w:hAnsi="Times New Roman" w:cstheme="minorBidi"/>
                <w:bCs/>
                <w:sz w:val="20"/>
                <w:szCs w:val="20"/>
                <w:lang w:val="ru-RU"/>
              </w:rPr>
            </w:pPr>
            <w:r w:rsidRPr="00BC3A14">
              <w:rPr>
                <w:rFonts w:ascii="Times New Roman" w:eastAsiaTheme="minorHAnsi" w:hAnsi="Times New Roman" w:cstheme="minorBidi"/>
                <w:sz w:val="20"/>
                <w:szCs w:val="20"/>
                <w:lang w:val="ru-RU"/>
              </w:rPr>
              <w:t>ул. Заповедная 5</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Дооборудование котельной, создание единой системы диспетчеризации</w:t>
            </w:r>
          </w:p>
        </w:tc>
        <w:tc>
          <w:tcPr>
            <w:tcW w:w="1559" w:type="dxa"/>
            <w:vAlign w:val="center"/>
          </w:tcPr>
          <w:p w:rsidR="00BC3A14" w:rsidRPr="00BC3A14" w:rsidRDefault="00BC3A14" w:rsidP="00BC3A14">
            <w:pPr>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2020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223,729</w:t>
            </w:r>
          </w:p>
        </w:tc>
      </w:tr>
      <w:tr w:rsidR="00BC3A14" w:rsidRPr="00BC3A14" w:rsidTr="001C6A1A">
        <w:tc>
          <w:tcPr>
            <w:tcW w:w="2235" w:type="dxa"/>
            <w:vAlign w:val="center"/>
          </w:tcPr>
          <w:p w:rsidR="00BC3A14" w:rsidRPr="00BC3A14" w:rsidRDefault="00BC3A14" w:rsidP="00BC3A14">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МБДОУ "ЦРР-д сад "Сказка"</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Дооборудование котельной, создание единой системы диспетчеризации</w:t>
            </w:r>
          </w:p>
        </w:tc>
        <w:tc>
          <w:tcPr>
            <w:tcW w:w="1559" w:type="dxa"/>
            <w:vAlign w:val="center"/>
          </w:tcPr>
          <w:p w:rsidR="00BC3A14" w:rsidRPr="00BC3A14" w:rsidRDefault="00BC3A14" w:rsidP="00BC3A14">
            <w:pPr>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2020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223,729</w:t>
            </w:r>
          </w:p>
        </w:tc>
      </w:tr>
      <w:tr w:rsidR="00BC3A14" w:rsidRPr="00BC3A14" w:rsidTr="001C6A1A">
        <w:tc>
          <w:tcPr>
            <w:tcW w:w="2235" w:type="dxa"/>
            <w:vAlign w:val="center"/>
          </w:tcPr>
          <w:p w:rsidR="00BC3A14" w:rsidRPr="00BC3A14" w:rsidRDefault="00BC3A14" w:rsidP="00BC3A14">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МБДОУ "ЦРР-д сад "Улыбка"</w:t>
            </w:r>
          </w:p>
        </w:tc>
        <w:tc>
          <w:tcPr>
            <w:tcW w:w="439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Строительство новой блочно-модульной котельной, мощностью 1,3 МВт</w:t>
            </w:r>
          </w:p>
        </w:tc>
        <w:tc>
          <w:tcPr>
            <w:tcW w:w="1559" w:type="dxa"/>
            <w:vAlign w:val="center"/>
          </w:tcPr>
          <w:p w:rsidR="00BC3A14" w:rsidRPr="00BC3A14" w:rsidRDefault="00BC3A14" w:rsidP="00BC3A14">
            <w:pPr>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2020 г.</w:t>
            </w:r>
          </w:p>
        </w:tc>
        <w:tc>
          <w:tcPr>
            <w:tcW w:w="1949"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BC3A14">
              <w:rPr>
                <w:rFonts w:ascii="Times New Roman" w:eastAsiaTheme="minorHAnsi" w:hAnsi="Times New Roman" w:cstheme="minorBidi"/>
                <w:sz w:val="20"/>
                <w:szCs w:val="20"/>
                <w:lang w:val="ru-RU"/>
              </w:rPr>
              <w:t>223,729</w:t>
            </w:r>
          </w:p>
        </w:tc>
      </w:tr>
      <w:tr w:rsidR="00DA5BFA" w:rsidRPr="00DA5BFA" w:rsidTr="001C6A1A">
        <w:tc>
          <w:tcPr>
            <w:tcW w:w="2235" w:type="dxa"/>
            <w:vAlign w:val="center"/>
          </w:tcPr>
          <w:p w:rsidR="00DA5BFA" w:rsidRPr="00BC3A14" w:rsidRDefault="00DA5BFA" w:rsidP="00BC3A14">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Котельная 1 МКР (12 МВт)</w:t>
            </w:r>
          </w:p>
        </w:tc>
        <w:tc>
          <w:tcPr>
            <w:tcW w:w="4394" w:type="dxa"/>
            <w:vAlign w:val="center"/>
          </w:tcPr>
          <w:p w:rsidR="00DA5BFA" w:rsidRPr="00BC3A14" w:rsidRDefault="00DA5BFA" w:rsidP="00BC3A14">
            <w:pPr>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Строительство энергоцентра на базе газопоршневых когенерационных установок, мощностью до 7 МВт</w:t>
            </w:r>
          </w:p>
        </w:tc>
        <w:tc>
          <w:tcPr>
            <w:tcW w:w="1559" w:type="dxa"/>
            <w:vAlign w:val="center"/>
          </w:tcPr>
          <w:p w:rsidR="00DA5BFA" w:rsidRPr="00BC3A14" w:rsidRDefault="00DA5BFA" w:rsidP="00BC3A14">
            <w:pPr>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2020-2030 г.</w:t>
            </w:r>
          </w:p>
        </w:tc>
        <w:tc>
          <w:tcPr>
            <w:tcW w:w="1949" w:type="dxa"/>
            <w:vAlign w:val="center"/>
          </w:tcPr>
          <w:p w:rsidR="00DA5BFA" w:rsidRPr="00BC3A14" w:rsidRDefault="00FD0E89" w:rsidP="00BC3A14">
            <w:pPr>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w:t>
            </w:r>
          </w:p>
        </w:tc>
      </w:tr>
      <w:tr w:rsidR="00FD0E89" w:rsidRPr="00DA5BFA" w:rsidTr="001C6A1A">
        <w:tc>
          <w:tcPr>
            <w:tcW w:w="2235" w:type="dxa"/>
            <w:vAlign w:val="center"/>
          </w:tcPr>
          <w:p w:rsidR="00FD0E89" w:rsidRPr="00BC3A14" w:rsidRDefault="00FD0E89" w:rsidP="00FD0E89">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Котельная по ул. Есенина (18 МВт)</w:t>
            </w:r>
          </w:p>
        </w:tc>
        <w:tc>
          <w:tcPr>
            <w:tcW w:w="4394" w:type="dxa"/>
            <w:vAlign w:val="center"/>
          </w:tcPr>
          <w:p w:rsidR="00FD0E89" w:rsidRPr="00BC3A14" w:rsidRDefault="00FD0E89" w:rsidP="00FD0E89">
            <w:pPr>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Строительство энергоцентра на базе газопоршневых когенерационных установок, мощностью до 7 МВт</w:t>
            </w:r>
          </w:p>
        </w:tc>
        <w:tc>
          <w:tcPr>
            <w:tcW w:w="1559" w:type="dxa"/>
            <w:vAlign w:val="center"/>
          </w:tcPr>
          <w:p w:rsidR="00FD0E89" w:rsidRPr="00BC3A14" w:rsidRDefault="00FD0E89" w:rsidP="00FD0E89">
            <w:pPr>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2020-2030 г.</w:t>
            </w:r>
          </w:p>
        </w:tc>
        <w:tc>
          <w:tcPr>
            <w:tcW w:w="1949" w:type="dxa"/>
            <w:vAlign w:val="center"/>
          </w:tcPr>
          <w:p w:rsidR="00FD0E89" w:rsidRPr="00BC3A14" w:rsidRDefault="00FD0E89" w:rsidP="00FD0E89">
            <w:pPr>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w:t>
            </w:r>
          </w:p>
        </w:tc>
      </w:tr>
      <w:tr w:rsidR="00FD0E89" w:rsidRPr="00DA5BFA" w:rsidTr="001C6A1A">
        <w:tc>
          <w:tcPr>
            <w:tcW w:w="2235" w:type="dxa"/>
            <w:vAlign w:val="center"/>
          </w:tcPr>
          <w:p w:rsidR="00FD0E89" w:rsidRPr="00BC3A14" w:rsidRDefault="00FD0E89" w:rsidP="00FD0E89">
            <w:pPr>
              <w:widowControl w:val="0"/>
              <w:overflowPunct w:val="0"/>
              <w:autoSpaceDE w:val="0"/>
              <w:autoSpaceDN w:val="0"/>
              <w:adjustRightInd w:val="0"/>
              <w:ind w:right="14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Котельная ТП «Солнышко» (8 МВт)</w:t>
            </w:r>
          </w:p>
        </w:tc>
        <w:tc>
          <w:tcPr>
            <w:tcW w:w="4394" w:type="dxa"/>
            <w:vAlign w:val="center"/>
          </w:tcPr>
          <w:p w:rsidR="00FD0E89" w:rsidRPr="00BC3A14" w:rsidRDefault="00FD0E89" w:rsidP="00FD0E89">
            <w:pPr>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Строительство энергоцентра на базе газопоршневых когенерационных установок, мощностью до 4 МВт</w:t>
            </w:r>
          </w:p>
        </w:tc>
        <w:tc>
          <w:tcPr>
            <w:tcW w:w="1559" w:type="dxa"/>
            <w:vAlign w:val="center"/>
          </w:tcPr>
          <w:p w:rsidR="00FD0E89" w:rsidRPr="00BC3A14" w:rsidRDefault="00FD0E89" w:rsidP="00FD0E89">
            <w:pPr>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2020-2030 г.</w:t>
            </w:r>
          </w:p>
        </w:tc>
        <w:tc>
          <w:tcPr>
            <w:tcW w:w="1949" w:type="dxa"/>
            <w:vAlign w:val="center"/>
          </w:tcPr>
          <w:p w:rsidR="00FD0E89" w:rsidRPr="00BC3A14" w:rsidRDefault="00FD0E89" w:rsidP="00FD0E89">
            <w:pPr>
              <w:autoSpaceDE w:val="0"/>
              <w:autoSpaceDN w:val="0"/>
              <w:adjustRightInd w:val="0"/>
              <w:jc w:val="center"/>
              <w:rPr>
                <w:rFonts w:ascii="Times New Roman" w:eastAsiaTheme="minorHAnsi" w:hAnsi="Times New Roman" w:cstheme="minorBidi"/>
                <w:sz w:val="20"/>
                <w:szCs w:val="20"/>
                <w:lang w:val="ru-RU"/>
              </w:rPr>
            </w:pPr>
            <w:r>
              <w:rPr>
                <w:rFonts w:ascii="Times New Roman" w:eastAsiaTheme="minorHAnsi" w:hAnsi="Times New Roman" w:cstheme="minorBidi"/>
                <w:sz w:val="20"/>
                <w:szCs w:val="20"/>
                <w:lang w:val="ru-RU"/>
              </w:rPr>
              <w:t>-</w:t>
            </w:r>
          </w:p>
        </w:tc>
      </w:tr>
      <w:tr w:rsidR="00FD0E89" w:rsidRPr="00BC3A14" w:rsidTr="001C6A1A">
        <w:tc>
          <w:tcPr>
            <w:tcW w:w="8188" w:type="dxa"/>
            <w:gridSpan w:val="3"/>
            <w:vAlign w:val="center"/>
          </w:tcPr>
          <w:p w:rsidR="00FD0E89" w:rsidRPr="00BC3A14" w:rsidRDefault="00FD0E89" w:rsidP="00FD0E89">
            <w:pPr>
              <w:autoSpaceDE w:val="0"/>
              <w:autoSpaceDN w:val="0"/>
              <w:adjustRightInd w:val="0"/>
              <w:rPr>
                <w:rFonts w:ascii="Times New Roman" w:eastAsiaTheme="minorHAnsi" w:hAnsi="Times New Roman" w:cstheme="minorBidi"/>
                <w:b/>
                <w:sz w:val="20"/>
                <w:szCs w:val="20"/>
                <w:lang w:val="ru-RU"/>
              </w:rPr>
            </w:pPr>
            <w:r w:rsidRPr="00BC3A14">
              <w:rPr>
                <w:rFonts w:ascii="Times New Roman" w:eastAsiaTheme="minorHAnsi" w:hAnsi="Times New Roman" w:cstheme="minorBidi"/>
                <w:b/>
                <w:sz w:val="20"/>
                <w:szCs w:val="20"/>
                <w:lang w:val="ru-RU"/>
              </w:rPr>
              <w:t>ИТОГО</w:t>
            </w:r>
          </w:p>
        </w:tc>
        <w:tc>
          <w:tcPr>
            <w:tcW w:w="1949" w:type="dxa"/>
            <w:vAlign w:val="center"/>
          </w:tcPr>
          <w:p w:rsidR="00FD0E89" w:rsidRPr="00BC3A14" w:rsidRDefault="00FD0E89" w:rsidP="00FD0E89">
            <w:pPr>
              <w:autoSpaceDE w:val="0"/>
              <w:autoSpaceDN w:val="0"/>
              <w:adjustRightInd w:val="0"/>
              <w:jc w:val="center"/>
              <w:rPr>
                <w:rFonts w:ascii="Times New Roman" w:eastAsiaTheme="minorHAnsi" w:hAnsi="Times New Roman" w:cstheme="minorBidi"/>
                <w:b/>
                <w:sz w:val="20"/>
                <w:szCs w:val="20"/>
                <w:lang w:val="ru-RU"/>
              </w:rPr>
            </w:pPr>
            <w:r w:rsidRPr="00BC3A14">
              <w:rPr>
                <w:rFonts w:ascii="Times New Roman" w:eastAsiaTheme="minorHAnsi" w:hAnsi="Times New Roman" w:cstheme="minorBidi"/>
                <w:b/>
                <w:sz w:val="20"/>
                <w:szCs w:val="20"/>
                <w:lang w:val="ru-RU"/>
              </w:rPr>
              <w:t>67243,616</w:t>
            </w:r>
          </w:p>
        </w:tc>
      </w:tr>
    </w:tbl>
    <w:p w:rsidR="00BC3A14" w:rsidRPr="00DB7E0F" w:rsidRDefault="00BC3A14" w:rsidP="00DB7E0F">
      <w:pPr>
        <w:autoSpaceDE w:val="0"/>
        <w:autoSpaceDN w:val="0"/>
        <w:adjustRightInd w:val="0"/>
        <w:spacing w:after="0" w:line="240" w:lineRule="auto"/>
        <w:jc w:val="both"/>
        <w:rPr>
          <w:rFonts w:ascii="Times New Roman" w:hAnsi="Times New Roman"/>
          <w:sz w:val="24"/>
          <w:szCs w:val="23"/>
          <w:lang w:val="ru-RU"/>
        </w:rPr>
      </w:pPr>
    </w:p>
    <w:p w:rsidR="00E95A8E" w:rsidRPr="006D6FEC" w:rsidRDefault="00E95A8E" w:rsidP="00FB3C50">
      <w:pPr>
        <w:autoSpaceDE w:val="0"/>
        <w:autoSpaceDN w:val="0"/>
        <w:adjustRightInd w:val="0"/>
        <w:spacing w:after="0" w:line="240" w:lineRule="auto"/>
        <w:jc w:val="both"/>
        <w:rPr>
          <w:rFonts w:ascii="Times New Roman" w:hAnsi="Times New Roman"/>
          <w:b/>
          <w:bCs/>
          <w:sz w:val="24"/>
          <w:szCs w:val="23"/>
          <w:highlight w:val="yellow"/>
          <w:lang w:val="ru-RU"/>
        </w:rPr>
      </w:pPr>
    </w:p>
    <w:p w:rsidR="00E95A8E" w:rsidRPr="00452FB1" w:rsidRDefault="00E95A8E" w:rsidP="000775F7">
      <w:pPr>
        <w:pStyle w:val="1"/>
        <w:jc w:val="both"/>
        <w:rPr>
          <w:b w:val="0"/>
          <w:bCs w:val="0"/>
          <w:szCs w:val="23"/>
          <w:lang w:val="ru-RU"/>
        </w:rPr>
      </w:pPr>
      <w:bookmarkStart w:id="147" w:name="_Toc4666460"/>
      <w:r w:rsidRPr="00452FB1">
        <w:rPr>
          <w:szCs w:val="23"/>
          <w:lang w:val="ru-RU"/>
        </w:rPr>
        <w:t>10.4.2 Инвестиции в строительство, реконструкцию и техническое перевооружение тепловых сетей и сооружений на них</w:t>
      </w:r>
      <w:bookmarkEnd w:id="147"/>
    </w:p>
    <w:p w:rsidR="00E95A8E" w:rsidRPr="006D6FEC" w:rsidRDefault="00E95A8E" w:rsidP="00E95A8E">
      <w:pPr>
        <w:autoSpaceDE w:val="0"/>
        <w:autoSpaceDN w:val="0"/>
        <w:adjustRightInd w:val="0"/>
        <w:spacing w:after="0" w:line="240" w:lineRule="auto"/>
        <w:ind w:firstLine="709"/>
        <w:rPr>
          <w:rFonts w:ascii="Times New Roman" w:hAnsi="Times New Roman"/>
          <w:b/>
          <w:bCs/>
          <w:sz w:val="24"/>
          <w:szCs w:val="23"/>
          <w:highlight w:val="yellow"/>
          <w:lang w:val="ru-RU"/>
        </w:rPr>
      </w:pPr>
    </w:p>
    <w:p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r w:rsidRPr="00452FB1">
        <w:rPr>
          <w:rFonts w:ascii="Times New Roman" w:hAnsi="Times New Roman"/>
          <w:color w:val="000000"/>
          <w:sz w:val="24"/>
          <w:szCs w:val="23"/>
          <w:lang w:val="ru-RU"/>
        </w:rPr>
        <w:t xml:space="preserve">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w:t>
      </w:r>
    </w:p>
    <w:p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r w:rsidRPr="00452FB1">
        <w:rPr>
          <w:rFonts w:ascii="Times New Roman" w:hAnsi="Times New Roman"/>
          <w:color w:val="000000"/>
          <w:sz w:val="24"/>
          <w:szCs w:val="23"/>
          <w:lang w:val="ru-RU"/>
        </w:rPr>
        <w:lastRenderedPageBreak/>
        <w:t>Полная сметная стоимость каждо</w:t>
      </w:r>
      <w:r>
        <w:rPr>
          <w:rFonts w:ascii="Times New Roman" w:hAnsi="Times New Roman"/>
          <w:color w:val="000000"/>
          <w:sz w:val="24"/>
          <w:szCs w:val="23"/>
          <w:lang w:val="ru-RU"/>
        </w:rPr>
        <w:t>го проекта приведена в таблице 10</w:t>
      </w:r>
      <w:r w:rsidRPr="00452FB1">
        <w:rPr>
          <w:rFonts w:ascii="Times New Roman" w:hAnsi="Times New Roman"/>
          <w:color w:val="000000"/>
          <w:sz w:val="24"/>
          <w:szCs w:val="23"/>
          <w:lang w:val="ru-RU"/>
        </w:rPr>
        <w:t>.2. Согласно данной таблице полная стоимость проектов в ценах 201</w:t>
      </w:r>
      <w:r w:rsidR="009B23CF">
        <w:rPr>
          <w:rFonts w:ascii="Times New Roman" w:hAnsi="Times New Roman"/>
          <w:color w:val="000000"/>
          <w:sz w:val="24"/>
          <w:szCs w:val="23"/>
          <w:lang w:val="ru-RU"/>
        </w:rPr>
        <w:t>8</w:t>
      </w:r>
      <w:r w:rsidRPr="00452FB1">
        <w:rPr>
          <w:rFonts w:ascii="Times New Roman" w:hAnsi="Times New Roman"/>
          <w:color w:val="000000"/>
          <w:sz w:val="24"/>
          <w:szCs w:val="23"/>
          <w:lang w:val="ru-RU"/>
        </w:rPr>
        <w:t xml:space="preserve"> г. без учета НДС составляет </w:t>
      </w:r>
      <w:r w:rsidR="00BC3A14" w:rsidRPr="00BC3A14">
        <w:rPr>
          <w:rFonts w:ascii="Times New Roman" w:hAnsi="Times New Roman"/>
          <w:color w:val="000000"/>
          <w:sz w:val="24"/>
          <w:szCs w:val="23"/>
          <w:lang w:val="ru-RU"/>
        </w:rPr>
        <w:t>151 638,781</w:t>
      </w:r>
      <w:r w:rsidRPr="00452FB1">
        <w:rPr>
          <w:rFonts w:ascii="Times New Roman" w:hAnsi="Times New Roman"/>
          <w:color w:val="000000"/>
          <w:sz w:val="24"/>
          <w:szCs w:val="23"/>
          <w:lang w:val="ru-RU"/>
        </w:rPr>
        <w:t xml:space="preserve"> тыс. руб. </w:t>
      </w:r>
    </w:p>
    <w:p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p>
    <w:p w:rsidR="00452FB1" w:rsidRDefault="00452FB1" w:rsidP="00452FB1">
      <w:pPr>
        <w:autoSpaceDE w:val="0"/>
        <w:autoSpaceDN w:val="0"/>
        <w:adjustRightInd w:val="0"/>
        <w:spacing w:after="0" w:line="240" w:lineRule="auto"/>
        <w:jc w:val="both"/>
        <w:rPr>
          <w:rFonts w:ascii="Times New Roman" w:hAnsi="Times New Roman"/>
          <w:color w:val="000000"/>
          <w:sz w:val="24"/>
          <w:szCs w:val="23"/>
          <w:lang w:val="ru-RU"/>
        </w:rPr>
      </w:pPr>
      <w:r>
        <w:rPr>
          <w:rFonts w:ascii="Times New Roman" w:hAnsi="Times New Roman"/>
          <w:color w:val="000000"/>
          <w:sz w:val="24"/>
          <w:szCs w:val="23"/>
          <w:lang w:val="ru-RU"/>
        </w:rPr>
        <w:t>Таблица 10</w:t>
      </w:r>
      <w:r w:rsidRPr="00452FB1">
        <w:rPr>
          <w:rFonts w:ascii="Times New Roman" w:hAnsi="Times New Roman"/>
          <w:color w:val="000000"/>
          <w:sz w:val="24"/>
          <w:szCs w:val="23"/>
          <w:lang w:val="ru-RU"/>
        </w:rPr>
        <w:t>.2. Финансовые потребности в реализацию проектов по развитию системы теплоснабжения части тепловых сетей (тыс. руб. без учета НДС в ценах 201</w:t>
      </w:r>
      <w:r w:rsidR="009B23CF">
        <w:rPr>
          <w:rFonts w:ascii="Times New Roman" w:hAnsi="Times New Roman"/>
          <w:color w:val="000000"/>
          <w:sz w:val="24"/>
          <w:szCs w:val="23"/>
          <w:lang w:val="ru-RU"/>
        </w:rPr>
        <w:t>8</w:t>
      </w:r>
      <w:r w:rsidRPr="00452FB1">
        <w:rPr>
          <w:rFonts w:ascii="Times New Roman" w:hAnsi="Times New Roman"/>
          <w:color w:val="000000"/>
          <w:sz w:val="24"/>
          <w:szCs w:val="23"/>
          <w:lang w:val="ru-RU"/>
        </w:rPr>
        <w:t xml:space="preserve"> г.)</w:t>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495"/>
        <w:gridCol w:w="1984"/>
        <w:gridCol w:w="2658"/>
      </w:tblGrid>
      <w:tr w:rsidR="00BC3A14" w:rsidRPr="0067508B" w:rsidTr="001C6A1A">
        <w:tc>
          <w:tcPr>
            <w:tcW w:w="5495"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Наименование проекта</w:t>
            </w:r>
          </w:p>
        </w:tc>
        <w:tc>
          <w:tcPr>
            <w:tcW w:w="198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Период реализации проекта</w:t>
            </w:r>
          </w:p>
        </w:tc>
        <w:tc>
          <w:tcPr>
            <w:tcW w:w="2658" w:type="dxa"/>
            <w:vAlign w:val="center"/>
          </w:tcPr>
          <w:p w:rsidR="00BC3A14" w:rsidRPr="00BC3A14" w:rsidRDefault="00BC3A14" w:rsidP="00C03F42">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Стоимость мероприятия в ценах 201</w:t>
            </w:r>
            <w:r w:rsidR="00C03F42">
              <w:rPr>
                <w:rFonts w:ascii="Times New Roman" w:eastAsiaTheme="minorHAnsi" w:hAnsi="Times New Roman" w:cstheme="minorBidi"/>
                <w:sz w:val="20"/>
                <w:szCs w:val="24"/>
                <w:lang w:val="ru-RU"/>
              </w:rPr>
              <w:t>8</w:t>
            </w:r>
            <w:r w:rsidRPr="00BC3A14">
              <w:rPr>
                <w:rFonts w:ascii="Times New Roman" w:eastAsiaTheme="minorHAnsi" w:hAnsi="Times New Roman" w:cstheme="minorBidi"/>
                <w:sz w:val="20"/>
                <w:szCs w:val="24"/>
                <w:lang w:val="ru-RU"/>
              </w:rPr>
              <w:t xml:space="preserve"> г., с НДС, тыс. руб.</w:t>
            </w:r>
          </w:p>
        </w:tc>
      </w:tr>
      <w:tr w:rsidR="00BC3A14" w:rsidRPr="00BC3A14" w:rsidTr="001C6A1A">
        <w:tc>
          <w:tcPr>
            <w:tcW w:w="5495" w:type="dxa"/>
            <w:vAlign w:val="center"/>
          </w:tcPr>
          <w:p w:rsidR="00BC3A14" w:rsidRPr="00BC3A14" w:rsidRDefault="00BC3A14" w:rsidP="00BC3A14">
            <w:pPr>
              <w:autoSpaceDE w:val="0"/>
              <w:autoSpaceDN w:val="0"/>
              <w:adjustRightInd w:val="0"/>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Строительство новых тепловых сетей</w:t>
            </w:r>
          </w:p>
        </w:tc>
        <w:tc>
          <w:tcPr>
            <w:tcW w:w="198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w:t>
            </w:r>
          </w:p>
        </w:tc>
        <w:tc>
          <w:tcPr>
            <w:tcW w:w="2658"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w:t>
            </w:r>
          </w:p>
        </w:tc>
      </w:tr>
      <w:tr w:rsidR="00BC3A14" w:rsidRPr="00BC3A14" w:rsidTr="001C6A1A">
        <w:tc>
          <w:tcPr>
            <w:tcW w:w="5495" w:type="dxa"/>
            <w:vAlign w:val="center"/>
          </w:tcPr>
          <w:p w:rsidR="00BC3A14" w:rsidRPr="00BC3A14" w:rsidRDefault="00BC3A14" w:rsidP="00BC3A14">
            <w:pPr>
              <w:autoSpaceDE w:val="0"/>
              <w:autoSpaceDN w:val="0"/>
              <w:adjustRightInd w:val="0"/>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Реконструкция тепловых сетей с оптимизацией диаметров трубопровода</w:t>
            </w:r>
          </w:p>
        </w:tc>
        <w:tc>
          <w:tcPr>
            <w:tcW w:w="198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2019 г.</w:t>
            </w:r>
          </w:p>
        </w:tc>
        <w:tc>
          <w:tcPr>
            <w:tcW w:w="2658" w:type="dxa"/>
            <w:vAlign w:val="center"/>
          </w:tcPr>
          <w:p w:rsidR="00BC3A14" w:rsidRPr="004C1473"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4C1473">
              <w:rPr>
                <w:rFonts w:ascii="Times New Roman" w:eastAsiaTheme="minorHAnsi" w:hAnsi="Times New Roman" w:cstheme="minorBidi"/>
                <w:color w:val="000000"/>
                <w:sz w:val="20"/>
                <w:szCs w:val="20"/>
                <w:lang w:val="ru-RU"/>
              </w:rPr>
              <w:t>12 795,64</w:t>
            </w:r>
          </w:p>
        </w:tc>
      </w:tr>
      <w:tr w:rsidR="00BC3A14" w:rsidRPr="00BC3A14" w:rsidTr="001C6A1A">
        <w:tc>
          <w:tcPr>
            <w:tcW w:w="5495" w:type="dxa"/>
            <w:vAlign w:val="center"/>
          </w:tcPr>
          <w:p w:rsidR="00BC3A14" w:rsidRPr="00BC3A14" w:rsidRDefault="00BC3A14" w:rsidP="00BC3A14">
            <w:pPr>
              <w:autoSpaceDE w:val="0"/>
              <w:autoSpaceDN w:val="0"/>
              <w:adjustRightInd w:val="0"/>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4"/>
                <w:lang w:val="ru-RU"/>
              </w:rPr>
              <w:t>Реконструкция тепловых сетей в связи с исчерпанием срока эксплуатации</w:t>
            </w:r>
          </w:p>
        </w:tc>
        <w:tc>
          <w:tcPr>
            <w:tcW w:w="198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r w:rsidRPr="00BC3A14">
              <w:rPr>
                <w:rFonts w:ascii="Times New Roman" w:eastAsiaTheme="minorHAnsi" w:hAnsi="Times New Roman" w:cstheme="minorBidi"/>
                <w:sz w:val="20"/>
                <w:szCs w:val="20"/>
                <w:lang w:val="ru-RU"/>
              </w:rPr>
              <w:t>2019-2020 г.г.</w:t>
            </w:r>
          </w:p>
        </w:tc>
        <w:tc>
          <w:tcPr>
            <w:tcW w:w="2658" w:type="dxa"/>
            <w:vAlign w:val="center"/>
          </w:tcPr>
          <w:p w:rsidR="00BC3A14" w:rsidRPr="004C1473" w:rsidRDefault="00BC3A14" w:rsidP="00BC3A14">
            <w:pPr>
              <w:autoSpaceDE w:val="0"/>
              <w:autoSpaceDN w:val="0"/>
              <w:adjustRightInd w:val="0"/>
              <w:jc w:val="center"/>
              <w:rPr>
                <w:rFonts w:ascii="Times New Roman" w:eastAsiaTheme="minorHAnsi" w:hAnsi="Times New Roman" w:cstheme="minorBidi"/>
                <w:sz w:val="20"/>
                <w:szCs w:val="20"/>
                <w:lang w:val="ru-RU"/>
              </w:rPr>
            </w:pPr>
            <w:r w:rsidRPr="004C1473">
              <w:rPr>
                <w:rFonts w:ascii="Times New Roman" w:eastAsiaTheme="minorHAnsi" w:hAnsi="Times New Roman" w:cstheme="minorBidi"/>
                <w:sz w:val="20"/>
                <w:szCs w:val="20"/>
                <w:lang w:val="ru-RU"/>
              </w:rPr>
              <w:t>138 843,141</w:t>
            </w:r>
          </w:p>
        </w:tc>
      </w:tr>
      <w:tr w:rsidR="00BC3A14" w:rsidRPr="00BC3A14" w:rsidTr="001C6A1A">
        <w:trPr>
          <w:trHeight w:val="401"/>
        </w:trPr>
        <w:tc>
          <w:tcPr>
            <w:tcW w:w="5495" w:type="dxa"/>
            <w:vAlign w:val="center"/>
          </w:tcPr>
          <w:p w:rsidR="00BC3A14" w:rsidRPr="00BC3A14" w:rsidRDefault="00BC3A14" w:rsidP="00BC3A14">
            <w:pPr>
              <w:autoSpaceDE w:val="0"/>
              <w:autoSpaceDN w:val="0"/>
              <w:adjustRightInd w:val="0"/>
              <w:rPr>
                <w:rFonts w:ascii="Times New Roman" w:eastAsiaTheme="minorHAnsi" w:hAnsi="Times New Roman" w:cstheme="minorBidi"/>
                <w:b/>
                <w:sz w:val="20"/>
                <w:szCs w:val="24"/>
                <w:lang w:val="ru-RU"/>
              </w:rPr>
            </w:pPr>
            <w:r w:rsidRPr="00BC3A14">
              <w:rPr>
                <w:rFonts w:ascii="Times New Roman" w:eastAsiaTheme="minorHAnsi" w:hAnsi="Times New Roman" w:cstheme="minorBidi"/>
                <w:b/>
                <w:sz w:val="20"/>
                <w:szCs w:val="24"/>
                <w:lang w:val="ru-RU"/>
              </w:rPr>
              <w:t>ИТОГО</w:t>
            </w:r>
          </w:p>
        </w:tc>
        <w:tc>
          <w:tcPr>
            <w:tcW w:w="1984" w:type="dxa"/>
            <w:vAlign w:val="center"/>
          </w:tcPr>
          <w:p w:rsidR="00BC3A14" w:rsidRPr="00BC3A14" w:rsidRDefault="00BC3A14" w:rsidP="00BC3A14">
            <w:pPr>
              <w:autoSpaceDE w:val="0"/>
              <w:autoSpaceDN w:val="0"/>
              <w:adjustRightInd w:val="0"/>
              <w:jc w:val="center"/>
              <w:rPr>
                <w:rFonts w:ascii="Times New Roman" w:eastAsiaTheme="minorHAnsi" w:hAnsi="Times New Roman" w:cstheme="minorBidi"/>
                <w:sz w:val="20"/>
                <w:szCs w:val="24"/>
                <w:lang w:val="ru-RU"/>
              </w:rPr>
            </w:pPr>
          </w:p>
        </w:tc>
        <w:tc>
          <w:tcPr>
            <w:tcW w:w="2658" w:type="dxa"/>
            <w:vAlign w:val="center"/>
          </w:tcPr>
          <w:p w:rsidR="00BC3A14" w:rsidRPr="004C1473" w:rsidRDefault="00BC3A14" w:rsidP="00BC3A14">
            <w:pPr>
              <w:jc w:val="center"/>
              <w:rPr>
                <w:rFonts w:ascii="Times New Roman" w:eastAsiaTheme="minorHAnsi" w:hAnsi="Times New Roman" w:cstheme="minorBidi"/>
                <w:b/>
                <w:color w:val="000000"/>
                <w:sz w:val="20"/>
                <w:szCs w:val="20"/>
                <w:lang w:val="ru-RU"/>
              </w:rPr>
            </w:pPr>
            <w:r w:rsidRPr="004C1473">
              <w:rPr>
                <w:rFonts w:ascii="Times New Roman" w:eastAsiaTheme="minorHAnsi" w:hAnsi="Times New Roman" w:cstheme="minorBidi"/>
                <w:b/>
                <w:color w:val="000000"/>
                <w:sz w:val="20"/>
                <w:szCs w:val="20"/>
                <w:lang w:val="ru-RU"/>
              </w:rPr>
              <w:t>151 638,781</w:t>
            </w:r>
          </w:p>
        </w:tc>
      </w:tr>
    </w:tbl>
    <w:p w:rsidR="00BC3A14" w:rsidRPr="00452FB1" w:rsidRDefault="00BC3A14" w:rsidP="00452FB1">
      <w:pPr>
        <w:autoSpaceDE w:val="0"/>
        <w:autoSpaceDN w:val="0"/>
        <w:adjustRightInd w:val="0"/>
        <w:spacing w:after="0" w:line="240" w:lineRule="auto"/>
        <w:jc w:val="both"/>
        <w:rPr>
          <w:rFonts w:ascii="Times New Roman" w:hAnsi="Times New Roman"/>
          <w:color w:val="000000"/>
          <w:sz w:val="24"/>
          <w:szCs w:val="23"/>
          <w:lang w:val="ru-RU"/>
        </w:rPr>
      </w:pPr>
    </w:p>
    <w:p w:rsidR="00FB3C50" w:rsidRPr="006D6FEC" w:rsidRDefault="00FB3C50" w:rsidP="00C03F42">
      <w:pPr>
        <w:rPr>
          <w:rFonts w:eastAsiaTheme="minorHAnsi"/>
          <w:highlight w:val="yellow"/>
          <w:lang w:val="ru-RU"/>
        </w:rPr>
      </w:pPr>
    </w:p>
    <w:p w:rsidR="003A618F" w:rsidRPr="00452FB1" w:rsidRDefault="003A618F" w:rsidP="00FB3C50">
      <w:pPr>
        <w:pStyle w:val="1"/>
        <w:jc w:val="both"/>
        <w:rPr>
          <w:rFonts w:eastAsiaTheme="minorHAnsi"/>
          <w:color w:val="000000"/>
          <w:szCs w:val="23"/>
          <w:lang w:val="ru-RU"/>
        </w:rPr>
      </w:pPr>
      <w:bookmarkStart w:id="148" w:name="_Toc4666461"/>
      <w:r w:rsidRPr="00452FB1">
        <w:rPr>
          <w:rFonts w:eastAsiaTheme="minorHAnsi"/>
          <w:color w:val="000000"/>
          <w:szCs w:val="23"/>
          <w:lang w:val="ru-RU"/>
        </w:rPr>
        <w:t>11 Обоснование предложений по определению единой теплоснабжающей организации</w:t>
      </w:r>
      <w:bookmarkEnd w:id="148"/>
      <w:r w:rsidRPr="00452FB1">
        <w:rPr>
          <w:rFonts w:eastAsiaTheme="minorHAnsi"/>
          <w:color w:val="000000"/>
          <w:szCs w:val="23"/>
          <w:lang w:val="ru-RU"/>
        </w:rPr>
        <w:t xml:space="preserve"> </w:t>
      </w:r>
    </w:p>
    <w:p w:rsidR="003A618F" w:rsidRPr="00452FB1" w:rsidRDefault="003A618F" w:rsidP="003A618F">
      <w:pPr>
        <w:pStyle w:val="1"/>
        <w:rPr>
          <w:rFonts w:eastAsiaTheme="minorHAnsi"/>
          <w:b w:val="0"/>
          <w:bCs w:val="0"/>
          <w:color w:val="000000"/>
          <w:szCs w:val="23"/>
          <w:lang w:val="ru-RU"/>
        </w:rPr>
      </w:pPr>
      <w:bookmarkStart w:id="149" w:name="_Toc4666462"/>
      <w:r w:rsidRPr="00452FB1">
        <w:rPr>
          <w:rFonts w:eastAsiaTheme="minorHAnsi"/>
          <w:color w:val="000000"/>
          <w:szCs w:val="23"/>
          <w:lang w:val="ru-RU"/>
        </w:rPr>
        <w:t>11.1 Общие положения</w:t>
      </w:r>
      <w:bookmarkEnd w:id="149"/>
      <w:r w:rsidRPr="00452FB1">
        <w:rPr>
          <w:rFonts w:eastAsiaTheme="minorHAnsi"/>
          <w:color w:val="000000"/>
          <w:szCs w:val="23"/>
          <w:lang w:val="ru-RU"/>
        </w:rPr>
        <w:t xml:space="preserve"> </w:t>
      </w:r>
    </w:p>
    <w:p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Понятие «Единая теплоснабжающая организация» введено Федеральным законом от 27.07.2012 г. №190 «О теплоснабжении» (ст.2, ст.15).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В соответствии со ст.2 ФЗ-190 единая теплоснабжающая организация определяется в схеме теплоснабжения. Для городов с численностью населения пятьсот тысяч человек и более единая теплоснабжающая организация утверждается уполномоченным федеральным органом власти (Министерство энергетики РФ).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(пункт 40 ПП РФ № 154 от 22.02.2012).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Правила организации теплоснабжения, утверждённые постановлением Правительства РФ от 08.08.2012 № 808, в пункте 7 Правил устанавливают следующие критерии определения единой теплоснабжающей организации (далее ЕТО): </w:t>
      </w:r>
    </w:p>
    <w:p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размер собственного капитала;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способность в лучшей мере обеспечить надежность теплоснабжения в соответствующей системе теплоснабжения.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lastRenderedPageBreak/>
        <w:t xml:space="preserve">Емкость тепловых сетей в соответствии с тем же постановлением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В соответствии с указанными пунктами постановлений Правительства РФ в схеме теплоснабжения разрабатываются: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поселения, городского округа;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реестр зон действия перспективных изолированных систем теплоснабжения, образованных на базе действующих и перспективных (предлагаемых к строительству) источников тепловой энергии;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реестр зон деятельности для выбора единых теплоснабжающих организаций, определённых в каждой существующей изолированной зоне действия в системе теплоснабжения.</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rsidR="003A618F" w:rsidRPr="006D6FEC" w:rsidRDefault="003A618F" w:rsidP="003A618F">
      <w:pPr>
        <w:autoSpaceDE w:val="0"/>
        <w:autoSpaceDN w:val="0"/>
        <w:adjustRightInd w:val="0"/>
        <w:spacing w:after="0" w:line="240" w:lineRule="auto"/>
        <w:ind w:firstLine="709"/>
        <w:rPr>
          <w:rFonts w:ascii="Times New Roman" w:eastAsiaTheme="minorHAnsi" w:hAnsi="Times New Roman"/>
          <w:b/>
          <w:bCs/>
          <w:color w:val="000000"/>
          <w:sz w:val="24"/>
          <w:szCs w:val="23"/>
          <w:highlight w:val="yellow"/>
          <w:lang w:val="ru-RU"/>
        </w:rPr>
      </w:pPr>
    </w:p>
    <w:p w:rsidR="003A618F" w:rsidRPr="00452FB1" w:rsidRDefault="003A618F" w:rsidP="000775F7">
      <w:pPr>
        <w:pStyle w:val="1"/>
        <w:jc w:val="both"/>
        <w:rPr>
          <w:rFonts w:eastAsiaTheme="minorHAnsi"/>
          <w:b w:val="0"/>
          <w:bCs w:val="0"/>
          <w:color w:val="000000"/>
          <w:szCs w:val="23"/>
          <w:lang w:val="ru-RU"/>
        </w:rPr>
      </w:pPr>
      <w:bookmarkStart w:id="150" w:name="_Toc4666463"/>
      <w:r w:rsidRPr="00452FB1">
        <w:rPr>
          <w:rFonts w:eastAsiaTheme="minorHAnsi"/>
          <w:color w:val="000000"/>
          <w:szCs w:val="23"/>
          <w:lang w:val="ru-RU"/>
        </w:rPr>
        <w:t xml:space="preserve">11.2 Определение существующих изолированных зон действия теплоисточников в системе теплоснабжения </w:t>
      </w:r>
      <w:r w:rsidR="007450DE" w:rsidRPr="00452FB1">
        <w:rPr>
          <w:color w:val="000000"/>
          <w:szCs w:val="24"/>
          <w:lang w:val="ru-RU"/>
        </w:rPr>
        <w:t>г. Ковылкино</w:t>
      </w:r>
      <w:bookmarkEnd w:id="150"/>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p>
    <w:p w:rsidR="00452FB1" w:rsidRPr="00452FB1" w:rsidRDefault="00452FB1" w:rsidP="00452FB1">
      <w:pPr>
        <w:autoSpaceDE w:val="0"/>
        <w:autoSpaceDN w:val="0"/>
        <w:adjustRightInd w:val="0"/>
        <w:spacing w:after="0" w:line="240" w:lineRule="auto"/>
        <w:ind w:firstLine="709"/>
        <w:jc w:val="both"/>
        <w:rPr>
          <w:rFonts w:ascii="Times New Roman" w:hAnsi="Times New Roman"/>
          <w:color w:val="000000"/>
          <w:sz w:val="24"/>
          <w:szCs w:val="23"/>
          <w:lang w:val="ru-RU"/>
        </w:rPr>
      </w:pPr>
      <w:r w:rsidRPr="00452FB1">
        <w:rPr>
          <w:rFonts w:ascii="Times New Roman" w:hAnsi="Times New Roman"/>
          <w:color w:val="000000"/>
          <w:sz w:val="24"/>
          <w:szCs w:val="23"/>
          <w:lang w:val="ru-RU"/>
        </w:rPr>
        <w:t xml:space="preserve">В схеме теплоснабжения установлена следующая зона действия изолированных систем теплоснабжения (см. «Существующее положение в сфере производства, передачи и потребления тепловой энергии для целей теплоснабжения»). Зона действия, образованная на базе источников тепловой энергии котельных ООО «СЕРВИС-ЦЕНТР» и ООО «Теплоснаб». Тепловые сети в рассматриваемой зоне деятельности находятся в хозяйственном ведении и эксплуатируются двумя организациями ООО «СЕРВИС-ЦЕНТР» и ООО «Теплоснаб». Перспективная зона деятельности энергоисточников сохраняется до 2030 года в основном в границах, действующих на </w:t>
      </w:r>
      <w:r>
        <w:rPr>
          <w:rFonts w:ascii="Times New Roman" w:hAnsi="Times New Roman"/>
          <w:color w:val="000000"/>
          <w:sz w:val="24"/>
          <w:szCs w:val="23"/>
          <w:lang w:val="ru-RU"/>
        </w:rPr>
        <w:t>201</w:t>
      </w:r>
      <w:r w:rsidR="00BC3A14">
        <w:rPr>
          <w:rFonts w:ascii="Times New Roman" w:hAnsi="Times New Roman"/>
          <w:color w:val="000000"/>
          <w:sz w:val="24"/>
          <w:szCs w:val="23"/>
          <w:lang w:val="ru-RU"/>
        </w:rPr>
        <w:t>8</w:t>
      </w:r>
      <w:r w:rsidRPr="00452FB1">
        <w:rPr>
          <w:rFonts w:ascii="Times New Roman" w:hAnsi="Times New Roman"/>
          <w:color w:val="000000"/>
          <w:sz w:val="24"/>
          <w:szCs w:val="23"/>
          <w:lang w:val="ru-RU"/>
        </w:rPr>
        <w:t xml:space="preserve"> год.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w:t>
      </w:r>
    </w:p>
    <w:p w:rsidR="003A618F" w:rsidRPr="006D6FEC"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highlight w:val="yellow"/>
          <w:lang w:val="ru-RU"/>
        </w:rPr>
      </w:pPr>
    </w:p>
    <w:p w:rsidR="003A618F" w:rsidRPr="00452FB1" w:rsidRDefault="003A618F" w:rsidP="003A618F">
      <w:pPr>
        <w:pStyle w:val="1"/>
        <w:rPr>
          <w:rFonts w:eastAsiaTheme="minorHAnsi"/>
          <w:b w:val="0"/>
          <w:bCs w:val="0"/>
          <w:color w:val="000000"/>
          <w:szCs w:val="23"/>
          <w:lang w:val="ru-RU"/>
        </w:rPr>
      </w:pPr>
      <w:bookmarkStart w:id="151" w:name="_Toc4666464"/>
      <w:r w:rsidRPr="00452FB1">
        <w:rPr>
          <w:rFonts w:eastAsiaTheme="minorHAnsi"/>
          <w:color w:val="000000"/>
          <w:szCs w:val="23"/>
          <w:lang w:val="ru-RU"/>
        </w:rPr>
        <w:t>11.3 Выводы</w:t>
      </w:r>
      <w:bookmarkEnd w:id="151"/>
      <w:r w:rsidRPr="00452FB1">
        <w:rPr>
          <w:rFonts w:eastAsiaTheme="minorHAnsi"/>
          <w:color w:val="000000"/>
          <w:szCs w:val="23"/>
          <w:lang w:val="ru-RU"/>
        </w:rPr>
        <w:t xml:space="preserve"> </w:t>
      </w:r>
    </w:p>
    <w:p w:rsidR="003A618F" w:rsidRPr="00452FB1" w:rsidRDefault="003A618F" w:rsidP="003A618F">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w:t>
      </w:r>
      <w:r w:rsidRPr="00452FB1">
        <w:rPr>
          <w:rFonts w:ascii="Times New Roman" w:eastAsiaTheme="minorHAnsi" w:hAnsi="Times New Roman"/>
          <w:color w:val="000000"/>
          <w:sz w:val="24"/>
          <w:szCs w:val="23"/>
          <w:lang w:val="ru-RU"/>
        </w:rPr>
        <w:lastRenderedPageBreak/>
        <w:t xml:space="preserve">соответствии с законодательством о градостроительной деятельности технических условий подключения к тепловым сетям;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Границы зоны деятельности ЕТО в соответствии с п.19 Правил организации теплоснабжения могут быть изменены в следующих случаях: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 xml:space="preserve">– технологическое объединение или разделение систем теплоснабжения. </w:t>
      </w:r>
    </w:p>
    <w:p w:rsidR="003A618F" w:rsidRPr="00452FB1" w:rsidRDefault="003A618F" w:rsidP="003A618F">
      <w:pPr>
        <w:autoSpaceDE w:val="0"/>
        <w:autoSpaceDN w:val="0"/>
        <w:adjustRightInd w:val="0"/>
        <w:spacing w:after="0" w:line="240" w:lineRule="auto"/>
        <w:ind w:firstLine="709"/>
        <w:jc w:val="both"/>
        <w:rPr>
          <w:rFonts w:ascii="Times New Roman" w:eastAsiaTheme="minorHAnsi" w:hAnsi="Times New Roman"/>
          <w:color w:val="000000"/>
          <w:sz w:val="24"/>
          <w:szCs w:val="23"/>
          <w:lang w:val="ru-RU"/>
        </w:rPr>
      </w:pPr>
      <w:r w:rsidRPr="00452FB1">
        <w:rPr>
          <w:rFonts w:ascii="Times New Roman" w:eastAsiaTheme="minorHAnsi" w:hAnsi="Times New Roman"/>
          <w:color w:val="000000"/>
          <w:sz w:val="24"/>
          <w:szCs w:val="23"/>
          <w:lang w:val="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95A8E" w:rsidRPr="00452FB1" w:rsidRDefault="00E95A8E" w:rsidP="00E95A8E">
      <w:pPr>
        <w:autoSpaceDE w:val="0"/>
        <w:autoSpaceDN w:val="0"/>
        <w:adjustRightInd w:val="0"/>
        <w:spacing w:after="0" w:line="240" w:lineRule="auto"/>
        <w:ind w:firstLine="709"/>
        <w:rPr>
          <w:rFonts w:ascii="Times New Roman" w:eastAsiaTheme="minorHAnsi" w:hAnsi="Times New Roman"/>
          <w:color w:val="000000"/>
          <w:sz w:val="24"/>
          <w:szCs w:val="23"/>
          <w:lang w:val="ru-RU"/>
        </w:rPr>
      </w:pPr>
    </w:p>
    <w:p w:rsidR="00E95A8E" w:rsidRPr="00452FB1" w:rsidRDefault="00E95A8E" w:rsidP="00E95A8E">
      <w:pPr>
        <w:ind w:firstLine="708"/>
        <w:rPr>
          <w:rFonts w:ascii="Times New Roman" w:hAnsi="Times New Roman"/>
          <w:sz w:val="24"/>
          <w:szCs w:val="24"/>
          <w:lang w:val="ru-RU"/>
        </w:rPr>
      </w:pPr>
    </w:p>
    <w:p w:rsidR="003A618F" w:rsidRPr="00452FB1" w:rsidRDefault="003A618F" w:rsidP="00864505">
      <w:pPr>
        <w:pStyle w:val="1"/>
        <w:jc w:val="both"/>
        <w:rPr>
          <w:rFonts w:eastAsiaTheme="minorHAnsi"/>
          <w:color w:val="000000"/>
          <w:szCs w:val="23"/>
          <w:lang w:val="ru-RU"/>
        </w:rPr>
      </w:pPr>
      <w:bookmarkStart w:id="152" w:name="_Toc4666465"/>
      <w:r w:rsidRPr="00452FB1">
        <w:rPr>
          <w:rFonts w:eastAsiaTheme="minorHAnsi"/>
          <w:color w:val="000000"/>
          <w:szCs w:val="23"/>
          <w:lang w:val="ru-RU"/>
        </w:rPr>
        <w:t>12 Воздействие на окружающую среду</w:t>
      </w:r>
      <w:bookmarkEnd w:id="152"/>
      <w:r w:rsidRPr="00452FB1">
        <w:rPr>
          <w:rFonts w:eastAsiaTheme="minorHAnsi"/>
          <w:color w:val="000000"/>
          <w:szCs w:val="23"/>
          <w:lang w:val="ru-RU"/>
        </w:rPr>
        <w:t xml:space="preserve"> </w:t>
      </w:r>
    </w:p>
    <w:p w:rsidR="003A618F" w:rsidRPr="00452FB1" w:rsidRDefault="003A618F" w:rsidP="00864505">
      <w:pPr>
        <w:pStyle w:val="1"/>
        <w:jc w:val="both"/>
        <w:rPr>
          <w:rFonts w:eastAsiaTheme="minorHAnsi"/>
          <w:color w:val="000000"/>
          <w:szCs w:val="23"/>
          <w:lang w:val="ru-RU"/>
        </w:rPr>
      </w:pPr>
      <w:bookmarkStart w:id="153" w:name="_Toc4666466"/>
      <w:r w:rsidRPr="00452FB1">
        <w:rPr>
          <w:rFonts w:eastAsiaTheme="minorHAnsi"/>
          <w:color w:val="000000"/>
          <w:szCs w:val="23"/>
          <w:lang w:val="ru-RU"/>
        </w:rPr>
        <w:t>12.1 Анализ воздействия энергоисточников на воздушный бассейн (существующее положение)</w:t>
      </w:r>
      <w:bookmarkEnd w:id="153"/>
      <w:r w:rsidRPr="00452FB1">
        <w:rPr>
          <w:rFonts w:eastAsiaTheme="minorHAnsi"/>
          <w:color w:val="000000"/>
          <w:szCs w:val="23"/>
          <w:lang w:val="ru-RU"/>
        </w:rPr>
        <w:t xml:space="preserve"> </w:t>
      </w:r>
    </w:p>
    <w:p w:rsidR="003A618F" w:rsidRPr="00452FB1" w:rsidRDefault="003A618F" w:rsidP="00864505">
      <w:pPr>
        <w:pStyle w:val="1"/>
        <w:jc w:val="both"/>
        <w:rPr>
          <w:rFonts w:eastAsiaTheme="minorHAnsi"/>
          <w:b w:val="0"/>
          <w:bCs w:val="0"/>
          <w:color w:val="000000"/>
          <w:szCs w:val="23"/>
          <w:lang w:val="ru-RU"/>
        </w:rPr>
      </w:pPr>
      <w:bookmarkStart w:id="154" w:name="_Toc4666467"/>
      <w:r w:rsidRPr="00452FB1">
        <w:rPr>
          <w:rFonts w:eastAsiaTheme="minorHAnsi"/>
          <w:color w:val="000000"/>
          <w:szCs w:val="23"/>
          <w:lang w:val="ru-RU"/>
        </w:rPr>
        <w:t>12.1.1 Краткая характеристика метеорологических условий и их влияние на рассеивание вредных веществ в атмосфере</w:t>
      </w:r>
      <w:bookmarkEnd w:id="154"/>
    </w:p>
    <w:p w:rsidR="00F178A1" w:rsidRPr="00452FB1" w:rsidRDefault="00F178A1" w:rsidP="001C2B60">
      <w:pPr>
        <w:spacing w:after="0" w:line="240" w:lineRule="auto"/>
        <w:ind w:firstLine="709"/>
        <w:jc w:val="both"/>
        <w:rPr>
          <w:rFonts w:ascii="Times New Roman" w:hAnsi="Times New Roman"/>
          <w:sz w:val="24"/>
          <w:lang w:val="ru-RU"/>
        </w:rPr>
      </w:pPr>
    </w:p>
    <w:p w:rsidR="007450DE" w:rsidRPr="00452FB1" w:rsidRDefault="007450DE" w:rsidP="007450DE">
      <w:pPr>
        <w:spacing w:after="0" w:line="240" w:lineRule="auto"/>
        <w:ind w:firstLine="709"/>
        <w:jc w:val="both"/>
        <w:rPr>
          <w:rFonts w:ascii="Times New Roman" w:hAnsi="Times New Roman"/>
          <w:sz w:val="24"/>
          <w:szCs w:val="24"/>
          <w:lang w:val="ru-RU"/>
        </w:rPr>
      </w:pPr>
      <w:r w:rsidRPr="00452FB1">
        <w:rPr>
          <w:rFonts w:ascii="Times New Roman" w:hAnsi="Times New Roman"/>
          <w:sz w:val="24"/>
          <w:szCs w:val="24"/>
          <w:lang w:val="ru-RU"/>
        </w:rPr>
        <w:t>Ковылкинское городское поселение является административным центром Ковылкинского района Республики Мордовия.</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Расположено у места впадения речки </w:t>
      </w:r>
      <w:hyperlink r:id="rId33" w:tooltip="Лопатино (река)" w:history="1">
        <w:r w:rsidRPr="00452FB1">
          <w:rPr>
            <w:lang w:eastAsia="en-US"/>
          </w:rPr>
          <w:t>Лашмы</w:t>
        </w:r>
      </w:hyperlink>
      <w:r w:rsidRPr="00452FB1">
        <w:rPr>
          <w:lang w:eastAsia="en-US"/>
        </w:rPr>
        <w:t> в </w:t>
      </w:r>
      <w:hyperlink r:id="rId34" w:tooltip="Мокша (река)" w:history="1">
        <w:r w:rsidRPr="00452FB1">
          <w:rPr>
            <w:lang w:eastAsia="en-US"/>
          </w:rPr>
          <w:t>Мокшу</w:t>
        </w:r>
      </w:hyperlink>
      <w:r w:rsidRPr="00452FB1">
        <w:rPr>
          <w:lang w:eastAsia="en-US"/>
        </w:rPr>
        <w:t>, в 116 км от </w:t>
      </w:r>
      <w:hyperlink r:id="rId35" w:tooltip="Саранск" w:history="1">
        <w:r w:rsidRPr="00452FB1">
          <w:rPr>
            <w:lang w:eastAsia="en-US"/>
          </w:rPr>
          <w:t>Саранска</w:t>
        </w:r>
      </w:hyperlink>
      <w:r w:rsidRPr="00452FB1">
        <w:rPr>
          <w:lang w:eastAsia="en-US"/>
        </w:rPr>
        <w:t> и железнодорожной станции Куйбышевской железной дороги.</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На месте Ковылкино находилось татарское село Воскресенская Лашма, заселённая в 17 в. свободными и </w:t>
      </w:r>
      <w:hyperlink r:id="rId36" w:tooltip="Служилые люди" w:history="1">
        <w:r w:rsidRPr="00452FB1">
          <w:rPr>
            <w:lang w:eastAsia="en-US"/>
          </w:rPr>
          <w:t>служилыми людьми</w:t>
        </w:r>
      </w:hyperlink>
      <w:r w:rsidRPr="00452FB1">
        <w:rPr>
          <w:lang w:eastAsia="en-US"/>
        </w:rPr>
        <w:t xml:space="preserve">. В переводе с мокшанского лашма — «низина, лощина». В 18—19 вв. принадлежало помещикам Араповым. В конце 19 в. через Ковылкино провели железную дорогу Рязань — Казань. Были открыты железнодорожный вокзал, депо, село стало ст. Арапово. В 1919 г. станция переименована в Ковылкино — в честь члена коллегии Наркомата путей сообщения </w:t>
      </w:r>
      <w:hyperlink r:id="rId37" w:tooltip="Ковылкин, Степан Терентьевич (страница отсутствует)" w:history="1">
        <w:r w:rsidRPr="00452FB1">
          <w:rPr>
            <w:lang w:eastAsia="en-US"/>
          </w:rPr>
          <w:t>Степана Терентьевича Ковылкина</w:t>
        </w:r>
      </w:hyperlink>
      <w:r w:rsidRPr="00452FB1">
        <w:rPr>
          <w:lang w:eastAsia="en-US"/>
        </w:rPr>
        <w:t>.</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 xml:space="preserve"> С 16 июля </w:t>
      </w:r>
      <w:hyperlink r:id="rId38" w:tooltip="1928 год" w:history="1">
        <w:r w:rsidRPr="00452FB1">
          <w:rPr>
            <w:lang w:eastAsia="en-US"/>
          </w:rPr>
          <w:t>1928 года</w:t>
        </w:r>
      </w:hyperlink>
      <w:r w:rsidRPr="00452FB1">
        <w:rPr>
          <w:lang w:eastAsia="en-US"/>
        </w:rPr>
        <w:t> пристанционный поселок Ковылкино становится центром </w:t>
      </w:r>
      <w:hyperlink r:id="rId39" w:tooltip="Ковылкинский район" w:history="1">
        <w:r w:rsidRPr="00452FB1">
          <w:rPr>
            <w:lang w:eastAsia="en-US"/>
          </w:rPr>
          <w:t>Ковылкинского района</w:t>
        </w:r>
      </w:hyperlink>
      <w:r w:rsidRPr="00452FB1">
        <w:rPr>
          <w:lang w:eastAsia="en-US"/>
        </w:rPr>
        <w:t>.</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С 3 ноября </w:t>
      </w:r>
      <w:hyperlink r:id="rId40" w:tooltip="1960 год" w:history="1">
        <w:r w:rsidRPr="00452FB1">
          <w:rPr>
            <w:lang w:eastAsia="en-US"/>
          </w:rPr>
          <w:t>1960 года</w:t>
        </w:r>
      </w:hyperlink>
      <w:r w:rsidRPr="00452FB1">
        <w:rPr>
          <w:lang w:eastAsia="en-US"/>
        </w:rPr>
        <w:t> Указом Президиума Верховного Совета РСФСР рабочий поселок преобразован в город районного подчинения.</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С 1 февраля </w:t>
      </w:r>
      <w:hyperlink r:id="rId41" w:tooltip="1963 год" w:history="1">
        <w:r w:rsidRPr="00452FB1">
          <w:rPr>
            <w:lang w:eastAsia="en-US"/>
          </w:rPr>
          <w:t>1963 года</w:t>
        </w:r>
      </w:hyperlink>
      <w:r w:rsidRPr="00452FB1">
        <w:rPr>
          <w:lang w:eastAsia="en-US"/>
        </w:rPr>
        <w:t> Ковылкино — город республиканского подчинения.</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В </w:t>
      </w:r>
      <w:hyperlink r:id="rId42" w:tooltip="1999 год" w:history="1">
        <w:r w:rsidRPr="00452FB1">
          <w:rPr>
            <w:lang w:eastAsia="en-US"/>
          </w:rPr>
          <w:t>1999 году</w:t>
        </w:r>
      </w:hyperlink>
      <w:r w:rsidRPr="00452FB1">
        <w:rPr>
          <w:lang w:eastAsia="en-US"/>
        </w:rPr>
        <w:t> Комиссией по геральдике при городской администрации был утвержден герб города Ковылкино.</w:t>
      </w:r>
    </w:p>
    <w:p w:rsidR="007450DE" w:rsidRPr="00452FB1" w:rsidRDefault="007450DE" w:rsidP="007450DE">
      <w:pPr>
        <w:pStyle w:val="ae"/>
        <w:shd w:val="clear" w:color="auto" w:fill="FFFFFF"/>
        <w:spacing w:before="0" w:beforeAutospacing="0" w:after="0" w:afterAutospacing="0"/>
        <w:ind w:firstLine="709"/>
        <w:jc w:val="both"/>
        <w:rPr>
          <w:lang w:eastAsia="en-US"/>
        </w:rPr>
      </w:pPr>
      <w:r w:rsidRPr="00452FB1">
        <w:rPr>
          <w:lang w:eastAsia="en-US"/>
        </w:rPr>
        <w:t>Население на 201</w:t>
      </w:r>
      <w:r w:rsidR="009B23CF">
        <w:rPr>
          <w:lang w:eastAsia="en-US"/>
        </w:rPr>
        <w:t>8</w:t>
      </w:r>
      <w:r w:rsidRPr="00452FB1">
        <w:rPr>
          <w:lang w:eastAsia="en-US"/>
        </w:rPr>
        <w:t xml:space="preserve"> г. составляет 20 387 человек.</w:t>
      </w:r>
    </w:p>
    <w:p w:rsidR="001C2B60" w:rsidRPr="00452FB1" w:rsidRDefault="001C2B60" w:rsidP="001C2B60">
      <w:pPr>
        <w:spacing w:after="0"/>
        <w:ind w:firstLine="709"/>
        <w:jc w:val="both"/>
        <w:rPr>
          <w:rFonts w:ascii="Times New Roman" w:hAnsi="Times New Roman"/>
          <w:sz w:val="24"/>
          <w:szCs w:val="24"/>
          <w:lang w:val="ru-RU"/>
        </w:rPr>
      </w:pPr>
      <w:r w:rsidRPr="00452FB1">
        <w:rPr>
          <w:rFonts w:ascii="Times New Roman" w:hAnsi="Times New Roman"/>
          <w:sz w:val="24"/>
          <w:szCs w:val="24"/>
          <w:lang w:val="ru-RU"/>
        </w:rPr>
        <w:t xml:space="preserve">Климат </w:t>
      </w:r>
      <w:r w:rsidR="007450DE" w:rsidRPr="00452FB1">
        <w:rPr>
          <w:rFonts w:ascii="Times New Roman" w:hAnsi="Times New Roman"/>
          <w:color w:val="000000"/>
          <w:sz w:val="24"/>
          <w:szCs w:val="24"/>
          <w:lang w:val="ru-RU"/>
        </w:rPr>
        <w:t>г. Ковылкино</w:t>
      </w:r>
      <w:r w:rsidR="006A635E" w:rsidRPr="00452FB1">
        <w:rPr>
          <w:rFonts w:ascii="Times New Roman" w:hAnsi="Times New Roman"/>
          <w:sz w:val="24"/>
          <w:szCs w:val="24"/>
          <w:lang w:val="ru-RU"/>
        </w:rPr>
        <w:t xml:space="preserve"> </w:t>
      </w:r>
      <w:r w:rsidRPr="00452FB1">
        <w:rPr>
          <w:rFonts w:ascii="Times New Roman" w:hAnsi="Times New Roman"/>
          <w:sz w:val="24"/>
          <w:szCs w:val="24"/>
          <w:lang w:val="ru-RU"/>
        </w:rPr>
        <w:t>умеренно континентальный, с теплым летом и умеренно суровой зимой. Среднегодовая температура воздуха изменяется от +3,5 0С до +4,0 0С. Средняя температура самого холодного месяца (января) изменяется в пределах от -11,5 0С до -12,3 0С, отмечаются понижения температуры до -47 0С. Средняя температура самого теплого месяца (июля) от +18,9 0С до +19,8 0С, максимальная +37 0С.</w:t>
      </w:r>
    </w:p>
    <w:p w:rsidR="001C2B60" w:rsidRPr="00452FB1" w:rsidRDefault="001C2B60" w:rsidP="001C2B60">
      <w:pPr>
        <w:spacing w:after="0"/>
        <w:ind w:firstLine="709"/>
        <w:jc w:val="both"/>
        <w:rPr>
          <w:rFonts w:ascii="Times New Roman" w:hAnsi="Times New Roman"/>
          <w:sz w:val="24"/>
          <w:szCs w:val="24"/>
          <w:lang w:val="ru-RU"/>
        </w:rPr>
      </w:pPr>
      <w:r w:rsidRPr="00452FB1">
        <w:rPr>
          <w:rFonts w:ascii="Times New Roman" w:hAnsi="Times New Roman"/>
          <w:sz w:val="24"/>
          <w:szCs w:val="24"/>
          <w:lang w:val="ru-RU"/>
        </w:rPr>
        <w:lastRenderedPageBreak/>
        <w:t>Абсо</w:t>
      </w:r>
      <w:r w:rsidR="00A901CE" w:rsidRPr="00452FB1">
        <w:rPr>
          <w:rFonts w:ascii="Times New Roman" w:hAnsi="Times New Roman"/>
          <w:sz w:val="24"/>
          <w:szCs w:val="24"/>
          <w:lang w:val="ru-RU"/>
        </w:rPr>
        <w:t>лютный максимум температур соста</w:t>
      </w:r>
      <w:r w:rsidRPr="00452FB1">
        <w:rPr>
          <w:rFonts w:ascii="Times New Roman" w:hAnsi="Times New Roman"/>
          <w:sz w:val="24"/>
          <w:szCs w:val="24"/>
          <w:lang w:val="ru-RU"/>
        </w:rPr>
        <w:t xml:space="preserve">вляет +39 </w:t>
      </w:r>
      <w:r w:rsidRPr="00452FB1">
        <w:rPr>
          <w:rFonts w:ascii="Times New Roman" w:hAnsi="Times New Roman"/>
          <w:sz w:val="24"/>
          <w:szCs w:val="24"/>
          <w:vertAlign w:val="superscript"/>
          <w:lang w:val="ru-RU"/>
        </w:rPr>
        <w:t>0</w:t>
      </w:r>
      <w:r w:rsidRPr="00452FB1">
        <w:rPr>
          <w:rFonts w:ascii="Times New Roman" w:hAnsi="Times New Roman"/>
          <w:sz w:val="24"/>
          <w:szCs w:val="24"/>
          <w:lang w:val="ru-RU"/>
        </w:rPr>
        <w:t xml:space="preserve">С, абсолютный минимум -44 </w:t>
      </w:r>
      <w:r w:rsidRPr="00452FB1">
        <w:rPr>
          <w:rFonts w:ascii="Times New Roman" w:hAnsi="Times New Roman"/>
          <w:sz w:val="24"/>
          <w:szCs w:val="24"/>
          <w:vertAlign w:val="superscript"/>
          <w:lang w:val="ru-RU"/>
        </w:rPr>
        <w:t>0</w:t>
      </w:r>
      <w:r w:rsidRPr="00452FB1">
        <w:rPr>
          <w:rFonts w:ascii="Times New Roman" w:hAnsi="Times New Roman"/>
          <w:sz w:val="24"/>
          <w:szCs w:val="24"/>
          <w:lang w:val="ru-RU"/>
        </w:rPr>
        <w:t xml:space="preserve">С. Отрицательные температуры наблюдаются в течении пяти месяцев. Температура воздуха наиболее холодной пятидневки -30 </w:t>
      </w:r>
      <w:r w:rsidRPr="00452FB1">
        <w:rPr>
          <w:rFonts w:ascii="Times New Roman" w:hAnsi="Times New Roman"/>
          <w:sz w:val="24"/>
          <w:szCs w:val="24"/>
          <w:vertAlign w:val="superscript"/>
          <w:lang w:val="ru-RU"/>
        </w:rPr>
        <w:t>0</w:t>
      </w:r>
      <w:r w:rsidRPr="00452FB1">
        <w:rPr>
          <w:rFonts w:ascii="Times New Roman" w:hAnsi="Times New Roman"/>
          <w:sz w:val="24"/>
          <w:szCs w:val="24"/>
          <w:lang w:val="ru-RU"/>
        </w:rPr>
        <w:t xml:space="preserve">С, температура воздуха наиболее холодных суток -34 </w:t>
      </w:r>
      <w:r w:rsidRPr="00452FB1">
        <w:rPr>
          <w:rFonts w:ascii="Times New Roman" w:hAnsi="Times New Roman"/>
          <w:sz w:val="24"/>
          <w:szCs w:val="24"/>
          <w:vertAlign w:val="superscript"/>
          <w:lang w:val="ru-RU"/>
        </w:rPr>
        <w:t>0</w:t>
      </w:r>
      <w:r w:rsidRPr="00452FB1">
        <w:rPr>
          <w:rFonts w:ascii="Times New Roman" w:hAnsi="Times New Roman"/>
          <w:sz w:val="24"/>
          <w:szCs w:val="24"/>
          <w:lang w:val="ru-RU"/>
        </w:rPr>
        <w:t>С. Максимальная из сред</w:t>
      </w:r>
      <w:r w:rsidR="00A901CE" w:rsidRPr="00452FB1">
        <w:rPr>
          <w:rFonts w:ascii="Times New Roman" w:hAnsi="Times New Roman"/>
          <w:sz w:val="24"/>
          <w:szCs w:val="24"/>
          <w:lang w:val="ru-RU"/>
        </w:rPr>
        <w:t>них скоростей ветра зафиксирова</w:t>
      </w:r>
      <w:r w:rsidRPr="00452FB1">
        <w:rPr>
          <w:rFonts w:ascii="Times New Roman" w:hAnsi="Times New Roman"/>
          <w:sz w:val="24"/>
          <w:szCs w:val="24"/>
          <w:lang w:val="ru-RU"/>
        </w:rPr>
        <w:t>на по южному румбу в январе, и достигает 6,9 м/сек, минимальная – зафиксирована п</w:t>
      </w:r>
      <w:r w:rsidR="00A901CE" w:rsidRPr="00452FB1">
        <w:rPr>
          <w:rFonts w:ascii="Times New Roman" w:hAnsi="Times New Roman"/>
          <w:sz w:val="24"/>
          <w:szCs w:val="24"/>
          <w:lang w:val="ru-RU"/>
        </w:rPr>
        <w:t>о северному румбу в июле и соста</w:t>
      </w:r>
      <w:r w:rsidRPr="00452FB1">
        <w:rPr>
          <w:rFonts w:ascii="Times New Roman" w:hAnsi="Times New Roman"/>
          <w:sz w:val="24"/>
          <w:szCs w:val="24"/>
          <w:lang w:val="ru-RU"/>
        </w:rPr>
        <w:t xml:space="preserve">вляет      0 м/сек. Средняя скорость ветра за период со средней суточной температурой воздуха 8 </w:t>
      </w:r>
      <w:r w:rsidRPr="00452FB1">
        <w:rPr>
          <w:rFonts w:ascii="Times New Roman" w:hAnsi="Times New Roman"/>
          <w:sz w:val="24"/>
          <w:szCs w:val="24"/>
          <w:vertAlign w:val="superscript"/>
          <w:lang w:val="ru-RU"/>
        </w:rPr>
        <w:t>0</w:t>
      </w:r>
      <w:r w:rsidR="00A901CE" w:rsidRPr="00452FB1">
        <w:rPr>
          <w:rFonts w:ascii="Times New Roman" w:hAnsi="Times New Roman"/>
          <w:sz w:val="24"/>
          <w:szCs w:val="24"/>
          <w:lang w:val="ru-RU"/>
        </w:rPr>
        <w:t>С или менее соста</w:t>
      </w:r>
      <w:r w:rsidRPr="00452FB1">
        <w:rPr>
          <w:rFonts w:ascii="Times New Roman" w:hAnsi="Times New Roman"/>
          <w:sz w:val="24"/>
          <w:szCs w:val="24"/>
          <w:lang w:val="ru-RU"/>
        </w:rPr>
        <w:t>вляет 5,8 м/сек.</w:t>
      </w:r>
    </w:p>
    <w:p w:rsidR="003D036C" w:rsidRPr="006D6FEC" w:rsidRDefault="003D036C" w:rsidP="001C2B60">
      <w:pPr>
        <w:spacing w:after="0"/>
        <w:ind w:firstLine="709"/>
        <w:jc w:val="both"/>
        <w:rPr>
          <w:rFonts w:ascii="Times New Roman" w:hAnsi="Times New Roman"/>
          <w:sz w:val="24"/>
          <w:szCs w:val="24"/>
          <w:highlight w:val="yellow"/>
          <w:lang w:val="ru-RU"/>
        </w:rPr>
      </w:pPr>
    </w:p>
    <w:p w:rsidR="00042C08" w:rsidRPr="006D6FEC" w:rsidRDefault="00042C08" w:rsidP="001C2B60">
      <w:pPr>
        <w:spacing w:after="0"/>
        <w:ind w:firstLine="709"/>
        <w:jc w:val="both"/>
        <w:rPr>
          <w:rFonts w:ascii="Times New Roman" w:hAnsi="Times New Roman"/>
          <w:sz w:val="24"/>
          <w:szCs w:val="24"/>
          <w:highlight w:val="yellow"/>
          <w:lang w:val="ru-RU"/>
        </w:rPr>
      </w:pPr>
    </w:p>
    <w:p w:rsidR="006251DB" w:rsidRPr="006D6FEC" w:rsidRDefault="006251DB" w:rsidP="001C2B60">
      <w:pPr>
        <w:spacing w:after="0"/>
        <w:ind w:firstLine="709"/>
        <w:jc w:val="both"/>
        <w:rPr>
          <w:rFonts w:ascii="Times New Roman" w:hAnsi="Times New Roman"/>
          <w:sz w:val="24"/>
          <w:szCs w:val="24"/>
          <w:highlight w:val="yellow"/>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Default="00C00CC0" w:rsidP="00C00CC0">
      <w:pPr>
        <w:rPr>
          <w:lang w:val="ru-RU"/>
        </w:rPr>
      </w:pPr>
    </w:p>
    <w:p w:rsidR="00C00CC0" w:rsidRPr="00C00CC0" w:rsidRDefault="00C00CC0" w:rsidP="00C00CC0">
      <w:pPr>
        <w:rPr>
          <w:lang w:val="ru-RU"/>
        </w:rPr>
      </w:pPr>
    </w:p>
    <w:p w:rsidR="007A096B" w:rsidRDefault="007A096B" w:rsidP="001A7FE7">
      <w:pPr>
        <w:pStyle w:val="1"/>
        <w:jc w:val="center"/>
        <w:rPr>
          <w:sz w:val="28"/>
          <w:szCs w:val="24"/>
          <w:lang w:val="ru-RU"/>
        </w:rPr>
      </w:pPr>
    </w:p>
    <w:p w:rsidR="007A096B" w:rsidRDefault="007A096B" w:rsidP="001A7FE7">
      <w:pPr>
        <w:pStyle w:val="1"/>
        <w:jc w:val="center"/>
        <w:rPr>
          <w:sz w:val="28"/>
          <w:szCs w:val="24"/>
          <w:lang w:val="ru-RU"/>
        </w:rPr>
      </w:pPr>
    </w:p>
    <w:p w:rsidR="001A7FE7" w:rsidRPr="007A096B" w:rsidRDefault="007A096B" w:rsidP="007A096B">
      <w:pPr>
        <w:pStyle w:val="1"/>
        <w:ind w:firstLine="0"/>
        <w:jc w:val="center"/>
        <w:rPr>
          <w:sz w:val="28"/>
          <w:szCs w:val="24"/>
          <w:lang w:val="ru-RU"/>
        </w:rPr>
      </w:pPr>
      <w:bookmarkStart w:id="155" w:name="_Toc4666468"/>
      <w:r w:rsidRPr="007A096B">
        <w:rPr>
          <w:sz w:val="28"/>
          <w:szCs w:val="24"/>
          <w:lang w:val="ru-RU"/>
        </w:rPr>
        <w:t>ПРИЛОЖЕНИЕ</w:t>
      </w:r>
      <w:bookmarkEnd w:id="155"/>
      <w:r w:rsidR="006251DB" w:rsidRPr="007A096B">
        <w:rPr>
          <w:sz w:val="28"/>
          <w:szCs w:val="24"/>
          <w:lang w:val="ru-RU"/>
        </w:rPr>
        <w:t xml:space="preserve"> </w:t>
      </w:r>
    </w:p>
    <w:p w:rsidR="00B720CA" w:rsidRPr="00941DB2" w:rsidRDefault="00B720CA" w:rsidP="007A096B">
      <w:pPr>
        <w:rPr>
          <w:rFonts w:ascii="Times New Roman" w:hAnsi="Times New Roman"/>
          <w:sz w:val="24"/>
          <w:szCs w:val="24"/>
          <w:lang w:val="ru-RU"/>
        </w:rPr>
      </w:pPr>
    </w:p>
    <w:sectPr w:rsidR="00B720CA" w:rsidRPr="00941DB2" w:rsidSect="00C56345">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F2C" w:rsidRDefault="00C36F2C" w:rsidP="00412263">
      <w:pPr>
        <w:spacing w:after="0" w:line="240" w:lineRule="auto"/>
      </w:pPr>
      <w:r>
        <w:separator/>
      </w:r>
    </w:p>
  </w:endnote>
  <w:endnote w:type="continuationSeparator" w:id="0">
    <w:p w:rsidR="00C36F2C" w:rsidRDefault="00C36F2C" w:rsidP="004122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楔敭⁳敎⁷潒慭n">
    <w:altName w:val="MS Mincho"/>
    <w:panose1 w:val="00000000000000000000"/>
    <w:charset w:val="80"/>
    <w:family w:val="roman"/>
    <w:notTrueType/>
    <w:pitch w:val="default"/>
    <w:sig w:usb0="00000000" w:usb1="08070000" w:usb2="00000010" w:usb3="00000000" w:csb0="00020000" w:csb1="00000000"/>
  </w:font>
  <w:font w:name="楔敭⁳敎⁷潒慭nㅔ㨺敂楧彮捵h">
    <w:altName w:val="MS Mincho"/>
    <w:panose1 w:val="00000000000000000000"/>
    <w:charset w:val="80"/>
    <w:family w:val="roman"/>
    <w:notTrueType/>
    <w:pitch w:val="default"/>
    <w:sig w:usb0="00000000" w:usb1="08070000" w:usb2="00000010" w:usb3="00000000" w:csb0="00020000" w:csb1="00000000"/>
  </w:font>
  <w:font w:name="楔敭⁳敎⁷潒慭nÿÿÿ">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886362"/>
    </w:sdtPr>
    <w:sdtContent>
      <w:p w:rsidR="00E049F0" w:rsidRDefault="00AA00A8">
        <w:pPr>
          <w:pStyle w:val="a9"/>
          <w:jc w:val="center"/>
        </w:pPr>
        <w:r>
          <w:fldChar w:fldCharType="begin"/>
        </w:r>
        <w:r w:rsidR="00E049F0">
          <w:instrText>PAGE   \* MERGEFORMAT</w:instrText>
        </w:r>
        <w:r>
          <w:fldChar w:fldCharType="separate"/>
        </w:r>
        <w:r w:rsidR="00CA39C9" w:rsidRPr="00CA39C9">
          <w:rPr>
            <w:noProof/>
            <w:lang w:val="ru-RU"/>
          </w:rPr>
          <w:t>8</w:t>
        </w:r>
        <w:r>
          <w:fldChar w:fldCharType="end"/>
        </w:r>
      </w:p>
    </w:sdtContent>
  </w:sdt>
  <w:p w:rsidR="00E049F0" w:rsidRDefault="00E049F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145870"/>
    </w:sdtPr>
    <w:sdtContent>
      <w:p w:rsidR="00E049F0" w:rsidRDefault="00AA00A8">
        <w:pPr>
          <w:pStyle w:val="a9"/>
          <w:jc w:val="center"/>
        </w:pPr>
        <w:r>
          <w:fldChar w:fldCharType="begin"/>
        </w:r>
        <w:r w:rsidR="00E049F0">
          <w:instrText>PAGE   \* MERGEFORMAT</w:instrText>
        </w:r>
        <w:r>
          <w:fldChar w:fldCharType="separate"/>
        </w:r>
        <w:r w:rsidR="00CA39C9" w:rsidRPr="00CA39C9">
          <w:rPr>
            <w:noProof/>
            <w:lang w:val="ru-RU"/>
          </w:rPr>
          <w:t>2</w:t>
        </w:r>
        <w:r>
          <w:fldChar w:fldCharType="end"/>
        </w:r>
      </w:p>
    </w:sdtContent>
  </w:sdt>
  <w:p w:rsidR="00E049F0" w:rsidRPr="00152D34" w:rsidRDefault="00E049F0">
    <w:pPr>
      <w:pStyle w:val="a9"/>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F2C" w:rsidRDefault="00C36F2C" w:rsidP="00412263">
      <w:pPr>
        <w:spacing w:after="0" w:line="240" w:lineRule="auto"/>
      </w:pPr>
      <w:r>
        <w:separator/>
      </w:r>
    </w:p>
  </w:footnote>
  <w:footnote w:type="continuationSeparator" w:id="0">
    <w:p w:rsidR="00C36F2C" w:rsidRDefault="00C36F2C" w:rsidP="004122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3A6210F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BC495F4"/>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732E1664"/>
    <w:lvl w:ilvl="0">
      <w:start w:val="1"/>
      <w:numFmt w:val="bullet"/>
      <w:pStyle w:val="2"/>
      <w:lvlText w:val=""/>
      <w:lvlJc w:val="left"/>
      <w:pPr>
        <w:tabs>
          <w:tab w:val="num" w:pos="643"/>
        </w:tabs>
        <w:ind w:left="643" w:hanging="360"/>
      </w:pPr>
      <w:rPr>
        <w:rFonts w:ascii="Symbol" w:hAnsi="Symbol" w:hint="default"/>
      </w:rPr>
    </w:lvl>
  </w:abstractNum>
  <w:abstractNum w:abstractNumId="3">
    <w:nsid w:val="000022CD"/>
    <w:multiLevelType w:val="hybridMultilevel"/>
    <w:tmpl w:val="00007DD1"/>
    <w:lvl w:ilvl="0" w:tplc="0000261E">
      <w:start w:val="1"/>
      <w:numFmt w:val="bullet"/>
      <w:lvlText w:val="и"/>
      <w:lvlJc w:val="left"/>
      <w:pPr>
        <w:tabs>
          <w:tab w:val="num" w:pos="720"/>
        </w:tabs>
        <w:ind w:left="720" w:hanging="360"/>
      </w:pPr>
    </w:lvl>
    <w:lvl w:ilvl="1" w:tplc="00005E9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1"/>
      <w:numFmt w:val="bullet"/>
      <w:lvlText w:val="в"/>
      <w:lvlJc w:val="left"/>
      <w:pPr>
        <w:tabs>
          <w:tab w:val="num" w:pos="720"/>
        </w:tabs>
        <w:ind w:left="720" w:hanging="360"/>
      </w:pPr>
    </w:lvl>
    <w:lvl w:ilvl="1" w:tplc="0000644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22D"/>
    <w:multiLevelType w:val="hybridMultilevel"/>
    <w:tmpl w:val="5886A6BE"/>
    <w:lvl w:ilvl="0" w:tplc="74FA0ECE">
      <w:start w:val="31"/>
      <w:numFmt w:val="decimal"/>
      <w:lvlText w:val="6.%1"/>
      <w:lvlJc w:val="left"/>
      <w:pPr>
        <w:tabs>
          <w:tab w:val="num" w:pos="720"/>
        </w:tabs>
        <w:ind w:left="720" w:hanging="360"/>
      </w:pPr>
      <w:rPr>
        <w:lang w:val="ru-RU"/>
      </w:rPr>
    </w:lvl>
    <w:lvl w:ilvl="1" w:tplc="00000D6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F2"/>
    <w:multiLevelType w:val="hybridMultilevel"/>
    <w:tmpl w:val="00004944"/>
    <w:lvl w:ilvl="0" w:tplc="00002E4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6BB"/>
    <w:multiLevelType w:val="hybridMultilevel"/>
    <w:tmpl w:val="0000428B"/>
    <w:lvl w:ilvl="0" w:tplc="000026A6">
      <w:start w:val="1"/>
      <w:numFmt w:val="bullet"/>
      <w:lvlText w:val="φ"/>
      <w:lvlJc w:val="left"/>
      <w:pPr>
        <w:tabs>
          <w:tab w:val="num" w:pos="720"/>
        </w:tabs>
        <w:ind w:left="720" w:hanging="360"/>
      </w:pPr>
    </w:lvl>
    <w:lvl w:ilvl="1" w:tplc="0000701F">
      <w:start w:val="1"/>
      <w:numFmt w:val="bullet"/>
      <w:lvlText w:val="τ"/>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6C4"/>
    <w:multiLevelType w:val="hybridMultilevel"/>
    <w:tmpl w:val="00004230"/>
    <w:lvl w:ilvl="0" w:tplc="00007EB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B72"/>
    <w:multiLevelType w:val="hybridMultilevel"/>
    <w:tmpl w:val="02FCE9AC"/>
    <w:lvl w:ilvl="0" w:tplc="F9FE3762">
      <w:start w:val="1"/>
      <w:numFmt w:val="bullet"/>
      <w:lvlText w:val="в"/>
      <w:lvlJc w:val="left"/>
      <w:pPr>
        <w:tabs>
          <w:tab w:val="num" w:pos="720"/>
        </w:tabs>
        <w:ind w:left="720" w:hanging="360"/>
      </w:pPr>
      <w:rPr>
        <w:lang w:val="ru-RU"/>
      </w:rPr>
    </w:lvl>
    <w:lvl w:ilvl="1" w:tplc="000071F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3FD052C"/>
    <w:multiLevelType w:val="hybridMultilevel"/>
    <w:tmpl w:val="B056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5B0BB9"/>
    <w:multiLevelType w:val="hybridMultilevel"/>
    <w:tmpl w:val="B056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06500C"/>
    <w:multiLevelType w:val="hybridMultilevel"/>
    <w:tmpl w:val="7CD0B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0C79F2"/>
    <w:multiLevelType w:val="multilevel"/>
    <w:tmpl w:val="16B8F3C8"/>
    <w:lvl w:ilvl="0">
      <w:start w:val="3"/>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5"/>
  </w:num>
  <w:num w:numId="2">
    <w:abstractNumId w:val="9"/>
  </w:num>
  <w:num w:numId="3">
    <w:abstractNumId w:val="8"/>
  </w:num>
  <w:num w:numId="4">
    <w:abstractNumId w:val="10"/>
  </w:num>
  <w:num w:numId="5">
    <w:abstractNumId w:val="6"/>
  </w:num>
  <w:num w:numId="6">
    <w:abstractNumId w:val="13"/>
  </w:num>
  <w:num w:numId="7">
    <w:abstractNumId w:val="4"/>
  </w:num>
  <w:num w:numId="8">
    <w:abstractNumId w:val="12"/>
  </w:num>
  <w:num w:numId="9">
    <w:abstractNumId w:val="3"/>
  </w:num>
  <w:num w:numId="10">
    <w:abstractNumId w:val="7"/>
  </w:num>
  <w:num w:numId="11">
    <w:abstractNumId w:val="11"/>
  </w:num>
  <w:num w:numId="12">
    <w:abstractNumId w:val="2"/>
  </w:num>
  <w:num w:numId="13">
    <w:abstractNumId w:val="1"/>
  </w:num>
  <w:num w:numId="14">
    <w:abstractNumId w:val="0"/>
  </w:num>
  <w:num w:numId="15">
    <w:abstractNumId w:val="17"/>
  </w:num>
  <w:num w:numId="16">
    <w:abstractNumId w:val="16"/>
  </w:num>
  <w:num w:numId="17">
    <w:abstractNumId w:val="15"/>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D97DEA"/>
    <w:rsid w:val="000129A1"/>
    <w:rsid w:val="000133E2"/>
    <w:rsid w:val="00015B6F"/>
    <w:rsid w:val="00015EBA"/>
    <w:rsid w:val="0002144F"/>
    <w:rsid w:val="000240EF"/>
    <w:rsid w:val="00025ACC"/>
    <w:rsid w:val="00031196"/>
    <w:rsid w:val="00034164"/>
    <w:rsid w:val="000378DF"/>
    <w:rsid w:val="0004269E"/>
    <w:rsid w:val="00042751"/>
    <w:rsid w:val="000429A8"/>
    <w:rsid w:val="00042C08"/>
    <w:rsid w:val="00045EB1"/>
    <w:rsid w:val="00046E37"/>
    <w:rsid w:val="00050318"/>
    <w:rsid w:val="0005094F"/>
    <w:rsid w:val="0005278C"/>
    <w:rsid w:val="0005351E"/>
    <w:rsid w:val="00054231"/>
    <w:rsid w:val="000558CD"/>
    <w:rsid w:val="00061620"/>
    <w:rsid w:val="00062CF9"/>
    <w:rsid w:val="000638C1"/>
    <w:rsid w:val="00064279"/>
    <w:rsid w:val="0006514B"/>
    <w:rsid w:val="0006704D"/>
    <w:rsid w:val="0007010C"/>
    <w:rsid w:val="00070E9E"/>
    <w:rsid w:val="00072795"/>
    <w:rsid w:val="000727A5"/>
    <w:rsid w:val="0007283E"/>
    <w:rsid w:val="00072D49"/>
    <w:rsid w:val="000740FA"/>
    <w:rsid w:val="00075E6D"/>
    <w:rsid w:val="000775F7"/>
    <w:rsid w:val="00083557"/>
    <w:rsid w:val="00083994"/>
    <w:rsid w:val="00085158"/>
    <w:rsid w:val="00087F7A"/>
    <w:rsid w:val="00095B6D"/>
    <w:rsid w:val="00097A6C"/>
    <w:rsid w:val="00097DB5"/>
    <w:rsid w:val="000A0B64"/>
    <w:rsid w:val="000A0F89"/>
    <w:rsid w:val="000A165E"/>
    <w:rsid w:val="000A3B97"/>
    <w:rsid w:val="000A63F2"/>
    <w:rsid w:val="000A7D0B"/>
    <w:rsid w:val="000B12A2"/>
    <w:rsid w:val="000B6DAB"/>
    <w:rsid w:val="000C0CCF"/>
    <w:rsid w:val="000C0D42"/>
    <w:rsid w:val="000C18B8"/>
    <w:rsid w:val="000C3E58"/>
    <w:rsid w:val="000C413F"/>
    <w:rsid w:val="000C4C27"/>
    <w:rsid w:val="000C5330"/>
    <w:rsid w:val="000C78FC"/>
    <w:rsid w:val="000D1DA3"/>
    <w:rsid w:val="000D429D"/>
    <w:rsid w:val="000D4ADA"/>
    <w:rsid w:val="000D673F"/>
    <w:rsid w:val="000E029C"/>
    <w:rsid w:val="000E1402"/>
    <w:rsid w:val="000E2166"/>
    <w:rsid w:val="000E2616"/>
    <w:rsid w:val="000E3B77"/>
    <w:rsid w:val="000E43E9"/>
    <w:rsid w:val="000E467B"/>
    <w:rsid w:val="000E633D"/>
    <w:rsid w:val="000F0A96"/>
    <w:rsid w:val="000F6EF9"/>
    <w:rsid w:val="000F70B4"/>
    <w:rsid w:val="000F733E"/>
    <w:rsid w:val="00101AE3"/>
    <w:rsid w:val="00101BAD"/>
    <w:rsid w:val="001059AD"/>
    <w:rsid w:val="00105B00"/>
    <w:rsid w:val="0011218F"/>
    <w:rsid w:val="001137DE"/>
    <w:rsid w:val="0011451C"/>
    <w:rsid w:val="00116D77"/>
    <w:rsid w:val="0012606F"/>
    <w:rsid w:val="00127829"/>
    <w:rsid w:val="00132DAD"/>
    <w:rsid w:val="00137EA1"/>
    <w:rsid w:val="0014086C"/>
    <w:rsid w:val="00140CFB"/>
    <w:rsid w:val="001417A4"/>
    <w:rsid w:val="00142FE2"/>
    <w:rsid w:val="00145993"/>
    <w:rsid w:val="00146766"/>
    <w:rsid w:val="001471B6"/>
    <w:rsid w:val="00151DE3"/>
    <w:rsid w:val="00152B41"/>
    <w:rsid w:val="00152D34"/>
    <w:rsid w:val="0015756B"/>
    <w:rsid w:val="001647DA"/>
    <w:rsid w:val="00165DC2"/>
    <w:rsid w:val="00171382"/>
    <w:rsid w:val="00171B6B"/>
    <w:rsid w:val="00172C27"/>
    <w:rsid w:val="00180566"/>
    <w:rsid w:val="00182335"/>
    <w:rsid w:val="00182D99"/>
    <w:rsid w:val="00183183"/>
    <w:rsid w:val="00185A44"/>
    <w:rsid w:val="0019014D"/>
    <w:rsid w:val="001904F3"/>
    <w:rsid w:val="00192E3C"/>
    <w:rsid w:val="001951FE"/>
    <w:rsid w:val="001979DD"/>
    <w:rsid w:val="001A2002"/>
    <w:rsid w:val="001A5E8B"/>
    <w:rsid w:val="001A7FE7"/>
    <w:rsid w:val="001B2BB3"/>
    <w:rsid w:val="001C16F7"/>
    <w:rsid w:val="001C2B60"/>
    <w:rsid w:val="001C2F2B"/>
    <w:rsid w:val="001C3275"/>
    <w:rsid w:val="001C3C69"/>
    <w:rsid w:val="001C4007"/>
    <w:rsid w:val="001C5B36"/>
    <w:rsid w:val="001C6A1A"/>
    <w:rsid w:val="001C7DE1"/>
    <w:rsid w:val="001D1693"/>
    <w:rsid w:val="001D2985"/>
    <w:rsid w:val="001D39C1"/>
    <w:rsid w:val="001D4F09"/>
    <w:rsid w:val="001E1557"/>
    <w:rsid w:val="001E16CA"/>
    <w:rsid w:val="001E2685"/>
    <w:rsid w:val="001E3805"/>
    <w:rsid w:val="001E416F"/>
    <w:rsid w:val="001F007B"/>
    <w:rsid w:val="001F0169"/>
    <w:rsid w:val="001F05C5"/>
    <w:rsid w:val="001F4071"/>
    <w:rsid w:val="0020046F"/>
    <w:rsid w:val="00204AA4"/>
    <w:rsid w:val="00206E38"/>
    <w:rsid w:val="00207111"/>
    <w:rsid w:val="00207E9D"/>
    <w:rsid w:val="00212A3B"/>
    <w:rsid w:val="00217376"/>
    <w:rsid w:val="0022018C"/>
    <w:rsid w:val="002203FB"/>
    <w:rsid w:val="00221BED"/>
    <w:rsid w:val="00221D9A"/>
    <w:rsid w:val="00223409"/>
    <w:rsid w:val="00224995"/>
    <w:rsid w:val="002272C7"/>
    <w:rsid w:val="00227C66"/>
    <w:rsid w:val="00234B16"/>
    <w:rsid w:val="0023537D"/>
    <w:rsid w:val="00242405"/>
    <w:rsid w:val="00250B4A"/>
    <w:rsid w:val="00252FAA"/>
    <w:rsid w:val="00253910"/>
    <w:rsid w:val="002554DE"/>
    <w:rsid w:val="00255E89"/>
    <w:rsid w:val="00256AD0"/>
    <w:rsid w:val="00261E2C"/>
    <w:rsid w:val="002643B3"/>
    <w:rsid w:val="0026455B"/>
    <w:rsid w:val="00266EAD"/>
    <w:rsid w:val="00266F7B"/>
    <w:rsid w:val="00272FB2"/>
    <w:rsid w:val="00274D3B"/>
    <w:rsid w:val="0027592E"/>
    <w:rsid w:val="0027604B"/>
    <w:rsid w:val="00277F05"/>
    <w:rsid w:val="002819C1"/>
    <w:rsid w:val="00282A93"/>
    <w:rsid w:val="00283617"/>
    <w:rsid w:val="002858A9"/>
    <w:rsid w:val="0028619F"/>
    <w:rsid w:val="00286E4F"/>
    <w:rsid w:val="0028746C"/>
    <w:rsid w:val="002900A9"/>
    <w:rsid w:val="002934AC"/>
    <w:rsid w:val="00294180"/>
    <w:rsid w:val="002944FA"/>
    <w:rsid w:val="002949B4"/>
    <w:rsid w:val="00295712"/>
    <w:rsid w:val="002A5AD4"/>
    <w:rsid w:val="002B2F81"/>
    <w:rsid w:val="002B30E1"/>
    <w:rsid w:val="002B4163"/>
    <w:rsid w:val="002B4B34"/>
    <w:rsid w:val="002B6DB7"/>
    <w:rsid w:val="002C1449"/>
    <w:rsid w:val="002C1E00"/>
    <w:rsid w:val="002C6F0B"/>
    <w:rsid w:val="002D01B1"/>
    <w:rsid w:val="002D085A"/>
    <w:rsid w:val="002D2862"/>
    <w:rsid w:val="002D4558"/>
    <w:rsid w:val="002D56BF"/>
    <w:rsid w:val="002E5DA0"/>
    <w:rsid w:val="002E7C04"/>
    <w:rsid w:val="002F10E3"/>
    <w:rsid w:val="002F17D7"/>
    <w:rsid w:val="002F2485"/>
    <w:rsid w:val="002F3734"/>
    <w:rsid w:val="002F3D17"/>
    <w:rsid w:val="00301386"/>
    <w:rsid w:val="003021E4"/>
    <w:rsid w:val="00305D58"/>
    <w:rsid w:val="00307BA7"/>
    <w:rsid w:val="00307E54"/>
    <w:rsid w:val="0031025F"/>
    <w:rsid w:val="0031179B"/>
    <w:rsid w:val="00311FA7"/>
    <w:rsid w:val="00312281"/>
    <w:rsid w:val="0032022A"/>
    <w:rsid w:val="00321418"/>
    <w:rsid w:val="0032241D"/>
    <w:rsid w:val="0032410E"/>
    <w:rsid w:val="003259E8"/>
    <w:rsid w:val="00326B46"/>
    <w:rsid w:val="00334BE8"/>
    <w:rsid w:val="003405E2"/>
    <w:rsid w:val="0034175A"/>
    <w:rsid w:val="0034278D"/>
    <w:rsid w:val="003442CA"/>
    <w:rsid w:val="00345563"/>
    <w:rsid w:val="0034578B"/>
    <w:rsid w:val="00351C8D"/>
    <w:rsid w:val="00353080"/>
    <w:rsid w:val="00353FCB"/>
    <w:rsid w:val="00355371"/>
    <w:rsid w:val="00357BA9"/>
    <w:rsid w:val="00360B8A"/>
    <w:rsid w:val="00361789"/>
    <w:rsid w:val="003667AC"/>
    <w:rsid w:val="003672ED"/>
    <w:rsid w:val="00373A17"/>
    <w:rsid w:val="00374600"/>
    <w:rsid w:val="00376941"/>
    <w:rsid w:val="003845CB"/>
    <w:rsid w:val="003846B2"/>
    <w:rsid w:val="00386728"/>
    <w:rsid w:val="00390798"/>
    <w:rsid w:val="00391587"/>
    <w:rsid w:val="00391FFF"/>
    <w:rsid w:val="003936C5"/>
    <w:rsid w:val="00393EB7"/>
    <w:rsid w:val="0039532E"/>
    <w:rsid w:val="00396B7A"/>
    <w:rsid w:val="00397010"/>
    <w:rsid w:val="003974D6"/>
    <w:rsid w:val="003A488C"/>
    <w:rsid w:val="003A618F"/>
    <w:rsid w:val="003A66F0"/>
    <w:rsid w:val="003B171C"/>
    <w:rsid w:val="003B4158"/>
    <w:rsid w:val="003B41A7"/>
    <w:rsid w:val="003B4833"/>
    <w:rsid w:val="003B5056"/>
    <w:rsid w:val="003B6E7B"/>
    <w:rsid w:val="003C2B01"/>
    <w:rsid w:val="003C6258"/>
    <w:rsid w:val="003D036C"/>
    <w:rsid w:val="003D0FB8"/>
    <w:rsid w:val="003D1382"/>
    <w:rsid w:val="003D16FE"/>
    <w:rsid w:val="003D22DE"/>
    <w:rsid w:val="003D2B6E"/>
    <w:rsid w:val="003D3BD1"/>
    <w:rsid w:val="003D567C"/>
    <w:rsid w:val="003D6872"/>
    <w:rsid w:val="003D7731"/>
    <w:rsid w:val="003E0105"/>
    <w:rsid w:val="003E1B37"/>
    <w:rsid w:val="003E1B8C"/>
    <w:rsid w:val="003E2C63"/>
    <w:rsid w:val="003E2EF0"/>
    <w:rsid w:val="003E3D63"/>
    <w:rsid w:val="003E6734"/>
    <w:rsid w:val="003E6AC0"/>
    <w:rsid w:val="003E7E45"/>
    <w:rsid w:val="003F54E2"/>
    <w:rsid w:val="003F63E5"/>
    <w:rsid w:val="003F7BBD"/>
    <w:rsid w:val="003F7FBF"/>
    <w:rsid w:val="0040547B"/>
    <w:rsid w:val="004076B7"/>
    <w:rsid w:val="00407777"/>
    <w:rsid w:val="00412263"/>
    <w:rsid w:val="00413B23"/>
    <w:rsid w:val="00414043"/>
    <w:rsid w:val="004171C7"/>
    <w:rsid w:val="0041751B"/>
    <w:rsid w:val="004268D8"/>
    <w:rsid w:val="004301E5"/>
    <w:rsid w:val="004313A4"/>
    <w:rsid w:val="004324E4"/>
    <w:rsid w:val="00432AE0"/>
    <w:rsid w:val="00434EFC"/>
    <w:rsid w:val="00437CFB"/>
    <w:rsid w:val="00440114"/>
    <w:rsid w:val="00441656"/>
    <w:rsid w:val="00441B24"/>
    <w:rsid w:val="004439FC"/>
    <w:rsid w:val="004461F8"/>
    <w:rsid w:val="00446907"/>
    <w:rsid w:val="00452FB1"/>
    <w:rsid w:val="00452FC0"/>
    <w:rsid w:val="004532E6"/>
    <w:rsid w:val="00455E32"/>
    <w:rsid w:val="0045730E"/>
    <w:rsid w:val="00463070"/>
    <w:rsid w:val="00464AFD"/>
    <w:rsid w:val="00470551"/>
    <w:rsid w:val="00470986"/>
    <w:rsid w:val="00473D40"/>
    <w:rsid w:val="0047405F"/>
    <w:rsid w:val="00474AE2"/>
    <w:rsid w:val="00480432"/>
    <w:rsid w:val="004811A5"/>
    <w:rsid w:val="0048253C"/>
    <w:rsid w:val="00485B0D"/>
    <w:rsid w:val="00487FE2"/>
    <w:rsid w:val="0049167B"/>
    <w:rsid w:val="00492407"/>
    <w:rsid w:val="0049525A"/>
    <w:rsid w:val="00495B8C"/>
    <w:rsid w:val="004A46E3"/>
    <w:rsid w:val="004A5315"/>
    <w:rsid w:val="004B5321"/>
    <w:rsid w:val="004B5FF1"/>
    <w:rsid w:val="004B7F8B"/>
    <w:rsid w:val="004C1473"/>
    <w:rsid w:val="004C2F1A"/>
    <w:rsid w:val="004C5689"/>
    <w:rsid w:val="004C5A31"/>
    <w:rsid w:val="004C6C35"/>
    <w:rsid w:val="004C6F2D"/>
    <w:rsid w:val="004D059E"/>
    <w:rsid w:val="004D1CE8"/>
    <w:rsid w:val="004D2976"/>
    <w:rsid w:val="004D6E25"/>
    <w:rsid w:val="004E0E4D"/>
    <w:rsid w:val="004E4742"/>
    <w:rsid w:val="004E4965"/>
    <w:rsid w:val="004E4C19"/>
    <w:rsid w:val="004E7A6F"/>
    <w:rsid w:val="004F14D7"/>
    <w:rsid w:val="004F2334"/>
    <w:rsid w:val="004F5D27"/>
    <w:rsid w:val="004F6DF6"/>
    <w:rsid w:val="004F720A"/>
    <w:rsid w:val="00500038"/>
    <w:rsid w:val="00501A69"/>
    <w:rsid w:val="00502B41"/>
    <w:rsid w:val="005035F9"/>
    <w:rsid w:val="005040E7"/>
    <w:rsid w:val="005046E7"/>
    <w:rsid w:val="00504910"/>
    <w:rsid w:val="0050555B"/>
    <w:rsid w:val="00505EB4"/>
    <w:rsid w:val="005060D9"/>
    <w:rsid w:val="0050635A"/>
    <w:rsid w:val="00511A17"/>
    <w:rsid w:val="00511A28"/>
    <w:rsid w:val="00513907"/>
    <w:rsid w:val="00515350"/>
    <w:rsid w:val="00523B80"/>
    <w:rsid w:val="00523D10"/>
    <w:rsid w:val="005256E1"/>
    <w:rsid w:val="005257AB"/>
    <w:rsid w:val="00526F97"/>
    <w:rsid w:val="00530EE6"/>
    <w:rsid w:val="0053134B"/>
    <w:rsid w:val="0053188B"/>
    <w:rsid w:val="00540C70"/>
    <w:rsid w:val="0054294D"/>
    <w:rsid w:val="00550DE4"/>
    <w:rsid w:val="00551A23"/>
    <w:rsid w:val="0055279B"/>
    <w:rsid w:val="00554685"/>
    <w:rsid w:val="00555F42"/>
    <w:rsid w:val="0055622A"/>
    <w:rsid w:val="00561E16"/>
    <w:rsid w:val="0056226C"/>
    <w:rsid w:val="0056263C"/>
    <w:rsid w:val="005633ED"/>
    <w:rsid w:val="00563B46"/>
    <w:rsid w:val="005647CE"/>
    <w:rsid w:val="0057447C"/>
    <w:rsid w:val="005762DE"/>
    <w:rsid w:val="00582701"/>
    <w:rsid w:val="00582A66"/>
    <w:rsid w:val="00585084"/>
    <w:rsid w:val="00585A44"/>
    <w:rsid w:val="00587F7F"/>
    <w:rsid w:val="00592170"/>
    <w:rsid w:val="005937ED"/>
    <w:rsid w:val="00594BCB"/>
    <w:rsid w:val="005952BB"/>
    <w:rsid w:val="005961F8"/>
    <w:rsid w:val="005A1A1A"/>
    <w:rsid w:val="005A24E7"/>
    <w:rsid w:val="005A4AE0"/>
    <w:rsid w:val="005A651C"/>
    <w:rsid w:val="005A7762"/>
    <w:rsid w:val="005B0C93"/>
    <w:rsid w:val="005B38CA"/>
    <w:rsid w:val="005B492A"/>
    <w:rsid w:val="005B5F1E"/>
    <w:rsid w:val="005C39FD"/>
    <w:rsid w:val="005C3A0B"/>
    <w:rsid w:val="005C5440"/>
    <w:rsid w:val="005C7880"/>
    <w:rsid w:val="005D14B4"/>
    <w:rsid w:val="005D6898"/>
    <w:rsid w:val="005D7931"/>
    <w:rsid w:val="005E12F2"/>
    <w:rsid w:val="005E7B76"/>
    <w:rsid w:val="005F0529"/>
    <w:rsid w:val="005F6CE3"/>
    <w:rsid w:val="005F7C4B"/>
    <w:rsid w:val="00601700"/>
    <w:rsid w:val="00601749"/>
    <w:rsid w:val="00602546"/>
    <w:rsid w:val="006027C2"/>
    <w:rsid w:val="00607FC9"/>
    <w:rsid w:val="00610696"/>
    <w:rsid w:val="00610ABA"/>
    <w:rsid w:val="00613C84"/>
    <w:rsid w:val="006163E1"/>
    <w:rsid w:val="006212D8"/>
    <w:rsid w:val="006251DB"/>
    <w:rsid w:val="006324F0"/>
    <w:rsid w:val="006334F2"/>
    <w:rsid w:val="00637842"/>
    <w:rsid w:val="00640760"/>
    <w:rsid w:val="006413F3"/>
    <w:rsid w:val="00642A25"/>
    <w:rsid w:val="00644C4B"/>
    <w:rsid w:val="006507D1"/>
    <w:rsid w:val="00650DE4"/>
    <w:rsid w:val="00652438"/>
    <w:rsid w:val="0065550D"/>
    <w:rsid w:val="006561C4"/>
    <w:rsid w:val="006576D9"/>
    <w:rsid w:val="006715D6"/>
    <w:rsid w:val="00674232"/>
    <w:rsid w:val="00674BBC"/>
    <w:rsid w:val="0067508B"/>
    <w:rsid w:val="00677441"/>
    <w:rsid w:val="006778B7"/>
    <w:rsid w:val="00680958"/>
    <w:rsid w:val="00682090"/>
    <w:rsid w:val="00682680"/>
    <w:rsid w:val="00683714"/>
    <w:rsid w:val="00684469"/>
    <w:rsid w:val="00686CA7"/>
    <w:rsid w:val="00687427"/>
    <w:rsid w:val="00690D5A"/>
    <w:rsid w:val="00694AB1"/>
    <w:rsid w:val="00695232"/>
    <w:rsid w:val="00695E58"/>
    <w:rsid w:val="006967E6"/>
    <w:rsid w:val="00697EAD"/>
    <w:rsid w:val="006A0D9F"/>
    <w:rsid w:val="006A4471"/>
    <w:rsid w:val="006A5D3D"/>
    <w:rsid w:val="006A635E"/>
    <w:rsid w:val="006B145D"/>
    <w:rsid w:val="006B2311"/>
    <w:rsid w:val="006B4531"/>
    <w:rsid w:val="006C4673"/>
    <w:rsid w:val="006C778D"/>
    <w:rsid w:val="006D0D33"/>
    <w:rsid w:val="006D2145"/>
    <w:rsid w:val="006D6FEC"/>
    <w:rsid w:val="006E13BE"/>
    <w:rsid w:val="006F0B80"/>
    <w:rsid w:val="006F273B"/>
    <w:rsid w:val="006F403B"/>
    <w:rsid w:val="006F40F3"/>
    <w:rsid w:val="006F79E7"/>
    <w:rsid w:val="007007C6"/>
    <w:rsid w:val="00701B41"/>
    <w:rsid w:val="007072F1"/>
    <w:rsid w:val="0070752C"/>
    <w:rsid w:val="0071174A"/>
    <w:rsid w:val="007117C1"/>
    <w:rsid w:val="007124CD"/>
    <w:rsid w:val="00713AFF"/>
    <w:rsid w:val="00721A6B"/>
    <w:rsid w:val="00721D31"/>
    <w:rsid w:val="00723459"/>
    <w:rsid w:val="00723D2D"/>
    <w:rsid w:val="00732AB1"/>
    <w:rsid w:val="00741A84"/>
    <w:rsid w:val="007450DE"/>
    <w:rsid w:val="00753028"/>
    <w:rsid w:val="007572F6"/>
    <w:rsid w:val="007624C7"/>
    <w:rsid w:val="00764F51"/>
    <w:rsid w:val="00766725"/>
    <w:rsid w:val="00770E49"/>
    <w:rsid w:val="0077165E"/>
    <w:rsid w:val="0077255B"/>
    <w:rsid w:val="00775FA3"/>
    <w:rsid w:val="007771AC"/>
    <w:rsid w:val="0077755D"/>
    <w:rsid w:val="00780BA5"/>
    <w:rsid w:val="007843D7"/>
    <w:rsid w:val="0078761C"/>
    <w:rsid w:val="00790132"/>
    <w:rsid w:val="007919ED"/>
    <w:rsid w:val="00791D10"/>
    <w:rsid w:val="007931FF"/>
    <w:rsid w:val="00795FC6"/>
    <w:rsid w:val="0079656B"/>
    <w:rsid w:val="007A096B"/>
    <w:rsid w:val="007A33E8"/>
    <w:rsid w:val="007B0E2D"/>
    <w:rsid w:val="007B3F5E"/>
    <w:rsid w:val="007B462A"/>
    <w:rsid w:val="007B52B7"/>
    <w:rsid w:val="007B5D5F"/>
    <w:rsid w:val="007B751E"/>
    <w:rsid w:val="007C0843"/>
    <w:rsid w:val="007C1048"/>
    <w:rsid w:val="007C2334"/>
    <w:rsid w:val="007C3B4A"/>
    <w:rsid w:val="007C538F"/>
    <w:rsid w:val="007C53AF"/>
    <w:rsid w:val="007C5400"/>
    <w:rsid w:val="007D64D3"/>
    <w:rsid w:val="007D6662"/>
    <w:rsid w:val="007D6A69"/>
    <w:rsid w:val="007D79B2"/>
    <w:rsid w:val="007E0355"/>
    <w:rsid w:val="007E03D8"/>
    <w:rsid w:val="007E1354"/>
    <w:rsid w:val="007E1D8E"/>
    <w:rsid w:val="007E2EA9"/>
    <w:rsid w:val="007E2F4D"/>
    <w:rsid w:val="007E42B2"/>
    <w:rsid w:val="007E43DB"/>
    <w:rsid w:val="007E4923"/>
    <w:rsid w:val="007E49C2"/>
    <w:rsid w:val="007F16D9"/>
    <w:rsid w:val="007F1A46"/>
    <w:rsid w:val="007F2DF5"/>
    <w:rsid w:val="007F70EE"/>
    <w:rsid w:val="007F71C9"/>
    <w:rsid w:val="008009CA"/>
    <w:rsid w:val="00800DE9"/>
    <w:rsid w:val="00802B3D"/>
    <w:rsid w:val="00806CAF"/>
    <w:rsid w:val="008071CE"/>
    <w:rsid w:val="00807EA5"/>
    <w:rsid w:val="0081101F"/>
    <w:rsid w:val="008133A6"/>
    <w:rsid w:val="008215A1"/>
    <w:rsid w:val="008242BA"/>
    <w:rsid w:val="00826A6A"/>
    <w:rsid w:val="00826B12"/>
    <w:rsid w:val="00830AB7"/>
    <w:rsid w:val="00834A66"/>
    <w:rsid w:val="0084008A"/>
    <w:rsid w:val="008409D6"/>
    <w:rsid w:val="00841434"/>
    <w:rsid w:val="00842B5A"/>
    <w:rsid w:val="0084365F"/>
    <w:rsid w:val="00845D19"/>
    <w:rsid w:val="0084602E"/>
    <w:rsid w:val="00846C51"/>
    <w:rsid w:val="008546F7"/>
    <w:rsid w:val="00854779"/>
    <w:rsid w:val="00854FA6"/>
    <w:rsid w:val="00855250"/>
    <w:rsid w:val="00856787"/>
    <w:rsid w:val="00856B16"/>
    <w:rsid w:val="0086079F"/>
    <w:rsid w:val="00864505"/>
    <w:rsid w:val="008645B5"/>
    <w:rsid w:val="00873CBA"/>
    <w:rsid w:val="008743FF"/>
    <w:rsid w:val="00886D57"/>
    <w:rsid w:val="00887210"/>
    <w:rsid w:val="00887DEC"/>
    <w:rsid w:val="0089446D"/>
    <w:rsid w:val="00897155"/>
    <w:rsid w:val="008A201F"/>
    <w:rsid w:val="008A283B"/>
    <w:rsid w:val="008A2C8A"/>
    <w:rsid w:val="008A6557"/>
    <w:rsid w:val="008A6888"/>
    <w:rsid w:val="008A77CC"/>
    <w:rsid w:val="008A7C7C"/>
    <w:rsid w:val="008B0378"/>
    <w:rsid w:val="008B190D"/>
    <w:rsid w:val="008B4CDD"/>
    <w:rsid w:val="008B6755"/>
    <w:rsid w:val="008C0886"/>
    <w:rsid w:val="008C14F3"/>
    <w:rsid w:val="008C1AAB"/>
    <w:rsid w:val="008C30BE"/>
    <w:rsid w:val="008C433A"/>
    <w:rsid w:val="008D1560"/>
    <w:rsid w:val="008D16E0"/>
    <w:rsid w:val="008D1BD9"/>
    <w:rsid w:val="008D1E7E"/>
    <w:rsid w:val="008D3691"/>
    <w:rsid w:val="008D3E28"/>
    <w:rsid w:val="008D4F5B"/>
    <w:rsid w:val="008D53CC"/>
    <w:rsid w:val="008D6367"/>
    <w:rsid w:val="008E251C"/>
    <w:rsid w:val="008E2F89"/>
    <w:rsid w:val="008E3620"/>
    <w:rsid w:val="008E62AA"/>
    <w:rsid w:val="008E7591"/>
    <w:rsid w:val="008F00F8"/>
    <w:rsid w:val="008F6F55"/>
    <w:rsid w:val="009035B7"/>
    <w:rsid w:val="00903EB5"/>
    <w:rsid w:val="0090757C"/>
    <w:rsid w:val="009119F1"/>
    <w:rsid w:val="00911F4C"/>
    <w:rsid w:val="0091244B"/>
    <w:rsid w:val="00912757"/>
    <w:rsid w:val="009128C6"/>
    <w:rsid w:val="00915261"/>
    <w:rsid w:val="009161F1"/>
    <w:rsid w:val="0091759F"/>
    <w:rsid w:val="009244CF"/>
    <w:rsid w:val="00926767"/>
    <w:rsid w:val="0092754A"/>
    <w:rsid w:val="00935180"/>
    <w:rsid w:val="00941DB2"/>
    <w:rsid w:val="009449F0"/>
    <w:rsid w:val="00946086"/>
    <w:rsid w:val="0096037B"/>
    <w:rsid w:val="00961790"/>
    <w:rsid w:val="009632A3"/>
    <w:rsid w:val="00963960"/>
    <w:rsid w:val="00963A24"/>
    <w:rsid w:val="009654A4"/>
    <w:rsid w:val="00967EC2"/>
    <w:rsid w:val="00973739"/>
    <w:rsid w:val="00975374"/>
    <w:rsid w:val="00976A8F"/>
    <w:rsid w:val="009932FF"/>
    <w:rsid w:val="0099672B"/>
    <w:rsid w:val="0099743D"/>
    <w:rsid w:val="009A4C92"/>
    <w:rsid w:val="009A689F"/>
    <w:rsid w:val="009A7806"/>
    <w:rsid w:val="009A7936"/>
    <w:rsid w:val="009B1D25"/>
    <w:rsid w:val="009B23CF"/>
    <w:rsid w:val="009B2B5D"/>
    <w:rsid w:val="009B2F27"/>
    <w:rsid w:val="009C19B9"/>
    <w:rsid w:val="009C29B2"/>
    <w:rsid w:val="009C2AE5"/>
    <w:rsid w:val="009C3A6F"/>
    <w:rsid w:val="009D5208"/>
    <w:rsid w:val="009E24E7"/>
    <w:rsid w:val="009E2532"/>
    <w:rsid w:val="009E3DA7"/>
    <w:rsid w:val="009E4D53"/>
    <w:rsid w:val="009E5516"/>
    <w:rsid w:val="009E5A46"/>
    <w:rsid w:val="009F0AF5"/>
    <w:rsid w:val="009F0D2B"/>
    <w:rsid w:val="009F0ECC"/>
    <w:rsid w:val="009F7FB2"/>
    <w:rsid w:val="00A0119F"/>
    <w:rsid w:val="00A10C58"/>
    <w:rsid w:val="00A11C87"/>
    <w:rsid w:val="00A1233C"/>
    <w:rsid w:val="00A133C0"/>
    <w:rsid w:val="00A15081"/>
    <w:rsid w:val="00A1776E"/>
    <w:rsid w:val="00A21532"/>
    <w:rsid w:val="00A25497"/>
    <w:rsid w:val="00A25B3C"/>
    <w:rsid w:val="00A31392"/>
    <w:rsid w:val="00A31510"/>
    <w:rsid w:val="00A32BE7"/>
    <w:rsid w:val="00A34DF3"/>
    <w:rsid w:val="00A37EC9"/>
    <w:rsid w:val="00A403C7"/>
    <w:rsid w:val="00A423AF"/>
    <w:rsid w:val="00A424DF"/>
    <w:rsid w:val="00A42E23"/>
    <w:rsid w:val="00A42F76"/>
    <w:rsid w:val="00A43EF6"/>
    <w:rsid w:val="00A45487"/>
    <w:rsid w:val="00A5037C"/>
    <w:rsid w:val="00A508AF"/>
    <w:rsid w:val="00A51E14"/>
    <w:rsid w:val="00A52B07"/>
    <w:rsid w:val="00A52D65"/>
    <w:rsid w:val="00A55B1E"/>
    <w:rsid w:val="00A55C79"/>
    <w:rsid w:val="00A56C5C"/>
    <w:rsid w:val="00A6074B"/>
    <w:rsid w:val="00A607F3"/>
    <w:rsid w:val="00A62D8D"/>
    <w:rsid w:val="00A67A37"/>
    <w:rsid w:val="00A70009"/>
    <w:rsid w:val="00A70058"/>
    <w:rsid w:val="00A70C6C"/>
    <w:rsid w:val="00A70C7F"/>
    <w:rsid w:val="00A72153"/>
    <w:rsid w:val="00A726DE"/>
    <w:rsid w:val="00A73783"/>
    <w:rsid w:val="00A77021"/>
    <w:rsid w:val="00A80455"/>
    <w:rsid w:val="00A80B25"/>
    <w:rsid w:val="00A82177"/>
    <w:rsid w:val="00A82F5A"/>
    <w:rsid w:val="00A8344E"/>
    <w:rsid w:val="00A83685"/>
    <w:rsid w:val="00A8449E"/>
    <w:rsid w:val="00A8564F"/>
    <w:rsid w:val="00A901CE"/>
    <w:rsid w:val="00A93202"/>
    <w:rsid w:val="00A947D8"/>
    <w:rsid w:val="00A96095"/>
    <w:rsid w:val="00AA00A8"/>
    <w:rsid w:val="00AA05ED"/>
    <w:rsid w:val="00AA0B6D"/>
    <w:rsid w:val="00AA20D5"/>
    <w:rsid w:val="00AA2984"/>
    <w:rsid w:val="00AA2E42"/>
    <w:rsid w:val="00AA38C3"/>
    <w:rsid w:val="00AA4337"/>
    <w:rsid w:val="00AA74AE"/>
    <w:rsid w:val="00AB1018"/>
    <w:rsid w:val="00AB16A4"/>
    <w:rsid w:val="00AB2ECA"/>
    <w:rsid w:val="00AB5054"/>
    <w:rsid w:val="00AB6CCD"/>
    <w:rsid w:val="00AB7471"/>
    <w:rsid w:val="00AC1307"/>
    <w:rsid w:val="00AC4159"/>
    <w:rsid w:val="00AC5D8D"/>
    <w:rsid w:val="00AC7285"/>
    <w:rsid w:val="00AD0B74"/>
    <w:rsid w:val="00AD5B4C"/>
    <w:rsid w:val="00AD6AFA"/>
    <w:rsid w:val="00AE1211"/>
    <w:rsid w:val="00AE13FC"/>
    <w:rsid w:val="00AE360F"/>
    <w:rsid w:val="00AE3D94"/>
    <w:rsid w:val="00AE522D"/>
    <w:rsid w:val="00AE78FB"/>
    <w:rsid w:val="00AF0500"/>
    <w:rsid w:val="00AF1226"/>
    <w:rsid w:val="00AF492E"/>
    <w:rsid w:val="00AF564E"/>
    <w:rsid w:val="00AF58C1"/>
    <w:rsid w:val="00AF7104"/>
    <w:rsid w:val="00B0288B"/>
    <w:rsid w:val="00B02D10"/>
    <w:rsid w:val="00B04775"/>
    <w:rsid w:val="00B07437"/>
    <w:rsid w:val="00B07A70"/>
    <w:rsid w:val="00B108D1"/>
    <w:rsid w:val="00B110AB"/>
    <w:rsid w:val="00B1116A"/>
    <w:rsid w:val="00B11C2A"/>
    <w:rsid w:val="00B11F24"/>
    <w:rsid w:val="00B151BD"/>
    <w:rsid w:val="00B16A30"/>
    <w:rsid w:val="00B203CC"/>
    <w:rsid w:val="00B22F03"/>
    <w:rsid w:val="00B248A8"/>
    <w:rsid w:val="00B26557"/>
    <w:rsid w:val="00B27365"/>
    <w:rsid w:val="00B32FB0"/>
    <w:rsid w:val="00B3354F"/>
    <w:rsid w:val="00B33ECC"/>
    <w:rsid w:val="00B36CA3"/>
    <w:rsid w:val="00B36D3B"/>
    <w:rsid w:val="00B433AA"/>
    <w:rsid w:val="00B43EF0"/>
    <w:rsid w:val="00B51837"/>
    <w:rsid w:val="00B51868"/>
    <w:rsid w:val="00B6157C"/>
    <w:rsid w:val="00B650BF"/>
    <w:rsid w:val="00B65C15"/>
    <w:rsid w:val="00B66BC3"/>
    <w:rsid w:val="00B703CD"/>
    <w:rsid w:val="00B70963"/>
    <w:rsid w:val="00B720CA"/>
    <w:rsid w:val="00B7327F"/>
    <w:rsid w:val="00B74CDB"/>
    <w:rsid w:val="00B7528F"/>
    <w:rsid w:val="00B75B01"/>
    <w:rsid w:val="00B778CF"/>
    <w:rsid w:val="00B8091E"/>
    <w:rsid w:val="00B812BF"/>
    <w:rsid w:val="00B82A67"/>
    <w:rsid w:val="00B84C12"/>
    <w:rsid w:val="00B8679E"/>
    <w:rsid w:val="00B86C3F"/>
    <w:rsid w:val="00B8704E"/>
    <w:rsid w:val="00B9106E"/>
    <w:rsid w:val="00B91641"/>
    <w:rsid w:val="00B9208D"/>
    <w:rsid w:val="00B92402"/>
    <w:rsid w:val="00B9254D"/>
    <w:rsid w:val="00B9404B"/>
    <w:rsid w:val="00B95D90"/>
    <w:rsid w:val="00B97AC1"/>
    <w:rsid w:val="00BA01BD"/>
    <w:rsid w:val="00BA2AAD"/>
    <w:rsid w:val="00BA3F73"/>
    <w:rsid w:val="00BB105A"/>
    <w:rsid w:val="00BB3460"/>
    <w:rsid w:val="00BB5063"/>
    <w:rsid w:val="00BC264C"/>
    <w:rsid w:val="00BC3A14"/>
    <w:rsid w:val="00BC58CA"/>
    <w:rsid w:val="00BC5F03"/>
    <w:rsid w:val="00BC6D60"/>
    <w:rsid w:val="00BD07B8"/>
    <w:rsid w:val="00BD120F"/>
    <w:rsid w:val="00BD3C28"/>
    <w:rsid w:val="00BE0A05"/>
    <w:rsid w:val="00BE0DD8"/>
    <w:rsid w:val="00BE22AF"/>
    <w:rsid w:val="00BE2CFF"/>
    <w:rsid w:val="00BE2FBB"/>
    <w:rsid w:val="00BE452D"/>
    <w:rsid w:val="00BE7F9C"/>
    <w:rsid w:val="00BF37DE"/>
    <w:rsid w:val="00BF67B1"/>
    <w:rsid w:val="00C00CC0"/>
    <w:rsid w:val="00C023BE"/>
    <w:rsid w:val="00C03F42"/>
    <w:rsid w:val="00C0406C"/>
    <w:rsid w:val="00C1280A"/>
    <w:rsid w:val="00C20BC3"/>
    <w:rsid w:val="00C21952"/>
    <w:rsid w:val="00C22D6A"/>
    <w:rsid w:val="00C251F7"/>
    <w:rsid w:val="00C25CBA"/>
    <w:rsid w:val="00C2743F"/>
    <w:rsid w:val="00C31AE0"/>
    <w:rsid w:val="00C35F66"/>
    <w:rsid w:val="00C36A84"/>
    <w:rsid w:val="00C36F2C"/>
    <w:rsid w:val="00C412CF"/>
    <w:rsid w:val="00C42756"/>
    <w:rsid w:val="00C4409E"/>
    <w:rsid w:val="00C46957"/>
    <w:rsid w:val="00C519D9"/>
    <w:rsid w:val="00C51D37"/>
    <w:rsid w:val="00C5456A"/>
    <w:rsid w:val="00C54C66"/>
    <w:rsid w:val="00C55C98"/>
    <w:rsid w:val="00C56345"/>
    <w:rsid w:val="00C57A02"/>
    <w:rsid w:val="00C6257C"/>
    <w:rsid w:val="00C66AAE"/>
    <w:rsid w:val="00C7323E"/>
    <w:rsid w:val="00C7331A"/>
    <w:rsid w:val="00C75D98"/>
    <w:rsid w:val="00C77EA9"/>
    <w:rsid w:val="00C8191D"/>
    <w:rsid w:val="00C838D5"/>
    <w:rsid w:val="00C83BA5"/>
    <w:rsid w:val="00C84DAC"/>
    <w:rsid w:val="00C85CE4"/>
    <w:rsid w:val="00C93546"/>
    <w:rsid w:val="00C94C6F"/>
    <w:rsid w:val="00C94E45"/>
    <w:rsid w:val="00C954C9"/>
    <w:rsid w:val="00C97748"/>
    <w:rsid w:val="00CA04CB"/>
    <w:rsid w:val="00CA39C9"/>
    <w:rsid w:val="00CA47C0"/>
    <w:rsid w:val="00CA5666"/>
    <w:rsid w:val="00CA6A79"/>
    <w:rsid w:val="00CB0C3A"/>
    <w:rsid w:val="00CB357F"/>
    <w:rsid w:val="00CB7BE4"/>
    <w:rsid w:val="00CC15D7"/>
    <w:rsid w:val="00CC488C"/>
    <w:rsid w:val="00CC4B67"/>
    <w:rsid w:val="00CC5806"/>
    <w:rsid w:val="00CC7730"/>
    <w:rsid w:val="00CD57E6"/>
    <w:rsid w:val="00CD580F"/>
    <w:rsid w:val="00CD630B"/>
    <w:rsid w:val="00CD67CE"/>
    <w:rsid w:val="00CD7536"/>
    <w:rsid w:val="00CE27A5"/>
    <w:rsid w:val="00CE27C1"/>
    <w:rsid w:val="00CE4704"/>
    <w:rsid w:val="00CE535A"/>
    <w:rsid w:val="00CF11A9"/>
    <w:rsid w:val="00CF1FDC"/>
    <w:rsid w:val="00D00478"/>
    <w:rsid w:val="00D02C8C"/>
    <w:rsid w:val="00D03387"/>
    <w:rsid w:val="00D0403F"/>
    <w:rsid w:val="00D040B1"/>
    <w:rsid w:val="00D07CBA"/>
    <w:rsid w:val="00D117E4"/>
    <w:rsid w:val="00D12272"/>
    <w:rsid w:val="00D1378F"/>
    <w:rsid w:val="00D15138"/>
    <w:rsid w:val="00D15F3A"/>
    <w:rsid w:val="00D174BD"/>
    <w:rsid w:val="00D20C99"/>
    <w:rsid w:val="00D216E2"/>
    <w:rsid w:val="00D21F57"/>
    <w:rsid w:val="00D243D7"/>
    <w:rsid w:val="00D244A4"/>
    <w:rsid w:val="00D25AD4"/>
    <w:rsid w:val="00D305FC"/>
    <w:rsid w:val="00D32A76"/>
    <w:rsid w:val="00D34850"/>
    <w:rsid w:val="00D41D78"/>
    <w:rsid w:val="00D43AA9"/>
    <w:rsid w:val="00D43BFF"/>
    <w:rsid w:val="00D44BB3"/>
    <w:rsid w:val="00D46DE0"/>
    <w:rsid w:val="00D50ACE"/>
    <w:rsid w:val="00D52049"/>
    <w:rsid w:val="00D53BCE"/>
    <w:rsid w:val="00D53E64"/>
    <w:rsid w:val="00D61D48"/>
    <w:rsid w:val="00D63BCD"/>
    <w:rsid w:val="00D706CF"/>
    <w:rsid w:val="00D72191"/>
    <w:rsid w:val="00D7388D"/>
    <w:rsid w:val="00D739F4"/>
    <w:rsid w:val="00D81581"/>
    <w:rsid w:val="00D872EA"/>
    <w:rsid w:val="00D87758"/>
    <w:rsid w:val="00D904CF"/>
    <w:rsid w:val="00D94747"/>
    <w:rsid w:val="00D948F9"/>
    <w:rsid w:val="00D94CE1"/>
    <w:rsid w:val="00D968B1"/>
    <w:rsid w:val="00D97B5D"/>
    <w:rsid w:val="00D97DEA"/>
    <w:rsid w:val="00DA09EA"/>
    <w:rsid w:val="00DA33A1"/>
    <w:rsid w:val="00DA3F0A"/>
    <w:rsid w:val="00DA5894"/>
    <w:rsid w:val="00DA5BFA"/>
    <w:rsid w:val="00DA64F6"/>
    <w:rsid w:val="00DB116A"/>
    <w:rsid w:val="00DB1942"/>
    <w:rsid w:val="00DB433A"/>
    <w:rsid w:val="00DB5C72"/>
    <w:rsid w:val="00DB5F6D"/>
    <w:rsid w:val="00DB75A5"/>
    <w:rsid w:val="00DB7E0F"/>
    <w:rsid w:val="00DC22B8"/>
    <w:rsid w:val="00DC2E43"/>
    <w:rsid w:val="00DC42B8"/>
    <w:rsid w:val="00DC47C4"/>
    <w:rsid w:val="00DD124B"/>
    <w:rsid w:val="00DD289C"/>
    <w:rsid w:val="00DD3C5A"/>
    <w:rsid w:val="00DD49DB"/>
    <w:rsid w:val="00DE19C7"/>
    <w:rsid w:val="00DE2C3A"/>
    <w:rsid w:val="00DE3203"/>
    <w:rsid w:val="00DE5203"/>
    <w:rsid w:val="00DE58C2"/>
    <w:rsid w:val="00DE6228"/>
    <w:rsid w:val="00DE6283"/>
    <w:rsid w:val="00DE6908"/>
    <w:rsid w:val="00DE6E22"/>
    <w:rsid w:val="00DF15D6"/>
    <w:rsid w:val="00DF17A9"/>
    <w:rsid w:val="00DF1F1D"/>
    <w:rsid w:val="00DF25B4"/>
    <w:rsid w:val="00DF3CF5"/>
    <w:rsid w:val="00DF5624"/>
    <w:rsid w:val="00E01C97"/>
    <w:rsid w:val="00E049F0"/>
    <w:rsid w:val="00E04ED7"/>
    <w:rsid w:val="00E07C8D"/>
    <w:rsid w:val="00E1021C"/>
    <w:rsid w:val="00E103CA"/>
    <w:rsid w:val="00E1295F"/>
    <w:rsid w:val="00E129A8"/>
    <w:rsid w:val="00E137AF"/>
    <w:rsid w:val="00E21C78"/>
    <w:rsid w:val="00E2378B"/>
    <w:rsid w:val="00E24551"/>
    <w:rsid w:val="00E267A3"/>
    <w:rsid w:val="00E34807"/>
    <w:rsid w:val="00E37C65"/>
    <w:rsid w:val="00E37D6B"/>
    <w:rsid w:val="00E4230C"/>
    <w:rsid w:val="00E4370B"/>
    <w:rsid w:val="00E449AA"/>
    <w:rsid w:val="00E462C2"/>
    <w:rsid w:val="00E52AD4"/>
    <w:rsid w:val="00E55E51"/>
    <w:rsid w:val="00E6037F"/>
    <w:rsid w:val="00E60FBA"/>
    <w:rsid w:val="00E62B9D"/>
    <w:rsid w:val="00E6580B"/>
    <w:rsid w:val="00E6693C"/>
    <w:rsid w:val="00E66C4E"/>
    <w:rsid w:val="00E66F41"/>
    <w:rsid w:val="00E738C6"/>
    <w:rsid w:val="00E7450D"/>
    <w:rsid w:val="00E8225A"/>
    <w:rsid w:val="00E82C49"/>
    <w:rsid w:val="00E8460F"/>
    <w:rsid w:val="00E86840"/>
    <w:rsid w:val="00E87D54"/>
    <w:rsid w:val="00E91571"/>
    <w:rsid w:val="00E93796"/>
    <w:rsid w:val="00E95563"/>
    <w:rsid w:val="00E95A8E"/>
    <w:rsid w:val="00E97448"/>
    <w:rsid w:val="00E977B0"/>
    <w:rsid w:val="00EA432D"/>
    <w:rsid w:val="00EA63F8"/>
    <w:rsid w:val="00EB16AC"/>
    <w:rsid w:val="00EB4DDC"/>
    <w:rsid w:val="00EB5BB7"/>
    <w:rsid w:val="00EC033A"/>
    <w:rsid w:val="00EC2855"/>
    <w:rsid w:val="00EC3093"/>
    <w:rsid w:val="00EC434A"/>
    <w:rsid w:val="00EC4DFE"/>
    <w:rsid w:val="00EC565D"/>
    <w:rsid w:val="00EC67C9"/>
    <w:rsid w:val="00ED2E6E"/>
    <w:rsid w:val="00ED5393"/>
    <w:rsid w:val="00EF04B7"/>
    <w:rsid w:val="00EF2CCA"/>
    <w:rsid w:val="00EF4EAF"/>
    <w:rsid w:val="00EF6CFE"/>
    <w:rsid w:val="00F06C69"/>
    <w:rsid w:val="00F11526"/>
    <w:rsid w:val="00F17861"/>
    <w:rsid w:val="00F178A1"/>
    <w:rsid w:val="00F206D4"/>
    <w:rsid w:val="00F21206"/>
    <w:rsid w:val="00F21B0A"/>
    <w:rsid w:val="00F221B7"/>
    <w:rsid w:val="00F26733"/>
    <w:rsid w:val="00F30F67"/>
    <w:rsid w:val="00F32FAA"/>
    <w:rsid w:val="00F332EE"/>
    <w:rsid w:val="00F338A9"/>
    <w:rsid w:val="00F357A9"/>
    <w:rsid w:val="00F400DA"/>
    <w:rsid w:val="00F44C06"/>
    <w:rsid w:val="00F45796"/>
    <w:rsid w:val="00F46ED8"/>
    <w:rsid w:val="00F47A4D"/>
    <w:rsid w:val="00F51C16"/>
    <w:rsid w:val="00F533EA"/>
    <w:rsid w:val="00F55F53"/>
    <w:rsid w:val="00F610C6"/>
    <w:rsid w:val="00F70E2F"/>
    <w:rsid w:val="00F711B5"/>
    <w:rsid w:val="00F7192F"/>
    <w:rsid w:val="00F7393C"/>
    <w:rsid w:val="00F740C4"/>
    <w:rsid w:val="00F81679"/>
    <w:rsid w:val="00F84545"/>
    <w:rsid w:val="00F910AB"/>
    <w:rsid w:val="00FA0610"/>
    <w:rsid w:val="00FA48E6"/>
    <w:rsid w:val="00FA5F6E"/>
    <w:rsid w:val="00FA656B"/>
    <w:rsid w:val="00FB194F"/>
    <w:rsid w:val="00FB2C00"/>
    <w:rsid w:val="00FB33C0"/>
    <w:rsid w:val="00FB3C50"/>
    <w:rsid w:val="00FC0883"/>
    <w:rsid w:val="00FC239A"/>
    <w:rsid w:val="00FC2C2E"/>
    <w:rsid w:val="00FC33FE"/>
    <w:rsid w:val="00FC44B5"/>
    <w:rsid w:val="00FC6403"/>
    <w:rsid w:val="00FD04A8"/>
    <w:rsid w:val="00FD0E89"/>
    <w:rsid w:val="00FD2189"/>
    <w:rsid w:val="00FD5D15"/>
    <w:rsid w:val="00FE0EFC"/>
    <w:rsid w:val="00FE49D2"/>
    <w:rsid w:val="00FE4EEA"/>
    <w:rsid w:val="00FE6C78"/>
    <w:rsid w:val="00FE77A5"/>
    <w:rsid w:val="00FF2085"/>
    <w:rsid w:val="00FF49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B3C"/>
    <w:rPr>
      <w:rFonts w:ascii="Calibri" w:eastAsia="Times New Roman" w:hAnsi="Calibri" w:cs="Times New Roman"/>
      <w:lang w:val="en-US"/>
    </w:rPr>
  </w:style>
  <w:style w:type="paragraph" w:styleId="1">
    <w:name w:val="heading 1"/>
    <w:next w:val="a"/>
    <w:link w:val="10"/>
    <w:uiPriority w:val="9"/>
    <w:qFormat/>
    <w:rsid w:val="00D739F4"/>
    <w:pPr>
      <w:keepNext/>
      <w:keepLines/>
      <w:spacing w:after="0"/>
      <w:ind w:firstLine="709"/>
      <w:outlineLvl w:val="0"/>
    </w:pPr>
    <w:rPr>
      <w:rFonts w:ascii="Times New Roman" w:eastAsiaTheme="majorEastAsia" w:hAnsi="Times New Roman" w:cstheme="majorBidi"/>
      <w:b/>
      <w:bCs/>
      <w:sz w:val="24"/>
      <w:szCs w:val="28"/>
      <w:lang w:val="en-US"/>
    </w:rPr>
  </w:style>
  <w:style w:type="paragraph" w:styleId="20">
    <w:name w:val="heading 2"/>
    <w:basedOn w:val="a"/>
    <w:link w:val="21"/>
    <w:uiPriority w:val="9"/>
    <w:qFormat/>
    <w:rsid w:val="00686CA7"/>
    <w:pPr>
      <w:spacing w:before="100" w:beforeAutospacing="1" w:after="100" w:afterAutospacing="1" w:line="240" w:lineRule="auto"/>
      <w:outlineLvl w:val="1"/>
    </w:pPr>
    <w:rPr>
      <w:rFonts w:ascii="Times New Roman" w:hAnsi="Times New Roman"/>
      <w:b/>
      <w:bCs/>
      <w:sz w:val="36"/>
      <w:szCs w:val="36"/>
      <w:lang w:val="ru-RU" w:eastAsia="ru-RU"/>
    </w:rPr>
  </w:style>
  <w:style w:type="paragraph" w:styleId="30">
    <w:name w:val="heading 3"/>
    <w:basedOn w:val="a"/>
    <w:next w:val="a"/>
    <w:link w:val="31"/>
    <w:uiPriority w:val="9"/>
    <w:unhideWhenUsed/>
    <w:qFormat/>
    <w:rsid w:val="00686CA7"/>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unhideWhenUsed/>
    <w:qFormat/>
    <w:rsid w:val="00686CA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86CA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86CA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686CA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686CA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86CA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9F4"/>
    <w:rPr>
      <w:rFonts w:ascii="Times New Roman" w:eastAsiaTheme="majorEastAsia" w:hAnsi="Times New Roman" w:cstheme="majorBidi"/>
      <w:b/>
      <w:bCs/>
      <w:sz w:val="24"/>
      <w:szCs w:val="28"/>
      <w:lang w:val="en-US"/>
    </w:rPr>
  </w:style>
  <w:style w:type="character" w:customStyle="1" w:styleId="21">
    <w:name w:val="Заголовок 2 Знак"/>
    <w:basedOn w:val="a0"/>
    <w:link w:val="20"/>
    <w:uiPriority w:val="9"/>
    <w:rsid w:val="00686CA7"/>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
    <w:rsid w:val="00686CA7"/>
    <w:rPr>
      <w:rFonts w:asciiTheme="majorHAnsi" w:eastAsiaTheme="majorEastAsia" w:hAnsiTheme="majorHAnsi" w:cstheme="majorBidi"/>
      <w:b/>
      <w:bCs/>
      <w:color w:val="4F81BD" w:themeColor="accent1"/>
      <w:lang w:val="en-US"/>
    </w:rPr>
  </w:style>
  <w:style w:type="character" w:customStyle="1" w:styleId="41">
    <w:name w:val="Заголовок 4 Знак"/>
    <w:basedOn w:val="a0"/>
    <w:link w:val="40"/>
    <w:uiPriority w:val="9"/>
    <w:rsid w:val="00686CA7"/>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686CA7"/>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0"/>
    <w:link w:val="6"/>
    <w:uiPriority w:val="9"/>
    <w:rsid w:val="00686CA7"/>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0"/>
    <w:link w:val="7"/>
    <w:uiPriority w:val="9"/>
    <w:rsid w:val="00686CA7"/>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rsid w:val="00686CA7"/>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uiPriority w:val="9"/>
    <w:rsid w:val="00686CA7"/>
    <w:rPr>
      <w:rFonts w:asciiTheme="majorHAnsi" w:eastAsiaTheme="majorEastAsia" w:hAnsiTheme="majorHAnsi" w:cstheme="majorBidi"/>
      <w:i/>
      <w:iCs/>
      <w:color w:val="404040" w:themeColor="text1" w:themeTint="BF"/>
      <w:sz w:val="20"/>
      <w:szCs w:val="20"/>
      <w:lang w:val="en-US"/>
    </w:rPr>
  </w:style>
  <w:style w:type="paragraph" w:styleId="11">
    <w:name w:val="toc 1"/>
    <w:basedOn w:val="a"/>
    <w:next w:val="a"/>
    <w:autoRedefine/>
    <w:uiPriority w:val="39"/>
    <w:unhideWhenUsed/>
    <w:rsid w:val="00412263"/>
    <w:pPr>
      <w:tabs>
        <w:tab w:val="right" w:leader="dot" w:pos="9912"/>
      </w:tabs>
      <w:spacing w:after="0"/>
      <w:jc w:val="both"/>
    </w:pPr>
    <w:rPr>
      <w:rFonts w:ascii="Times New Roman" w:hAnsi="Times New Roman"/>
      <w:b/>
      <w:sz w:val="24"/>
    </w:rPr>
  </w:style>
  <w:style w:type="paragraph" w:styleId="a3">
    <w:name w:val="Balloon Text"/>
    <w:basedOn w:val="a"/>
    <w:link w:val="a4"/>
    <w:uiPriority w:val="99"/>
    <w:semiHidden/>
    <w:unhideWhenUsed/>
    <w:rsid w:val="00555F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F42"/>
    <w:rPr>
      <w:rFonts w:ascii="Tahoma" w:eastAsia="Times New Roman" w:hAnsi="Tahoma" w:cs="Tahoma"/>
      <w:sz w:val="16"/>
      <w:szCs w:val="16"/>
      <w:lang w:val="en-US"/>
    </w:rPr>
  </w:style>
  <w:style w:type="table" w:styleId="a5">
    <w:name w:val="Table Grid"/>
    <w:basedOn w:val="a1"/>
    <w:uiPriority w:val="59"/>
    <w:rsid w:val="001E41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41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List Paragraph"/>
    <w:basedOn w:val="a"/>
    <w:uiPriority w:val="34"/>
    <w:qFormat/>
    <w:rsid w:val="00D52049"/>
    <w:pPr>
      <w:ind w:left="720"/>
      <w:contextualSpacing/>
    </w:pPr>
  </w:style>
  <w:style w:type="paragraph" w:styleId="a7">
    <w:name w:val="header"/>
    <w:basedOn w:val="a"/>
    <w:link w:val="a8"/>
    <w:uiPriority w:val="99"/>
    <w:unhideWhenUsed/>
    <w:rsid w:val="00686C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6CA7"/>
    <w:rPr>
      <w:rFonts w:ascii="Calibri" w:eastAsia="Times New Roman" w:hAnsi="Calibri" w:cs="Times New Roman"/>
      <w:lang w:val="en-US"/>
    </w:rPr>
  </w:style>
  <w:style w:type="paragraph" w:styleId="a9">
    <w:name w:val="footer"/>
    <w:basedOn w:val="a"/>
    <w:link w:val="aa"/>
    <w:uiPriority w:val="99"/>
    <w:unhideWhenUsed/>
    <w:rsid w:val="00686C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6CA7"/>
    <w:rPr>
      <w:rFonts w:ascii="Calibri" w:eastAsia="Times New Roman" w:hAnsi="Calibri" w:cs="Times New Roman"/>
      <w:lang w:val="en-US"/>
    </w:rPr>
  </w:style>
  <w:style w:type="character" w:customStyle="1" w:styleId="ab">
    <w:name w:val="Основной текст Знак"/>
    <w:link w:val="ac"/>
    <w:locked/>
    <w:rsid w:val="00686CA7"/>
    <w:rPr>
      <w:sz w:val="27"/>
      <w:szCs w:val="27"/>
      <w:shd w:val="clear" w:color="auto" w:fill="FFFFFF"/>
    </w:rPr>
  </w:style>
  <w:style w:type="paragraph" w:styleId="ac">
    <w:name w:val="Body Text"/>
    <w:basedOn w:val="a"/>
    <w:link w:val="ab"/>
    <w:rsid w:val="00686CA7"/>
    <w:pPr>
      <w:widowControl w:val="0"/>
      <w:shd w:val="clear" w:color="auto" w:fill="FFFFFF"/>
      <w:spacing w:after="0" w:line="319" w:lineRule="exact"/>
      <w:jc w:val="center"/>
    </w:pPr>
    <w:rPr>
      <w:rFonts w:asciiTheme="minorHAnsi" w:eastAsiaTheme="minorHAnsi" w:hAnsiTheme="minorHAnsi" w:cstheme="minorBidi"/>
      <w:sz w:val="27"/>
      <w:szCs w:val="27"/>
      <w:shd w:val="clear" w:color="auto" w:fill="FFFFFF"/>
      <w:lang w:val="ru-RU"/>
    </w:rPr>
  </w:style>
  <w:style w:type="character" w:customStyle="1" w:styleId="12">
    <w:name w:val="Основной текст Знак1"/>
    <w:basedOn w:val="a0"/>
    <w:uiPriority w:val="99"/>
    <w:semiHidden/>
    <w:rsid w:val="00686CA7"/>
    <w:rPr>
      <w:rFonts w:ascii="Calibri" w:eastAsia="Times New Roman" w:hAnsi="Calibri" w:cs="Times New Roman"/>
      <w:lang w:val="en-US"/>
    </w:rPr>
  </w:style>
  <w:style w:type="character" w:styleId="ad">
    <w:name w:val="Strong"/>
    <w:basedOn w:val="a0"/>
    <w:uiPriority w:val="22"/>
    <w:qFormat/>
    <w:rsid w:val="00686CA7"/>
    <w:rPr>
      <w:b/>
      <w:bCs/>
    </w:rPr>
  </w:style>
  <w:style w:type="character" w:customStyle="1" w:styleId="apple-converted-space">
    <w:name w:val="apple-converted-space"/>
    <w:basedOn w:val="a0"/>
    <w:rsid w:val="00686CA7"/>
  </w:style>
  <w:style w:type="paragraph" w:styleId="ae">
    <w:name w:val="Normal (Web)"/>
    <w:basedOn w:val="a"/>
    <w:uiPriority w:val="99"/>
    <w:unhideWhenUsed/>
    <w:rsid w:val="00686CA7"/>
    <w:pPr>
      <w:spacing w:before="100" w:beforeAutospacing="1" w:after="100" w:afterAutospacing="1" w:line="240" w:lineRule="auto"/>
    </w:pPr>
    <w:rPr>
      <w:rFonts w:ascii="Times New Roman" w:hAnsi="Times New Roman"/>
      <w:sz w:val="24"/>
      <w:szCs w:val="24"/>
      <w:lang w:val="ru-RU" w:eastAsia="ru-RU"/>
    </w:rPr>
  </w:style>
  <w:style w:type="character" w:styleId="af">
    <w:name w:val="Hyperlink"/>
    <w:basedOn w:val="a0"/>
    <w:uiPriority w:val="99"/>
    <w:unhideWhenUsed/>
    <w:rsid w:val="00686CA7"/>
    <w:rPr>
      <w:color w:val="0000FF"/>
      <w:u w:val="single"/>
    </w:rPr>
  </w:style>
  <w:style w:type="paragraph" w:styleId="af0">
    <w:name w:val="List"/>
    <w:basedOn w:val="a"/>
    <w:uiPriority w:val="99"/>
    <w:unhideWhenUsed/>
    <w:rsid w:val="00686CA7"/>
    <w:pPr>
      <w:ind w:left="283" w:hanging="283"/>
      <w:contextualSpacing/>
    </w:pPr>
  </w:style>
  <w:style w:type="paragraph" w:styleId="22">
    <w:name w:val="List 2"/>
    <w:basedOn w:val="a"/>
    <w:uiPriority w:val="99"/>
    <w:unhideWhenUsed/>
    <w:rsid w:val="00686CA7"/>
    <w:pPr>
      <w:ind w:left="566" w:hanging="283"/>
      <w:contextualSpacing/>
    </w:pPr>
  </w:style>
  <w:style w:type="paragraph" w:styleId="32">
    <w:name w:val="List 3"/>
    <w:basedOn w:val="a"/>
    <w:uiPriority w:val="99"/>
    <w:unhideWhenUsed/>
    <w:rsid w:val="00686CA7"/>
    <w:pPr>
      <w:ind w:left="849" w:hanging="283"/>
      <w:contextualSpacing/>
    </w:pPr>
  </w:style>
  <w:style w:type="paragraph" w:styleId="42">
    <w:name w:val="List 4"/>
    <w:basedOn w:val="a"/>
    <w:uiPriority w:val="99"/>
    <w:unhideWhenUsed/>
    <w:rsid w:val="00686CA7"/>
    <w:pPr>
      <w:ind w:left="1132" w:hanging="283"/>
      <w:contextualSpacing/>
    </w:pPr>
  </w:style>
  <w:style w:type="paragraph" w:styleId="2">
    <w:name w:val="List Bullet 2"/>
    <w:basedOn w:val="a"/>
    <w:uiPriority w:val="99"/>
    <w:unhideWhenUsed/>
    <w:rsid w:val="00686CA7"/>
    <w:pPr>
      <w:numPr>
        <w:numId w:val="12"/>
      </w:numPr>
      <w:contextualSpacing/>
    </w:pPr>
  </w:style>
  <w:style w:type="paragraph" w:styleId="3">
    <w:name w:val="List Bullet 3"/>
    <w:basedOn w:val="a"/>
    <w:uiPriority w:val="99"/>
    <w:unhideWhenUsed/>
    <w:rsid w:val="00686CA7"/>
    <w:pPr>
      <w:numPr>
        <w:numId w:val="13"/>
      </w:numPr>
      <w:contextualSpacing/>
    </w:pPr>
  </w:style>
  <w:style w:type="paragraph" w:styleId="4">
    <w:name w:val="List Bullet 4"/>
    <w:basedOn w:val="a"/>
    <w:uiPriority w:val="99"/>
    <w:unhideWhenUsed/>
    <w:rsid w:val="00686CA7"/>
    <w:pPr>
      <w:numPr>
        <w:numId w:val="14"/>
      </w:numPr>
      <w:contextualSpacing/>
    </w:pPr>
  </w:style>
  <w:style w:type="paragraph" w:styleId="23">
    <w:name w:val="List Continue 2"/>
    <w:basedOn w:val="a"/>
    <w:uiPriority w:val="99"/>
    <w:unhideWhenUsed/>
    <w:rsid w:val="00686CA7"/>
    <w:pPr>
      <w:spacing w:after="120"/>
      <w:ind w:left="566"/>
      <w:contextualSpacing/>
    </w:pPr>
  </w:style>
  <w:style w:type="paragraph" w:styleId="af1">
    <w:name w:val="caption"/>
    <w:basedOn w:val="a"/>
    <w:next w:val="a"/>
    <w:uiPriority w:val="35"/>
    <w:unhideWhenUsed/>
    <w:qFormat/>
    <w:rsid w:val="00686CA7"/>
    <w:pPr>
      <w:spacing w:line="240" w:lineRule="auto"/>
    </w:pPr>
    <w:rPr>
      <w:b/>
      <w:bCs/>
      <w:color w:val="4F81BD" w:themeColor="accent1"/>
      <w:sz w:val="18"/>
      <w:szCs w:val="18"/>
    </w:rPr>
  </w:style>
  <w:style w:type="paragraph" w:styleId="af2">
    <w:name w:val="Body Text Indent"/>
    <w:basedOn w:val="a"/>
    <w:link w:val="af3"/>
    <w:uiPriority w:val="99"/>
    <w:unhideWhenUsed/>
    <w:rsid w:val="00686CA7"/>
    <w:pPr>
      <w:spacing w:after="120"/>
      <w:ind w:left="283"/>
    </w:pPr>
  </w:style>
  <w:style w:type="character" w:customStyle="1" w:styleId="af3">
    <w:name w:val="Основной текст с отступом Знак"/>
    <w:basedOn w:val="a0"/>
    <w:link w:val="af2"/>
    <w:uiPriority w:val="99"/>
    <w:rsid w:val="00686CA7"/>
    <w:rPr>
      <w:rFonts w:ascii="Calibri" w:eastAsia="Times New Roman" w:hAnsi="Calibri" w:cs="Times New Roman"/>
      <w:lang w:val="en-US"/>
    </w:rPr>
  </w:style>
  <w:style w:type="paragraph" w:styleId="af4">
    <w:name w:val="Body Text First Indent"/>
    <w:basedOn w:val="ac"/>
    <w:link w:val="af5"/>
    <w:uiPriority w:val="99"/>
    <w:unhideWhenUsed/>
    <w:rsid w:val="00686CA7"/>
    <w:pPr>
      <w:widowControl/>
      <w:shd w:val="clear" w:color="auto" w:fill="auto"/>
      <w:spacing w:after="200" w:line="276" w:lineRule="auto"/>
      <w:ind w:firstLine="360"/>
      <w:jc w:val="left"/>
    </w:pPr>
    <w:rPr>
      <w:rFonts w:ascii="Calibri" w:eastAsia="Times New Roman" w:hAnsi="Calibri" w:cs="Times New Roman"/>
      <w:sz w:val="22"/>
      <w:szCs w:val="22"/>
      <w:shd w:val="clear" w:color="auto" w:fill="auto"/>
      <w:lang w:val="en-US"/>
    </w:rPr>
  </w:style>
  <w:style w:type="character" w:customStyle="1" w:styleId="af5">
    <w:name w:val="Красная строка Знак"/>
    <w:basedOn w:val="12"/>
    <w:link w:val="af4"/>
    <w:uiPriority w:val="99"/>
    <w:rsid w:val="00686CA7"/>
    <w:rPr>
      <w:rFonts w:ascii="Calibri" w:eastAsia="Times New Roman" w:hAnsi="Calibri" w:cs="Times New Roman"/>
      <w:lang w:val="en-US"/>
    </w:rPr>
  </w:style>
  <w:style w:type="paragraph" w:styleId="24">
    <w:name w:val="Body Text First Indent 2"/>
    <w:basedOn w:val="af2"/>
    <w:link w:val="25"/>
    <w:uiPriority w:val="99"/>
    <w:unhideWhenUsed/>
    <w:rsid w:val="00686CA7"/>
    <w:pPr>
      <w:spacing w:after="200"/>
      <w:ind w:left="360" w:firstLine="360"/>
    </w:pPr>
  </w:style>
  <w:style w:type="character" w:customStyle="1" w:styleId="25">
    <w:name w:val="Красная строка 2 Знак"/>
    <w:basedOn w:val="af3"/>
    <w:link w:val="24"/>
    <w:uiPriority w:val="99"/>
    <w:rsid w:val="00686CA7"/>
    <w:rPr>
      <w:rFonts w:ascii="Calibri" w:eastAsia="Times New Roman" w:hAnsi="Calibri" w:cs="Times New Roman"/>
      <w:lang w:val="en-US"/>
    </w:rPr>
  </w:style>
  <w:style w:type="paragraph" w:styleId="26">
    <w:name w:val="toc 2"/>
    <w:basedOn w:val="a"/>
    <w:next w:val="a"/>
    <w:autoRedefine/>
    <w:uiPriority w:val="39"/>
    <w:unhideWhenUsed/>
    <w:rsid w:val="00412263"/>
    <w:pPr>
      <w:spacing w:after="100"/>
      <w:ind w:left="220"/>
    </w:pPr>
    <w:rPr>
      <w:rFonts w:asciiTheme="minorHAnsi" w:eastAsiaTheme="minorEastAsia" w:hAnsiTheme="minorHAnsi" w:cstheme="minorBidi"/>
      <w:lang w:val="ru-RU" w:eastAsia="ru-RU"/>
    </w:rPr>
  </w:style>
  <w:style w:type="paragraph" w:styleId="33">
    <w:name w:val="toc 3"/>
    <w:basedOn w:val="a"/>
    <w:next w:val="a"/>
    <w:autoRedefine/>
    <w:uiPriority w:val="39"/>
    <w:unhideWhenUsed/>
    <w:rsid w:val="00412263"/>
    <w:pPr>
      <w:spacing w:after="100"/>
      <w:ind w:left="440"/>
    </w:pPr>
    <w:rPr>
      <w:rFonts w:asciiTheme="minorHAnsi" w:eastAsiaTheme="minorEastAsia" w:hAnsiTheme="minorHAnsi" w:cstheme="minorBidi"/>
      <w:lang w:val="ru-RU" w:eastAsia="ru-RU"/>
    </w:rPr>
  </w:style>
  <w:style w:type="paragraph" w:styleId="43">
    <w:name w:val="toc 4"/>
    <w:basedOn w:val="a"/>
    <w:next w:val="a"/>
    <w:autoRedefine/>
    <w:uiPriority w:val="39"/>
    <w:unhideWhenUsed/>
    <w:rsid w:val="00412263"/>
    <w:pPr>
      <w:spacing w:after="100"/>
      <w:ind w:left="660"/>
    </w:pPr>
    <w:rPr>
      <w:rFonts w:asciiTheme="minorHAnsi" w:eastAsiaTheme="minorEastAsia" w:hAnsiTheme="minorHAnsi" w:cstheme="minorBidi"/>
      <w:lang w:val="ru-RU" w:eastAsia="ru-RU"/>
    </w:rPr>
  </w:style>
  <w:style w:type="paragraph" w:styleId="51">
    <w:name w:val="toc 5"/>
    <w:basedOn w:val="a"/>
    <w:next w:val="a"/>
    <w:autoRedefine/>
    <w:uiPriority w:val="39"/>
    <w:unhideWhenUsed/>
    <w:rsid w:val="00412263"/>
    <w:pPr>
      <w:spacing w:after="100"/>
      <w:ind w:left="880"/>
    </w:pPr>
    <w:rPr>
      <w:rFonts w:asciiTheme="minorHAnsi" w:eastAsiaTheme="minorEastAsia" w:hAnsiTheme="minorHAnsi" w:cstheme="minorBidi"/>
      <w:lang w:val="ru-RU" w:eastAsia="ru-RU"/>
    </w:rPr>
  </w:style>
  <w:style w:type="paragraph" w:styleId="61">
    <w:name w:val="toc 6"/>
    <w:basedOn w:val="a"/>
    <w:next w:val="a"/>
    <w:autoRedefine/>
    <w:uiPriority w:val="39"/>
    <w:unhideWhenUsed/>
    <w:rsid w:val="00412263"/>
    <w:pPr>
      <w:spacing w:after="100"/>
      <w:ind w:left="1100"/>
    </w:pPr>
    <w:rPr>
      <w:rFonts w:asciiTheme="minorHAnsi" w:eastAsiaTheme="minorEastAsia" w:hAnsiTheme="minorHAnsi" w:cstheme="minorBidi"/>
      <w:lang w:val="ru-RU" w:eastAsia="ru-RU"/>
    </w:rPr>
  </w:style>
  <w:style w:type="paragraph" w:styleId="71">
    <w:name w:val="toc 7"/>
    <w:basedOn w:val="a"/>
    <w:next w:val="a"/>
    <w:autoRedefine/>
    <w:uiPriority w:val="39"/>
    <w:unhideWhenUsed/>
    <w:rsid w:val="00412263"/>
    <w:pPr>
      <w:spacing w:after="100"/>
      <w:ind w:left="1320"/>
    </w:pPr>
    <w:rPr>
      <w:rFonts w:asciiTheme="minorHAnsi" w:eastAsiaTheme="minorEastAsia" w:hAnsiTheme="minorHAnsi" w:cstheme="minorBidi"/>
      <w:lang w:val="ru-RU" w:eastAsia="ru-RU"/>
    </w:rPr>
  </w:style>
  <w:style w:type="paragraph" w:styleId="81">
    <w:name w:val="toc 8"/>
    <w:basedOn w:val="a"/>
    <w:next w:val="a"/>
    <w:autoRedefine/>
    <w:uiPriority w:val="39"/>
    <w:unhideWhenUsed/>
    <w:rsid w:val="00412263"/>
    <w:pPr>
      <w:spacing w:after="100"/>
      <w:ind w:left="1540"/>
    </w:pPr>
    <w:rPr>
      <w:rFonts w:asciiTheme="minorHAnsi" w:eastAsiaTheme="minorEastAsia" w:hAnsiTheme="minorHAnsi" w:cstheme="minorBidi"/>
      <w:lang w:val="ru-RU" w:eastAsia="ru-RU"/>
    </w:rPr>
  </w:style>
  <w:style w:type="paragraph" w:styleId="91">
    <w:name w:val="toc 9"/>
    <w:basedOn w:val="a"/>
    <w:next w:val="a"/>
    <w:autoRedefine/>
    <w:uiPriority w:val="39"/>
    <w:unhideWhenUsed/>
    <w:rsid w:val="00412263"/>
    <w:pPr>
      <w:spacing w:after="100"/>
      <w:ind w:left="1760"/>
    </w:pPr>
    <w:rPr>
      <w:rFonts w:asciiTheme="minorHAnsi" w:eastAsiaTheme="minorEastAsia" w:hAnsiTheme="minorHAnsi" w:cstheme="minorBidi"/>
      <w:lang w:val="ru-RU" w:eastAsia="ru-RU"/>
    </w:rPr>
  </w:style>
  <w:style w:type="paragraph" w:customStyle="1" w:styleId="D801C6740D3442D0974ED4C393ECA78C">
    <w:name w:val="D801C6740D3442D0974ED4C393ECA78C"/>
    <w:rsid w:val="00412263"/>
    <w:rPr>
      <w:rFonts w:eastAsiaTheme="minorEastAsia"/>
      <w:lang w:eastAsia="ru-RU"/>
    </w:rPr>
  </w:style>
  <w:style w:type="table" w:customStyle="1" w:styleId="13">
    <w:name w:val="Сетка таблицы1"/>
    <w:basedOn w:val="a1"/>
    <w:next w:val="a5"/>
    <w:uiPriority w:val="59"/>
    <w:rsid w:val="007B5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326B46"/>
    <w:rPr>
      <w:color w:val="800080"/>
      <w:u w:val="single"/>
    </w:rPr>
  </w:style>
  <w:style w:type="paragraph" w:customStyle="1" w:styleId="xl65">
    <w:name w:val="xl65"/>
    <w:basedOn w:val="a"/>
    <w:rsid w:val="00326B46"/>
    <w:pPr>
      <w:spacing w:before="100" w:beforeAutospacing="1" w:after="100" w:afterAutospacing="1" w:line="240" w:lineRule="auto"/>
    </w:pPr>
    <w:rPr>
      <w:rFonts w:ascii="Times New Roman" w:hAnsi="Times New Roman"/>
      <w:sz w:val="24"/>
      <w:szCs w:val="24"/>
      <w:lang w:val="ru-RU" w:eastAsia="ru-RU"/>
    </w:rPr>
  </w:style>
  <w:style w:type="paragraph" w:customStyle="1" w:styleId="xl66">
    <w:name w:val="xl66"/>
    <w:basedOn w:val="a"/>
    <w:rsid w:val="00326B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hAnsi="Times New Roman"/>
      <w:color w:val="000000"/>
      <w:sz w:val="20"/>
      <w:szCs w:val="20"/>
      <w:lang w:val="ru-RU" w:eastAsia="ru-RU"/>
    </w:rPr>
  </w:style>
  <w:style w:type="paragraph" w:customStyle="1" w:styleId="xl67">
    <w:name w:val="xl67"/>
    <w:basedOn w:val="a"/>
    <w:rsid w:val="00326B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hAnsi="Times New Roman"/>
      <w:color w:val="000000"/>
      <w:sz w:val="20"/>
      <w:szCs w:val="20"/>
      <w:lang w:val="ru-RU" w:eastAsia="ru-RU"/>
    </w:rPr>
  </w:style>
  <w:style w:type="paragraph" w:customStyle="1" w:styleId="xl63">
    <w:name w:val="xl63"/>
    <w:basedOn w:val="a"/>
    <w:rsid w:val="005D6898"/>
    <w:pPr>
      <w:spacing w:before="100" w:beforeAutospacing="1" w:after="100" w:afterAutospacing="1" w:line="240" w:lineRule="auto"/>
    </w:pPr>
    <w:rPr>
      <w:rFonts w:ascii="Times New Roman" w:hAnsi="Times New Roman"/>
      <w:sz w:val="24"/>
      <w:szCs w:val="24"/>
      <w:lang w:val="ru-RU" w:eastAsia="ru-RU"/>
    </w:rPr>
  </w:style>
  <w:style w:type="paragraph" w:customStyle="1" w:styleId="xl64">
    <w:name w:val="xl64"/>
    <w:basedOn w:val="a"/>
    <w:rsid w:val="005D689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hAnsi="Times New Roman"/>
      <w:b/>
      <w:bCs/>
      <w:color w:val="000000"/>
      <w:sz w:val="20"/>
      <w:szCs w:val="20"/>
      <w:lang w:val="ru-RU" w:eastAsia="ru-RU"/>
    </w:rPr>
  </w:style>
  <w:style w:type="numbering" w:customStyle="1" w:styleId="14">
    <w:name w:val="Нет списка1"/>
    <w:next w:val="a2"/>
    <w:uiPriority w:val="99"/>
    <w:semiHidden/>
    <w:unhideWhenUsed/>
    <w:rsid w:val="005D6898"/>
  </w:style>
  <w:style w:type="numbering" w:customStyle="1" w:styleId="27">
    <w:name w:val="Нет списка2"/>
    <w:next w:val="a2"/>
    <w:uiPriority w:val="99"/>
    <w:semiHidden/>
    <w:unhideWhenUsed/>
    <w:rsid w:val="000C0CCF"/>
  </w:style>
  <w:style w:type="paragraph" w:customStyle="1" w:styleId="msonormal0">
    <w:name w:val="msonormal"/>
    <w:basedOn w:val="a"/>
    <w:rsid w:val="000B12A2"/>
    <w:pPr>
      <w:spacing w:before="100" w:beforeAutospacing="1" w:after="100" w:afterAutospacing="1" w:line="240" w:lineRule="auto"/>
    </w:pPr>
    <w:rPr>
      <w:rFonts w:ascii="Times New Roman" w:hAnsi="Times New Roman"/>
      <w:sz w:val="24"/>
      <w:szCs w:val="24"/>
      <w:lang w:val="ru-RU" w:eastAsia="ru-RU"/>
    </w:rPr>
  </w:style>
  <w:style w:type="paragraph" w:customStyle="1" w:styleId="xl68">
    <w:name w:val="xl68"/>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69">
    <w:name w:val="xl69"/>
    <w:basedOn w:val="a"/>
    <w:rsid w:val="000B12A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70">
    <w:name w:val="xl70"/>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71">
    <w:name w:val="xl71"/>
    <w:basedOn w:val="a"/>
    <w:rsid w:val="000B12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2">
    <w:name w:val="xl72"/>
    <w:basedOn w:val="a"/>
    <w:rsid w:val="000B12A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3">
    <w:name w:val="xl73"/>
    <w:basedOn w:val="a"/>
    <w:rsid w:val="000B12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4">
    <w:name w:val="xl74"/>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5">
    <w:name w:val="xl75"/>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76">
    <w:name w:val="xl76"/>
    <w:basedOn w:val="a"/>
    <w:rsid w:val="000B12A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7">
    <w:name w:val="xl77"/>
    <w:basedOn w:val="a"/>
    <w:rsid w:val="000B12A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8">
    <w:name w:val="xl78"/>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79">
    <w:name w:val="xl79"/>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80">
    <w:name w:val="xl80"/>
    <w:basedOn w:val="a"/>
    <w:rsid w:val="000B12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51121958">
      <w:bodyDiv w:val="1"/>
      <w:marLeft w:val="0"/>
      <w:marRight w:val="0"/>
      <w:marTop w:val="0"/>
      <w:marBottom w:val="0"/>
      <w:divBdr>
        <w:top w:val="none" w:sz="0" w:space="0" w:color="auto"/>
        <w:left w:val="none" w:sz="0" w:space="0" w:color="auto"/>
        <w:bottom w:val="none" w:sz="0" w:space="0" w:color="auto"/>
        <w:right w:val="none" w:sz="0" w:space="0" w:color="auto"/>
      </w:divBdr>
    </w:div>
    <w:div w:id="92635105">
      <w:bodyDiv w:val="1"/>
      <w:marLeft w:val="0"/>
      <w:marRight w:val="0"/>
      <w:marTop w:val="0"/>
      <w:marBottom w:val="0"/>
      <w:divBdr>
        <w:top w:val="none" w:sz="0" w:space="0" w:color="auto"/>
        <w:left w:val="none" w:sz="0" w:space="0" w:color="auto"/>
        <w:bottom w:val="none" w:sz="0" w:space="0" w:color="auto"/>
        <w:right w:val="none" w:sz="0" w:space="0" w:color="auto"/>
      </w:divBdr>
    </w:div>
    <w:div w:id="107698630">
      <w:bodyDiv w:val="1"/>
      <w:marLeft w:val="0"/>
      <w:marRight w:val="0"/>
      <w:marTop w:val="0"/>
      <w:marBottom w:val="0"/>
      <w:divBdr>
        <w:top w:val="none" w:sz="0" w:space="0" w:color="auto"/>
        <w:left w:val="none" w:sz="0" w:space="0" w:color="auto"/>
        <w:bottom w:val="none" w:sz="0" w:space="0" w:color="auto"/>
        <w:right w:val="none" w:sz="0" w:space="0" w:color="auto"/>
      </w:divBdr>
    </w:div>
    <w:div w:id="111825715">
      <w:bodyDiv w:val="1"/>
      <w:marLeft w:val="0"/>
      <w:marRight w:val="0"/>
      <w:marTop w:val="0"/>
      <w:marBottom w:val="0"/>
      <w:divBdr>
        <w:top w:val="none" w:sz="0" w:space="0" w:color="auto"/>
        <w:left w:val="none" w:sz="0" w:space="0" w:color="auto"/>
        <w:bottom w:val="none" w:sz="0" w:space="0" w:color="auto"/>
        <w:right w:val="none" w:sz="0" w:space="0" w:color="auto"/>
      </w:divBdr>
    </w:div>
    <w:div w:id="118649150">
      <w:bodyDiv w:val="1"/>
      <w:marLeft w:val="0"/>
      <w:marRight w:val="0"/>
      <w:marTop w:val="0"/>
      <w:marBottom w:val="0"/>
      <w:divBdr>
        <w:top w:val="none" w:sz="0" w:space="0" w:color="auto"/>
        <w:left w:val="none" w:sz="0" w:space="0" w:color="auto"/>
        <w:bottom w:val="none" w:sz="0" w:space="0" w:color="auto"/>
        <w:right w:val="none" w:sz="0" w:space="0" w:color="auto"/>
      </w:divBdr>
    </w:div>
    <w:div w:id="125048731">
      <w:bodyDiv w:val="1"/>
      <w:marLeft w:val="0"/>
      <w:marRight w:val="0"/>
      <w:marTop w:val="0"/>
      <w:marBottom w:val="0"/>
      <w:divBdr>
        <w:top w:val="none" w:sz="0" w:space="0" w:color="auto"/>
        <w:left w:val="none" w:sz="0" w:space="0" w:color="auto"/>
        <w:bottom w:val="none" w:sz="0" w:space="0" w:color="auto"/>
        <w:right w:val="none" w:sz="0" w:space="0" w:color="auto"/>
      </w:divBdr>
    </w:div>
    <w:div w:id="136343028">
      <w:bodyDiv w:val="1"/>
      <w:marLeft w:val="0"/>
      <w:marRight w:val="0"/>
      <w:marTop w:val="0"/>
      <w:marBottom w:val="0"/>
      <w:divBdr>
        <w:top w:val="none" w:sz="0" w:space="0" w:color="auto"/>
        <w:left w:val="none" w:sz="0" w:space="0" w:color="auto"/>
        <w:bottom w:val="none" w:sz="0" w:space="0" w:color="auto"/>
        <w:right w:val="none" w:sz="0" w:space="0" w:color="auto"/>
      </w:divBdr>
    </w:div>
    <w:div w:id="140272138">
      <w:bodyDiv w:val="1"/>
      <w:marLeft w:val="0"/>
      <w:marRight w:val="0"/>
      <w:marTop w:val="0"/>
      <w:marBottom w:val="0"/>
      <w:divBdr>
        <w:top w:val="none" w:sz="0" w:space="0" w:color="auto"/>
        <w:left w:val="none" w:sz="0" w:space="0" w:color="auto"/>
        <w:bottom w:val="none" w:sz="0" w:space="0" w:color="auto"/>
        <w:right w:val="none" w:sz="0" w:space="0" w:color="auto"/>
      </w:divBdr>
    </w:div>
    <w:div w:id="152643834">
      <w:bodyDiv w:val="1"/>
      <w:marLeft w:val="0"/>
      <w:marRight w:val="0"/>
      <w:marTop w:val="0"/>
      <w:marBottom w:val="0"/>
      <w:divBdr>
        <w:top w:val="none" w:sz="0" w:space="0" w:color="auto"/>
        <w:left w:val="none" w:sz="0" w:space="0" w:color="auto"/>
        <w:bottom w:val="none" w:sz="0" w:space="0" w:color="auto"/>
        <w:right w:val="none" w:sz="0" w:space="0" w:color="auto"/>
      </w:divBdr>
    </w:div>
    <w:div w:id="159077159">
      <w:bodyDiv w:val="1"/>
      <w:marLeft w:val="0"/>
      <w:marRight w:val="0"/>
      <w:marTop w:val="0"/>
      <w:marBottom w:val="0"/>
      <w:divBdr>
        <w:top w:val="none" w:sz="0" w:space="0" w:color="auto"/>
        <w:left w:val="none" w:sz="0" w:space="0" w:color="auto"/>
        <w:bottom w:val="none" w:sz="0" w:space="0" w:color="auto"/>
        <w:right w:val="none" w:sz="0" w:space="0" w:color="auto"/>
      </w:divBdr>
    </w:div>
    <w:div w:id="159777361">
      <w:bodyDiv w:val="1"/>
      <w:marLeft w:val="0"/>
      <w:marRight w:val="0"/>
      <w:marTop w:val="0"/>
      <w:marBottom w:val="0"/>
      <w:divBdr>
        <w:top w:val="none" w:sz="0" w:space="0" w:color="auto"/>
        <w:left w:val="none" w:sz="0" w:space="0" w:color="auto"/>
        <w:bottom w:val="none" w:sz="0" w:space="0" w:color="auto"/>
        <w:right w:val="none" w:sz="0" w:space="0" w:color="auto"/>
      </w:divBdr>
    </w:div>
    <w:div w:id="185992980">
      <w:bodyDiv w:val="1"/>
      <w:marLeft w:val="0"/>
      <w:marRight w:val="0"/>
      <w:marTop w:val="0"/>
      <w:marBottom w:val="0"/>
      <w:divBdr>
        <w:top w:val="none" w:sz="0" w:space="0" w:color="auto"/>
        <w:left w:val="none" w:sz="0" w:space="0" w:color="auto"/>
        <w:bottom w:val="none" w:sz="0" w:space="0" w:color="auto"/>
        <w:right w:val="none" w:sz="0" w:space="0" w:color="auto"/>
      </w:divBdr>
    </w:div>
    <w:div w:id="213348095">
      <w:bodyDiv w:val="1"/>
      <w:marLeft w:val="0"/>
      <w:marRight w:val="0"/>
      <w:marTop w:val="0"/>
      <w:marBottom w:val="0"/>
      <w:divBdr>
        <w:top w:val="none" w:sz="0" w:space="0" w:color="auto"/>
        <w:left w:val="none" w:sz="0" w:space="0" w:color="auto"/>
        <w:bottom w:val="none" w:sz="0" w:space="0" w:color="auto"/>
        <w:right w:val="none" w:sz="0" w:space="0" w:color="auto"/>
      </w:divBdr>
    </w:div>
    <w:div w:id="218249701">
      <w:bodyDiv w:val="1"/>
      <w:marLeft w:val="0"/>
      <w:marRight w:val="0"/>
      <w:marTop w:val="0"/>
      <w:marBottom w:val="0"/>
      <w:divBdr>
        <w:top w:val="none" w:sz="0" w:space="0" w:color="auto"/>
        <w:left w:val="none" w:sz="0" w:space="0" w:color="auto"/>
        <w:bottom w:val="none" w:sz="0" w:space="0" w:color="auto"/>
        <w:right w:val="none" w:sz="0" w:space="0" w:color="auto"/>
      </w:divBdr>
    </w:div>
    <w:div w:id="229850215">
      <w:bodyDiv w:val="1"/>
      <w:marLeft w:val="0"/>
      <w:marRight w:val="0"/>
      <w:marTop w:val="0"/>
      <w:marBottom w:val="0"/>
      <w:divBdr>
        <w:top w:val="none" w:sz="0" w:space="0" w:color="auto"/>
        <w:left w:val="none" w:sz="0" w:space="0" w:color="auto"/>
        <w:bottom w:val="none" w:sz="0" w:space="0" w:color="auto"/>
        <w:right w:val="none" w:sz="0" w:space="0" w:color="auto"/>
      </w:divBdr>
    </w:div>
    <w:div w:id="253441285">
      <w:bodyDiv w:val="1"/>
      <w:marLeft w:val="0"/>
      <w:marRight w:val="0"/>
      <w:marTop w:val="0"/>
      <w:marBottom w:val="0"/>
      <w:divBdr>
        <w:top w:val="none" w:sz="0" w:space="0" w:color="auto"/>
        <w:left w:val="none" w:sz="0" w:space="0" w:color="auto"/>
        <w:bottom w:val="none" w:sz="0" w:space="0" w:color="auto"/>
        <w:right w:val="none" w:sz="0" w:space="0" w:color="auto"/>
      </w:divBdr>
    </w:div>
    <w:div w:id="257057757">
      <w:bodyDiv w:val="1"/>
      <w:marLeft w:val="0"/>
      <w:marRight w:val="0"/>
      <w:marTop w:val="0"/>
      <w:marBottom w:val="0"/>
      <w:divBdr>
        <w:top w:val="none" w:sz="0" w:space="0" w:color="auto"/>
        <w:left w:val="none" w:sz="0" w:space="0" w:color="auto"/>
        <w:bottom w:val="none" w:sz="0" w:space="0" w:color="auto"/>
        <w:right w:val="none" w:sz="0" w:space="0" w:color="auto"/>
      </w:divBdr>
    </w:div>
    <w:div w:id="266161254">
      <w:bodyDiv w:val="1"/>
      <w:marLeft w:val="0"/>
      <w:marRight w:val="0"/>
      <w:marTop w:val="0"/>
      <w:marBottom w:val="0"/>
      <w:divBdr>
        <w:top w:val="none" w:sz="0" w:space="0" w:color="auto"/>
        <w:left w:val="none" w:sz="0" w:space="0" w:color="auto"/>
        <w:bottom w:val="none" w:sz="0" w:space="0" w:color="auto"/>
        <w:right w:val="none" w:sz="0" w:space="0" w:color="auto"/>
      </w:divBdr>
    </w:div>
    <w:div w:id="280767147">
      <w:bodyDiv w:val="1"/>
      <w:marLeft w:val="0"/>
      <w:marRight w:val="0"/>
      <w:marTop w:val="0"/>
      <w:marBottom w:val="0"/>
      <w:divBdr>
        <w:top w:val="none" w:sz="0" w:space="0" w:color="auto"/>
        <w:left w:val="none" w:sz="0" w:space="0" w:color="auto"/>
        <w:bottom w:val="none" w:sz="0" w:space="0" w:color="auto"/>
        <w:right w:val="none" w:sz="0" w:space="0" w:color="auto"/>
      </w:divBdr>
    </w:div>
    <w:div w:id="280768678">
      <w:bodyDiv w:val="1"/>
      <w:marLeft w:val="0"/>
      <w:marRight w:val="0"/>
      <w:marTop w:val="0"/>
      <w:marBottom w:val="0"/>
      <w:divBdr>
        <w:top w:val="none" w:sz="0" w:space="0" w:color="auto"/>
        <w:left w:val="none" w:sz="0" w:space="0" w:color="auto"/>
        <w:bottom w:val="none" w:sz="0" w:space="0" w:color="auto"/>
        <w:right w:val="none" w:sz="0" w:space="0" w:color="auto"/>
      </w:divBdr>
    </w:div>
    <w:div w:id="292561766">
      <w:bodyDiv w:val="1"/>
      <w:marLeft w:val="0"/>
      <w:marRight w:val="0"/>
      <w:marTop w:val="0"/>
      <w:marBottom w:val="0"/>
      <w:divBdr>
        <w:top w:val="none" w:sz="0" w:space="0" w:color="auto"/>
        <w:left w:val="none" w:sz="0" w:space="0" w:color="auto"/>
        <w:bottom w:val="none" w:sz="0" w:space="0" w:color="auto"/>
        <w:right w:val="none" w:sz="0" w:space="0" w:color="auto"/>
      </w:divBdr>
    </w:div>
    <w:div w:id="293869213">
      <w:bodyDiv w:val="1"/>
      <w:marLeft w:val="0"/>
      <w:marRight w:val="0"/>
      <w:marTop w:val="0"/>
      <w:marBottom w:val="0"/>
      <w:divBdr>
        <w:top w:val="none" w:sz="0" w:space="0" w:color="auto"/>
        <w:left w:val="none" w:sz="0" w:space="0" w:color="auto"/>
        <w:bottom w:val="none" w:sz="0" w:space="0" w:color="auto"/>
        <w:right w:val="none" w:sz="0" w:space="0" w:color="auto"/>
      </w:divBdr>
    </w:div>
    <w:div w:id="294987884">
      <w:bodyDiv w:val="1"/>
      <w:marLeft w:val="0"/>
      <w:marRight w:val="0"/>
      <w:marTop w:val="0"/>
      <w:marBottom w:val="0"/>
      <w:divBdr>
        <w:top w:val="none" w:sz="0" w:space="0" w:color="auto"/>
        <w:left w:val="none" w:sz="0" w:space="0" w:color="auto"/>
        <w:bottom w:val="none" w:sz="0" w:space="0" w:color="auto"/>
        <w:right w:val="none" w:sz="0" w:space="0" w:color="auto"/>
      </w:divBdr>
    </w:div>
    <w:div w:id="301352216">
      <w:bodyDiv w:val="1"/>
      <w:marLeft w:val="0"/>
      <w:marRight w:val="0"/>
      <w:marTop w:val="0"/>
      <w:marBottom w:val="0"/>
      <w:divBdr>
        <w:top w:val="none" w:sz="0" w:space="0" w:color="auto"/>
        <w:left w:val="none" w:sz="0" w:space="0" w:color="auto"/>
        <w:bottom w:val="none" w:sz="0" w:space="0" w:color="auto"/>
        <w:right w:val="none" w:sz="0" w:space="0" w:color="auto"/>
      </w:divBdr>
    </w:div>
    <w:div w:id="313681281">
      <w:bodyDiv w:val="1"/>
      <w:marLeft w:val="0"/>
      <w:marRight w:val="0"/>
      <w:marTop w:val="0"/>
      <w:marBottom w:val="0"/>
      <w:divBdr>
        <w:top w:val="none" w:sz="0" w:space="0" w:color="auto"/>
        <w:left w:val="none" w:sz="0" w:space="0" w:color="auto"/>
        <w:bottom w:val="none" w:sz="0" w:space="0" w:color="auto"/>
        <w:right w:val="none" w:sz="0" w:space="0" w:color="auto"/>
      </w:divBdr>
    </w:div>
    <w:div w:id="317198196">
      <w:bodyDiv w:val="1"/>
      <w:marLeft w:val="0"/>
      <w:marRight w:val="0"/>
      <w:marTop w:val="0"/>
      <w:marBottom w:val="0"/>
      <w:divBdr>
        <w:top w:val="none" w:sz="0" w:space="0" w:color="auto"/>
        <w:left w:val="none" w:sz="0" w:space="0" w:color="auto"/>
        <w:bottom w:val="none" w:sz="0" w:space="0" w:color="auto"/>
        <w:right w:val="none" w:sz="0" w:space="0" w:color="auto"/>
      </w:divBdr>
    </w:div>
    <w:div w:id="325085901">
      <w:bodyDiv w:val="1"/>
      <w:marLeft w:val="0"/>
      <w:marRight w:val="0"/>
      <w:marTop w:val="0"/>
      <w:marBottom w:val="0"/>
      <w:divBdr>
        <w:top w:val="none" w:sz="0" w:space="0" w:color="auto"/>
        <w:left w:val="none" w:sz="0" w:space="0" w:color="auto"/>
        <w:bottom w:val="none" w:sz="0" w:space="0" w:color="auto"/>
        <w:right w:val="none" w:sz="0" w:space="0" w:color="auto"/>
      </w:divBdr>
    </w:div>
    <w:div w:id="389498443">
      <w:bodyDiv w:val="1"/>
      <w:marLeft w:val="0"/>
      <w:marRight w:val="0"/>
      <w:marTop w:val="0"/>
      <w:marBottom w:val="0"/>
      <w:divBdr>
        <w:top w:val="none" w:sz="0" w:space="0" w:color="auto"/>
        <w:left w:val="none" w:sz="0" w:space="0" w:color="auto"/>
        <w:bottom w:val="none" w:sz="0" w:space="0" w:color="auto"/>
        <w:right w:val="none" w:sz="0" w:space="0" w:color="auto"/>
      </w:divBdr>
    </w:div>
    <w:div w:id="392244245">
      <w:bodyDiv w:val="1"/>
      <w:marLeft w:val="0"/>
      <w:marRight w:val="0"/>
      <w:marTop w:val="0"/>
      <w:marBottom w:val="0"/>
      <w:divBdr>
        <w:top w:val="none" w:sz="0" w:space="0" w:color="auto"/>
        <w:left w:val="none" w:sz="0" w:space="0" w:color="auto"/>
        <w:bottom w:val="none" w:sz="0" w:space="0" w:color="auto"/>
        <w:right w:val="none" w:sz="0" w:space="0" w:color="auto"/>
      </w:divBdr>
    </w:div>
    <w:div w:id="396974057">
      <w:bodyDiv w:val="1"/>
      <w:marLeft w:val="0"/>
      <w:marRight w:val="0"/>
      <w:marTop w:val="0"/>
      <w:marBottom w:val="0"/>
      <w:divBdr>
        <w:top w:val="none" w:sz="0" w:space="0" w:color="auto"/>
        <w:left w:val="none" w:sz="0" w:space="0" w:color="auto"/>
        <w:bottom w:val="none" w:sz="0" w:space="0" w:color="auto"/>
        <w:right w:val="none" w:sz="0" w:space="0" w:color="auto"/>
      </w:divBdr>
    </w:div>
    <w:div w:id="429786823">
      <w:bodyDiv w:val="1"/>
      <w:marLeft w:val="0"/>
      <w:marRight w:val="0"/>
      <w:marTop w:val="0"/>
      <w:marBottom w:val="0"/>
      <w:divBdr>
        <w:top w:val="none" w:sz="0" w:space="0" w:color="auto"/>
        <w:left w:val="none" w:sz="0" w:space="0" w:color="auto"/>
        <w:bottom w:val="none" w:sz="0" w:space="0" w:color="auto"/>
        <w:right w:val="none" w:sz="0" w:space="0" w:color="auto"/>
      </w:divBdr>
    </w:div>
    <w:div w:id="430705084">
      <w:bodyDiv w:val="1"/>
      <w:marLeft w:val="0"/>
      <w:marRight w:val="0"/>
      <w:marTop w:val="0"/>
      <w:marBottom w:val="0"/>
      <w:divBdr>
        <w:top w:val="none" w:sz="0" w:space="0" w:color="auto"/>
        <w:left w:val="none" w:sz="0" w:space="0" w:color="auto"/>
        <w:bottom w:val="none" w:sz="0" w:space="0" w:color="auto"/>
        <w:right w:val="none" w:sz="0" w:space="0" w:color="auto"/>
      </w:divBdr>
    </w:div>
    <w:div w:id="439032533">
      <w:bodyDiv w:val="1"/>
      <w:marLeft w:val="0"/>
      <w:marRight w:val="0"/>
      <w:marTop w:val="0"/>
      <w:marBottom w:val="0"/>
      <w:divBdr>
        <w:top w:val="none" w:sz="0" w:space="0" w:color="auto"/>
        <w:left w:val="none" w:sz="0" w:space="0" w:color="auto"/>
        <w:bottom w:val="none" w:sz="0" w:space="0" w:color="auto"/>
        <w:right w:val="none" w:sz="0" w:space="0" w:color="auto"/>
      </w:divBdr>
    </w:div>
    <w:div w:id="441655106">
      <w:bodyDiv w:val="1"/>
      <w:marLeft w:val="0"/>
      <w:marRight w:val="0"/>
      <w:marTop w:val="0"/>
      <w:marBottom w:val="0"/>
      <w:divBdr>
        <w:top w:val="none" w:sz="0" w:space="0" w:color="auto"/>
        <w:left w:val="none" w:sz="0" w:space="0" w:color="auto"/>
        <w:bottom w:val="none" w:sz="0" w:space="0" w:color="auto"/>
        <w:right w:val="none" w:sz="0" w:space="0" w:color="auto"/>
      </w:divBdr>
    </w:div>
    <w:div w:id="454372792">
      <w:bodyDiv w:val="1"/>
      <w:marLeft w:val="0"/>
      <w:marRight w:val="0"/>
      <w:marTop w:val="0"/>
      <w:marBottom w:val="0"/>
      <w:divBdr>
        <w:top w:val="none" w:sz="0" w:space="0" w:color="auto"/>
        <w:left w:val="none" w:sz="0" w:space="0" w:color="auto"/>
        <w:bottom w:val="none" w:sz="0" w:space="0" w:color="auto"/>
        <w:right w:val="none" w:sz="0" w:space="0" w:color="auto"/>
      </w:divBdr>
    </w:div>
    <w:div w:id="468518076">
      <w:bodyDiv w:val="1"/>
      <w:marLeft w:val="0"/>
      <w:marRight w:val="0"/>
      <w:marTop w:val="0"/>
      <w:marBottom w:val="0"/>
      <w:divBdr>
        <w:top w:val="none" w:sz="0" w:space="0" w:color="auto"/>
        <w:left w:val="none" w:sz="0" w:space="0" w:color="auto"/>
        <w:bottom w:val="none" w:sz="0" w:space="0" w:color="auto"/>
        <w:right w:val="none" w:sz="0" w:space="0" w:color="auto"/>
      </w:divBdr>
    </w:div>
    <w:div w:id="478307476">
      <w:bodyDiv w:val="1"/>
      <w:marLeft w:val="0"/>
      <w:marRight w:val="0"/>
      <w:marTop w:val="0"/>
      <w:marBottom w:val="0"/>
      <w:divBdr>
        <w:top w:val="none" w:sz="0" w:space="0" w:color="auto"/>
        <w:left w:val="none" w:sz="0" w:space="0" w:color="auto"/>
        <w:bottom w:val="none" w:sz="0" w:space="0" w:color="auto"/>
        <w:right w:val="none" w:sz="0" w:space="0" w:color="auto"/>
      </w:divBdr>
    </w:div>
    <w:div w:id="531260543">
      <w:bodyDiv w:val="1"/>
      <w:marLeft w:val="0"/>
      <w:marRight w:val="0"/>
      <w:marTop w:val="0"/>
      <w:marBottom w:val="0"/>
      <w:divBdr>
        <w:top w:val="none" w:sz="0" w:space="0" w:color="auto"/>
        <w:left w:val="none" w:sz="0" w:space="0" w:color="auto"/>
        <w:bottom w:val="none" w:sz="0" w:space="0" w:color="auto"/>
        <w:right w:val="none" w:sz="0" w:space="0" w:color="auto"/>
      </w:divBdr>
    </w:div>
    <w:div w:id="543446582">
      <w:bodyDiv w:val="1"/>
      <w:marLeft w:val="0"/>
      <w:marRight w:val="0"/>
      <w:marTop w:val="0"/>
      <w:marBottom w:val="0"/>
      <w:divBdr>
        <w:top w:val="none" w:sz="0" w:space="0" w:color="auto"/>
        <w:left w:val="none" w:sz="0" w:space="0" w:color="auto"/>
        <w:bottom w:val="none" w:sz="0" w:space="0" w:color="auto"/>
        <w:right w:val="none" w:sz="0" w:space="0" w:color="auto"/>
      </w:divBdr>
    </w:div>
    <w:div w:id="548613399">
      <w:bodyDiv w:val="1"/>
      <w:marLeft w:val="0"/>
      <w:marRight w:val="0"/>
      <w:marTop w:val="0"/>
      <w:marBottom w:val="0"/>
      <w:divBdr>
        <w:top w:val="none" w:sz="0" w:space="0" w:color="auto"/>
        <w:left w:val="none" w:sz="0" w:space="0" w:color="auto"/>
        <w:bottom w:val="none" w:sz="0" w:space="0" w:color="auto"/>
        <w:right w:val="none" w:sz="0" w:space="0" w:color="auto"/>
      </w:divBdr>
    </w:div>
    <w:div w:id="552350328">
      <w:bodyDiv w:val="1"/>
      <w:marLeft w:val="0"/>
      <w:marRight w:val="0"/>
      <w:marTop w:val="0"/>
      <w:marBottom w:val="0"/>
      <w:divBdr>
        <w:top w:val="none" w:sz="0" w:space="0" w:color="auto"/>
        <w:left w:val="none" w:sz="0" w:space="0" w:color="auto"/>
        <w:bottom w:val="none" w:sz="0" w:space="0" w:color="auto"/>
        <w:right w:val="none" w:sz="0" w:space="0" w:color="auto"/>
      </w:divBdr>
    </w:div>
    <w:div w:id="558173440">
      <w:bodyDiv w:val="1"/>
      <w:marLeft w:val="0"/>
      <w:marRight w:val="0"/>
      <w:marTop w:val="0"/>
      <w:marBottom w:val="0"/>
      <w:divBdr>
        <w:top w:val="none" w:sz="0" w:space="0" w:color="auto"/>
        <w:left w:val="none" w:sz="0" w:space="0" w:color="auto"/>
        <w:bottom w:val="none" w:sz="0" w:space="0" w:color="auto"/>
        <w:right w:val="none" w:sz="0" w:space="0" w:color="auto"/>
      </w:divBdr>
    </w:div>
    <w:div w:id="570626448">
      <w:bodyDiv w:val="1"/>
      <w:marLeft w:val="0"/>
      <w:marRight w:val="0"/>
      <w:marTop w:val="0"/>
      <w:marBottom w:val="0"/>
      <w:divBdr>
        <w:top w:val="none" w:sz="0" w:space="0" w:color="auto"/>
        <w:left w:val="none" w:sz="0" w:space="0" w:color="auto"/>
        <w:bottom w:val="none" w:sz="0" w:space="0" w:color="auto"/>
        <w:right w:val="none" w:sz="0" w:space="0" w:color="auto"/>
      </w:divBdr>
    </w:div>
    <w:div w:id="571352777">
      <w:bodyDiv w:val="1"/>
      <w:marLeft w:val="0"/>
      <w:marRight w:val="0"/>
      <w:marTop w:val="0"/>
      <w:marBottom w:val="0"/>
      <w:divBdr>
        <w:top w:val="none" w:sz="0" w:space="0" w:color="auto"/>
        <w:left w:val="none" w:sz="0" w:space="0" w:color="auto"/>
        <w:bottom w:val="none" w:sz="0" w:space="0" w:color="auto"/>
        <w:right w:val="none" w:sz="0" w:space="0" w:color="auto"/>
      </w:divBdr>
    </w:div>
    <w:div w:id="573663020">
      <w:bodyDiv w:val="1"/>
      <w:marLeft w:val="0"/>
      <w:marRight w:val="0"/>
      <w:marTop w:val="0"/>
      <w:marBottom w:val="0"/>
      <w:divBdr>
        <w:top w:val="none" w:sz="0" w:space="0" w:color="auto"/>
        <w:left w:val="none" w:sz="0" w:space="0" w:color="auto"/>
        <w:bottom w:val="none" w:sz="0" w:space="0" w:color="auto"/>
        <w:right w:val="none" w:sz="0" w:space="0" w:color="auto"/>
      </w:divBdr>
    </w:div>
    <w:div w:id="583339875">
      <w:bodyDiv w:val="1"/>
      <w:marLeft w:val="0"/>
      <w:marRight w:val="0"/>
      <w:marTop w:val="0"/>
      <w:marBottom w:val="0"/>
      <w:divBdr>
        <w:top w:val="none" w:sz="0" w:space="0" w:color="auto"/>
        <w:left w:val="none" w:sz="0" w:space="0" w:color="auto"/>
        <w:bottom w:val="none" w:sz="0" w:space="0" w:color="auto"/>
        <w:right w:val="none" w:sz="0" w:space="0" w:color="auto"/>
      </w:divBdr>
    </w:div>
    <w:div w:id="602686074">
      <w:bodyDiv w:val="1"/>
      <w:marLeft w:val="0"/>
      <w:marRight w:val="0"/>
      <w:marTop w:val="0"/>
      <w:marBottom w:val="0"/>
      <w:divBdr>
        <w:top w:val="none" w:sz="0" w:space="0" w:color="auto"/>
        <w:left w:val="none" w:sz="0" w:space="0" w:color="auto"/>
        <w:bottom w:val="none" w:sz="0" w:space="0" w:color="auto"/>
        <w:right w:val="none" w:sz="0" w:space="0" w:color="auto"/>
      </w:divBdr>
    </w:div>
    <w:div w:id="611134271">
      <w:bodyDiv w:val="1"/>
      <w:marLeft w:val="0"/>
      <w:marRight w:val="0"/>
      <w:marTop w:val="0"/>
      <w:marBottom w:val="0"/>
      <w:divBdr>
        <w:top w:val="none" w:sz="0" w:space="0" w:color="auto"/>
        <w:left w:val="none" w:sz="0" w:space="0" w:color="auto"/>
        <w:bottom w:val="none" w:sz="0" w:space="0" w:color="auto"/>
        <w:right w:val="none" w:sz="0" w:space="0" w:color="auto"/>
      </w:divBdr>
    </w:div>
    <w:div w:id="627004763">
      <w:bodyDiv w:val="1"/>
      <w:marLeft w:val="0"/>
      <w:marRight w:val="0"/>
      <w:marTop w:val="0"/>
      <w:marBottom w:val="0"/>
      <w:divBdr>
        <w:top w:val="none" w:sz="0" w:space="0" w:color="auto"/>
        <w:left w:val="none" w:sz="0" w:space="0" w:color="auto"/>
        <w:bottom w:val="none" w:sz="0" w:space="0" w:color="auto"/>
        <w:right w:val="none" w:sz="0" w:space="0" w:color="auto"/>
      </w:divBdr>
    </w:div>
    <w:div w:id="642000260">
      <w:bodyDiv w:val="1"/>
      <w:marLeft w:val="0"/>
      <w:marRight w:val="0"/>
      <w:marTop w:val="0"/>
      <w:marBottom w:val="0"/>
      <w:divBdr>
        <w:top w:val="none" w:sz="0" w:space="0" w:color="auto"/>
        <w:left w:val="none" w:sz="0" w:space="0" w:color="auto"/>
        <w:bottom w:val="none" w:sz="0" w:space="0" w:color="auto"/>
        <w:right w:val="none" w:sz="0" w:space="0" w:color="auto"/>
      </w:divBdr>
    </w:div>
    <w:div w:id="674454608">
      <w:bodyDiv w:val="1"/>
      <w:marLeft w:val="0"/>
      <w:marRight w:val="0"/>
      <w:marTop w:val="0"/>
      <w:marBottom w:val="0"/>
      <w:divBdr>
        <w:top w:val="none" w:sz="0" w:space="0" w:color="auto"/>
        <w:left w:val="none" w:sz="0" w:space="0" w:color="auto"/>
        <w:bottom w:val="none" w:sz="0" w:space="0" w:color="auto"/>
        <w:right w:val="none" w:sz="0" w:space="0" w:color="auto"/>
      </w:divBdr>
    </w:div>
    <w:div w:id="681668404">
      <w:bodyDiv w:val="1"/>
      <w:marLeft w:val="0"/>
      <w:marRight w:val="0"/>
      <w:marTop w:val="0"/>
      <w:marBottom w:val="0"/>
      <w:divBdr>
        <w:top w:val="none" w:sz="0" w:space="0" w:color="auto"/>
        <w:left w:val="none" w:sz="0" w:space="0" w:color="auto"/>
        <w:bottom w:val="none" w:sz="0" w:space="0" w:color="auto"/>
        <w:right w:val="none" w:sz="0" w:space="0" w:color="auto"/>
      </w:divBdr>
    </w:div>
    <w:div w:id="683899081">
      <w:bodyDiv w:val="1"/>
      <w:marLeft w:val="0"/>
      <w:marRight w:val="0"/>
      <w:marTop w:val="0"/>
      <w:marBottom w:val="0"/>
      <w:divBdr>
        <w:top w:val="none" w:sz="0" w:space="0" w:color="auto"/>
        <w:left w:val="none" w:sz="0" w:space="0" w:color="auto"/>
        <w:bottom w:val="none" w:sz="0" w:space="0" w:color="auto"/>
        <w:right w:val="none" w:sz="0" w:space="0" w:color="auto"/>
      </w:divBdr>
    </w:div>
    <w:div w:id="691105400">
      <w:bodyDiv w:val="1"/>
      <w:marLeft w:val="0"/>
      <w:marRight w:val="0"/>
      <w:marTop w:val="0"/>
      <w:marBottom w:val="0"/>
      <w:divBdr>
        <w:top w:val="none" w:sz="0" w:space="0" w:color="auto"/>
        <w:left w:val="none" w:sz="0" w:space="0" w:color="auto"/>
        <w:bottom w:val="none" w:sz="0" w:space="0" w:color="auto"/>
        <w:right w:val="none" w:sz="0" w:space="0" w:color="auto"/>
      </w:divBdr>
    </w:div>
    <w:div w:id="691996373">
      <w:bodyDiv w:val="1"/>
      <w:marLeft w:val="0"/>
      <w:marRight w:val="0"/>
      <w:marTop w:val="0"/>
      <w:marBottom w:val="0"/>
      <w:divBdr>
        <w:top w:val="none" w:sz="0" w:space="0" w:color="auto"/>
        <w:left w:val="none" w:sz="0" w:space="0" w:color="auto"/>
        <w:bottom w:val="none" w:sz="0" w:space="0" w:color="auto"/>
        <w:right w:val="none" w:sz="0" w:space="0" w:color="auto"/>
      </w:divBdr>
    </w:div>
    <w:div w:id="693768285">
      <w:bodyDiv w:val="1"/>
      <w:marLeft w:val="0"/>
      <w:marRight w:val="0"/>
      <w:marTop w:val="0"/>
      <w:marBottom w:val="0"/>
      <w:divBdr>
        <w:top w:val="none" w:sz="0" w:space="0" w:color="auto"/>
        <w:left w:val="none" w:sz="0" w:space="0" w:color="auto"/>
        <w:bottom w:val="none" w:sz="0" w:space="0" w:color="auto"/>
        <w:right w:val="none" w:sz="0" w:space="0" w:color="auto"/>
      </w:divBdr>
    </w:div>
    <w:div w:id="703672668">
      <w:bodyDiv w:val="1"/>
      <w:marLeft w:val="0"/>
      <w:marRight w:val="0"/>
      <w:marTop w:val="0"/>
      <w:marBottom w:val="0"/>
      <w:divBdr>
        <w:top w:val="none" w:sz="0" w:space="0" w:color="auto"/>
        <w:left w:val="none" w:sz="0" w:space="0" w:color="auto"/>
        <w:bottom w:val="none" w:sz="0" w:space="0" w:color="auto"/>
        <w:right w:val="none" w:sz="0" w:space="0" w:color="auto"/>
      </w:divBdr>
    </w:div>
    <w:div w:id="720179498">
      <w:bodyDiv w:val="1"/>
      <w:marLeft w:val="0"/>
      <w:marRight w:val="0"/>
      <w:marTop w:val="0"/>
      <w:marBottom w:val="0"/>
      <w:divBdr>
        <w:top w:val="none" w:sz="0" w:space="0" w:color="auto"/>
        <w:left w:val="none" w:sz="0" w:space="0" w:color="auto"/>
        <w:bottom w:val="none" w:sz="0" w:space="0" w:color="auto"/>
        <w:right w:val="none" w:sz="0" w:space="0" w:color="auto"/>
      </w:divBdr>
    </w:div>
    <w:div w:id="723866821">
      <w:bodyDiv w:val="1"/>
      <w:marLeft w:val="0"/>
      <w:marRight w:val="0"/>
      <w:marTop w:val="0"/>
      <w:marBottom w:val="0"/>
      <w:divBdr>
        <w:top w:val="none" w:sz="0" w:space="0" w:color="auto"/>
        <w:left w:val="none" w:sz="0" w:space="0" w:color="auto"/>
        <w:bottom w:val="none" w:sz="0" w:space="0" w:color="auto"/>
        <w:right w:val="none" w:sz="0" w:space="0" w:color="auto"/>
      </w:divBdr>
    </w:div>
    <w:div w:id="725563433">
      <w:bodyDiv w:val="1"/>
      <w:marLeft w:val="0"/>
      <w:marRight w:val="0"/>
      <w:marTop w:val="0"/>
      <w:marBottom w:val="0"/>
      <w:divBdr>
        <w:top w:val="none" w:sz="0" w:space="0" w:color="auto"/>
        <w:left w:val="none" w:sz="0" w:space="0" w:color="auto"/>
        <w:bottom w:val="none" w:sz="0" w:space="0" w:color="auto"/>
        <w:right w:val="none" w:sz="0" w:space="0" w:color="auto"/>
      </w:divBdr>
    </w:div>
    <w:div w:id="757406070">
      <w:bodyDiv w:val="1"/>
      <w:marLeft w:val="0"/>
      <w:marRight w:val="0"/>
      <w:marTop w:val="0"/>
      <w:marBottom w:val="0"/>
      <w:divBdr>
        <w:top w:val="none" w:sz="0" w:space="0" w:color="auto"/>
        <w:left w:val="none" w:sz="0" w:space="0" w:color="auto"/>
        <w:bottom w:val="none" w:sz="0" w:space="0" w:color="auto"/>
        <w:right w:val="none" w:sz="0" w:space="0" w:color="auto"/>
      </w:divBdr>
    </w:div>
    <w:div w:id="765226190">
      <w:bodyDiv w:val="1"/>
      <w:marLeft w:val="0"/>
      <w:marRight w:val="0"/>
      <w:marTop w:val="0"/>
      <w:marBottom w:val="0"/>
      <w:divBdr>
        <w:top w:val="none" w:sz="0" w:space="0" w:color="auto"/>
        <w:left w:val="none" w:sz="0" w:space="0" w:color="auto"/>
        <w:bottom w:val="none" w:sz="0" w:space="0" w:color="auto"/>
        <w:right w:val="none" w:sz="0" w:space="0" w:color="auto"/>
      </w:divBdr>
    </w:div>
    <w:div w:id="774251391">
      <w:bodyDiv w:val="1"/>
      <w:marLeft w:val="0"/>
      <w:marRight w:val="0"/>
      <w:marTop w:val="0"/>
      <w:marBottom w:val="0"/>
      <w:divBdr>
        <w:top w:val="none" w:sz="0" w:space="0" w:color="auto"/>
        <w:left w:val="none" w:sz="0" w:space="0" w:color="auto"/>
        <w:bottom w:val="none" w:sz="0" w:space="0" w:color="auto"/>
        <w:right w:val="none" w:sz="0" w:space="0" w:color="auto"/>
      </w:divBdr>
    </w:div>
    <w:div w:id="775756047">
      <w:bodyDiv w:val="1"/>
      <w:marLeft w:val="0"/>
      <w:marRight w:val="0"/>
      <w:marTop w:val="0"/>
      <w:marBottom w:val="0"/>
      <w:divBdr>
        <w:top w:val="none" w:sz="0" w:space="0" w:color="auto"/>
        <w:left w:val="none" w:sz="0" w:space="0" w:color="auto"/>
        <w:bottom w:val="none" w:sz="0" w:space="0" w:color="auto"/>
        <w:right w:val="none" w:sz="0" w:space="0" w:color="auto"/>
      </w:divBdr>
    </w:div>
    <w:div w:id="788085417">
      <w:bodyDiv w:val="1"/>
      <w:marLeft w:val="0"/>
      <w:marRight w:val="0"/>
      <w:marTop w:val="0"/>
      <w:marBottom w:val="0"/>
      <w:divBdr>
        <w:top w:val="none" w:sz="0" w:space="0" w:color="auto"/>
        <w:left w:val="none" w:sz="0" w:space="0" w:color="auto"/>
        <w:bottom w:val="none" w:sz="0" w:space="0" w:color="auto"/>
        <w:right w:val="none" w:sz="0" w:space="0" w:color="auto"/>
      </w:divBdr>
    </w:div>
    <w:div w:id="789786428">
      <w:bodyDiv w:val="1"/>
      <w:marLeft w:val="0"/>
      <w:marRight w:val="0"/>
      <w:marTop w:val="0"/>
      <w:marBottom w:val="0"/>
      <w:divBdr>
        <w:top w:val="none" w:sz="0" w:space="0" w:color="auto"/>
        <w:left w:val="none" w:sz="0" w:space="0" w:color="auto"/>
        <w:bottom w:val="none" w:sz="0" w:space="0" w:color="auto"/>
        <w:right w:val="none" w:sz="0" w:space="0" w:color="auto"/>
      </w:divBdr>
    </w:div>
    <w:div w:id="806362115">
      <w:bodyDiv w:val="1"/>
      <w:marLeft w:val="0"/>
      <w:marRight w:val="0"/>
      <w:marTop w:val="0"/>
      <w:marBottom w:val="0"/>
      <w:divBdr>
        <w:top w:val="none" w:sz="0" w:space="0" w:color="auto"/>
        <w:left w:val="none" w:sz="0" w:space="0" w:color="auto"/>
        <w:bottom w:val="none" w:sz="0" w:space="0" w:color="auto"/>
        <w:right w:val="none" w:sz="0" w:space="0" w:color="auto"/>
      </w:divBdr>
    </w:div>
    <w:div w:id="808521370">
      <w:bodyDiv w:val="1"/>
      <w:marLeft w:val="0"/>
      <w:marRight w:val="0"/>
      <w:marTop w:val="0"/>
      <w:marBottom w:val="0"/>
      <w:divBdr>
        <w:top w:val="none" w:sz="0" w:space="0" w:color="auto"/>
        <w:left w:val="none" w:sz="0" w:space="0" w:color="auto"/>
        <w:bottom w:val="none" w:sz="0" w:space="0" w:color="auto"/>
        <w:right w:val="none" w:sz="0" w:space="0" w:color="auto"/>
      </w:divBdr>
    </w:div>
    <w:div w:id="814298142">
      <w:bodyDiv w:val="1"/>
      <w:marLeft w:val="0"/>
      <w:marRight w:val="0"/>
      <w:marTop w:val="0"/>
      <w:marBottom w:val="0"/>
      <w:divBdr>
        <w:top w:val="none" w:sz="0" w:space="0" w:color="auto"/>
        <w:left w:val="none" w:sz="0" w:space="0" w:color="auto"/>
        <w:bottom w:val="none" w:sz="0" w:space="0" w:color="auto"/>
        <w:right w:val="none" w:sz="0" w:space="0" w:color="auto"/>
      </w:divBdr>
    </w:div>
    <w:div w:id="823469068">
      <w:bodyDiv w:val="1"/>
      <w:marLeft w:val="0"/>
      <w:marRight w:val="0"/>
      <w:marTop w:val="0"/>
      <w:marBottom w:val="0"/>
      <w:divBdr>
        <w:top w:val="none" w:sz="0" w:space="0" w:color="auto"/>
        <w:left w:val="none" w:sz="0" w:space="0" w:color="auto"/>
        <w:bottom w:val="none" w:sz="0" w:space="0" w:color="auto"/>
        <w:right w:val="none" w:sz="0" w:space="0" w:color="auto"/>
      </w:divBdr>
    </w:div>
    <w:div w:id="827673289">
      <w:bodyDiv w:val="1"/>
      <w:marLeft w:val="0"/>
      <w:marRight w:val="0"/>
      <w:marTop w:val="0"/>
      <w:marBottom w:val="0"/>
      <w:divBdr>
        <w:top w:val="none" w:sz="0" w:space="0" w:color="auto"/>
        <w:left w:val="none" w:sz="0" w:space="0" w:color="auto"/>
        <w:bottom w:val="none" w:sz="0" w:space="0" w:color="auto"/>
        <w:right w:val="none" w:sz="0" w:space="0" w:color="auto"/>
      </w:divBdr>
    </w:div>
    <w:div w:id="856967218">
      <w:bodyDiv w:val="1"/>
      <w:marLeft w:val="0"/>
      <w:marRight w:val="0"/>
      <w:marTop w:val="0"/>
      <w:marBottom w:val="0"/>
      <w:divBdr>
        <w:top w:val="none" w:sz="0" w:space="0" w:color="auto"/>
        <w:left w:val="none" w:sz="0" w:space="0" w:color="auto"/>
        <w:bottom w:val="none" w:sz="0" w:space="0" w:color="auto"/>
        <w:right w:val="none" w:sz="0" w:space="0" w:color="auto"/>
      </w:divBdr>
    </w:div>
    <w:div w:id="859008826">
      <w:bodyDiv w:val="1"/>
      <w:marLeft w:val="0"/>
      <w:marRight w:val="0"/>
      <w:marTop w:val="0"/>
      <w:marBottom w:val="0"/>
      <w:divBdr>
        <w:top w:val="none" w:sz="0" w:space="0" w:color="auto"/>
        <w:left w:val="none" w:sz="0" w:space="0" w:color="auto"/>
        <w:bottom w:val="none" w:sz="0" w:space="0" w:color="auto"/>
        <w:right w:val="none" w:sz="0" w:space="0" w:color="auto"/>
      </w:divBdr>
    </w:div>
    <w:div w:id="869414635">
      <w:bodyDiv w:val="1"/>
      <w:marLeft w:val="0"/>
      <w:marRight w:val="0"/>
      <w:marTop w:val="0"/>
      <w:marBottom w:val="0"/>
      <w:divBdr>
        <w:top w:val="none" w:sz="0" w:space="0" w:color="auto"/>
        <w:left w:val="none" w:sz="0" w:space="0" w:color="auto"/>
        <w:bottom w:val="none" w:sz="0" w:space="0" w:color="auto"/>
        <w:right w:val="none" w:sz="0" w:space="0" w:color="auto"/>
      </w:divBdr>
    </w:div>
    <w:div w:id="885680928">
      <w:bodyDiv w:val="1"/>
      <w:marLeft w:val="0"/>
      <w:marRight w:val="0"/>
      <w:marTop w:val="0"/>
      <w:marBottom w:val="0"/>
      <w:divBdr>
        <w:top w:val="none" w:sz="0" w:space="0" w:color="auto"/>
        <w:left w:val="none" w:sz="0" w:space="0" w:color="auto"/>
        <w:bottom w:val="none" w:sz="0" w:space="0" w:color="auto"/>
        <w:right w:val="none" w:sz="0" w:space="0" w:color="auto"/>
      </w:divBdr>
    </w:div>
    <w:div w:id="885920530">
      <w:bodyDiv w:val="1"/>
      <w:marLeft w:val="0"/>
      <w:marRight w:val="0"/>
      <w:marTop w:val="0"/>
      <w:marBottom w:val="0"/>
      <w:divBdr>
        <w:top w:val="none" w:sz="0" w:space="0" w:color="auto"/>
        <w:left w:val="none" w:sz="0" w:space="0" w:color="auto"/>
        <w:bottom w:val="none" w:sz="0" w:space="0" w:color="auto"/>
        <w:right w:val="none" w:sz="0" w:space="0" w:color="auto"/>
      </w:divBdr>
    </w:div>
    <w:div w:id="890727966">
      <w:bodyDiv w:val="1"/>
      <w:marLeft w:val="0"/>
      <w:marRight w:val="0"/>
      <w:marTop w:val="0"/>
      <w:marBottom w:val="0"/>
      <w:divBdr>
        <w:top w:val="none" w:sz="0" w:space="0" w:color="auto"/>
        <w:left w:val="none" w:sz="0" w:space="0" w:color="auto"/>
        <w:bottom w:val="none" w:sz="0" w:space="0" w:color="auto"/>
        <w:right w:val="none" w:sz="0" w:space="0" w:color="auto"/>
      </w:divBdr>
    </w:div>
    <w:div w:id="916211875">
      <w:bodyDiv w:val="1"/>
      <w:marLeft w:val="0"/>
      <w:marRight w:val="0"/>
      <w:marTop w:val="0"/>
      <w:marBottom w:val="0"/>
      <w:divBdr>
        <w:top w:val="none" w:sz="0" w:space="0" w:color="auto"/>
        <w:left w:val="none" w:sz="0" w:space="0" w:color="auto"/>
        <w:bottom w:val="none" w:sz="0" w:space="0" w:color="auto"/>
        <w:right w:val="none" w:sz="0" w:space="0" w:color="auto"/>
      </w:divBdr>
    </w:div>
    <w:div w:id="924730726">
      <w:bodyDiv w:val="1"/>
      <w:marLeft w:val="0"/>
      <w:marRight w:val="0"/>
      <w:marTop w:val="0"/>
      <w:marBottom w:val="0"/>
      <w:divBdr>
        <w:top w:val="none" w:sz="0" w:space="0" w:color="auto"/>
        <w:left w:val="none" w:sz="0" w:space="0" w:color="auto"/>
        <w:bottom w:val="none" w:sz="0" w:space="0" w:color="auto"/>
        <w:right w:val="none" w:sz="0" w:space="0" w:color="auto"/>
      </w:divBdr>
    </w:div>
    <w:div w:id="926618545">
      <w:bodyDiv w:val="1"/>
      <w:marLeft w:val="0"/>
      <w:marRight w:val="0"/>
      <w:marTop w:val="0"/>
      <w:marBottom w:val="0"/>
      <w:divBdr>
        <w:top w:val="none" w:sz="0" w:space="0" w:color="auto"/>
        <w:left w:val="none" w:sz="0" w:space="0" w:color="auto"/>
        <w:bottom w:val="none" w:sz="0" w:space="0" w:color="auto"/>
        <w:right w:val="none" w:sz="0" w:space="0" w:color="auto"/>
      </w:divBdr>
    </w:div>
    <w:div w:id="929894141">
      <w:bodyDiv w:val="1"/>
      <w:marLeft w:val="0"/>
      <w:marRight w:val="0"/>
      <w:marTop w:val="0"/>
      <w:marBottom w:val="0"/>
      <w:divBdr>
        <w:top w:val="none" w:sz="0" w:space="0" w:color="auto"/>
        <w:left w:val="none" w:sz="0" w:space="0" w:color="auto"/>
        <w:bottom w:val="none" w:sz="0" w:space="0" w:color="auto"/>
        <w:right w:val="none" w:sz="0" w:space="0" w:color="auto"/>
      </w:divBdr>
    </w:div>
    <w:div w:id="937370037">
      <w:bodyDiv w:val="1"/>
      <w:marLeft w:val="0"/>
      <w:marRight w:val="0"/>
      <w:marTop w:val="0"/>
      <w:marBottom w:val="0"/>
      <w:divBdr>
        <w:top w:val="none" w:sz="0" w:space="0" w:color="auto"/>
        <w:left w:val="none" w:sz="0" w:space="0" w:color="auto"/>
        <w:bottom w:val="none" w:sz="0" w:space="0" w:color="auto"/>
        <w:right w:val="none" w:sz="0" w:space="0" w:color="auto"/>
      </w:divBdr>
    </w:div>
    <w:div w:id="940530402">
      <w:bodyDiv w:val="1"/>
      <w:marLeft w:val="0"/>
      <w:marRight w:val="0"/>
      <w:marTop w:val="0"/>
      <w:marBottom w:val="0"/>
      <w:divBdr>
        <w:top w:val="none" w:sz="0" w:space="0" w:color="auto"/>
        <w:left w:val="none" w:sz="0" w:space="0" w:color="auto"/>
        <w:bottom w:val="none" w:sz="0" w:space="0" w:color="auto"/>
        <w:right w:val="none" w:sz="0" w:space="0" w:color="auto"/>
      </w:divBdr>
    </w:div>
    <w:div w:id="943347436">
      <w:bodyDiv w:val="1"/>
      <w:marLeft w:val="0"/>
      <w:marRight w:val="0"/>
      <w:marTop w:val="0"/>
      <w:marBottom w:val="0"/>
      <w:divBdr>
        <w:top w:val="none" w:sz="0" w:space="0" w:color="auto"/>
        <w:left w:val="none" w:sz="0" w:space="0" w:color="auto"/>
        <w:bottom w:val="none" w:sz="0" w:space="0" w:color="auto"/>
        <w:right w:val="none" w:sz="0" w:space="0" w:color="auto"/>
      </w:divBdr>
    </w:div>
    <w:div w:id="951210460">
      <w:bodyDiv w:val="1"/>
      <w:marLeft w:val="0"/>
      <w:marRight w:val="0"/>
      <w:marTop w:val="0"/>
      <w:marBottom w:val="0"/>
      <w:divBdr>
        <w:top w:val="none" w:sz="0" w:space="0" w:color="auto"/>
        <w:left w:val="none" w:sz="0" w:space="0" w:color="auto"/>
        <w:bottom w:val="none" w:sz="0" w:space="0" w:color="auto"/>
        <w:right w:val="none" w:sz="0" w:space="0" w:color="auto"/>
      </w:divBdr>
    </w:div>
    <w:div w:id="989751253">
      <w:bodyDiv w:val="1"/>
      <w:marLeft w:val="0"/>
      <w:marRight w:val="0"/>
      <w:marTop w:val="0"/>
      <w:marBottom w:val="0"/>
      <w:divBdr>
        <w:top w:val="none" w:sz="0" w:space="0" w:color="auto"/>
        <w:left w:val="none" w:sz="0" w:space="0" w:color="auto"/>
        <w:bottom w:val="none" w:sz="0" w:space="0" w:color="auto"/>
        <w:right w:val="none" w:sz="0" w:space="0" w:color="auto"/>
      </w:divBdr>
    </w:div>
    <w:div w:id="1015765320">
      <w:bodyDiv w:val="1"/>
      <w:marLeft w:val="0"/>
      <w:marRight w:val="0"/>
      <w:marTop w:val="0"/>
      <w:marBottom w:val="0"/>
      <w:divBdr>
        <w:top w:val="none" w:sz="0" w:space="0" w:color="auto"/>
        <w:left w:val="none" w:sz="0" w:space="0" w:color="auto"/>
        <w:bottom w:val="none" w:sz="0" w:space="0" w:color="auto"/>
        <w:right w:val="none" w:sz="0" w:space="0" w:color="auto"/>
      </w:divBdr>
    </w:div>
    <w:div w:id="1025907508">
      <w:bodyDiv w:val="1"/>
      <w:marLeft w:val="0"/>
      <w:marRight w:val="0"/>
      <w:marTop w:val="0"/>
      <w:marBottom w:val="0"/>
      <w:divBdr>
        <w:top w:val="none" w:sz="0" w:space="0" w:color="auto"/>
        <w:left w:val="none" w:sz="0" w:space="0" w:color="auto"/>
        <w:bottom w:val="none" w:sz="0" w:space="0" w:color="auto"/>
        <w:right w:val="none" w:sz="0" w:space="0" w:color="auto"/>
      </w:divBdr>
    </w:div>
    <w:div w:id="1028946562">
      <w:bodyDiv w:val="1"/>
      <w:marLeft w:val="0"/>
      <w:marRight w:val="0"/>
      <w:marTop w:val="0"/>
      <w:marBottom w:val="0"/>
      <w:divBdr>
        <w:top w:val="none" w:sz="0" w:space="0" w:color="auto"/>
        <w:left w:val="none" w:sz="0" w:space="0" w:color="auto"/>
        <w:bottom w:val="none" w:sz="0" w:space="0" w:color="auto"/>
        <w:right w:val="none" w:sz="0" w:space="0" w:color="auto"/>
      </w:divBdr>
    </w:div>
    <w:div w:id="1028995013">
      <w:bodyDiv w:val="1"/>
      <w:marLeft w:val="0"/>
      <w:marRight w:val="0"/>
      <w:marTop w:val="0"/>
      <w:marBottom w:val="0"/>
      <w:divBdr>
        <w:top w:val="none" w:sz="0" w:space="0" w:color="auto"/>
        <w:left w:val="none" w:sz="0" w:space="0" w:color="auto"/>
        <w:bottom w:val="none" w:sz="0" w:space="0" w:color="auto"/>
        <w:right w:val="none" w:sz="0" w:space="0" w:color="auto"/>
      </w:divBdr>
    </w:div>
    <w:div w:id="1033652593">
      <w:bodyDiv w:val="1"/>
      <w:marLeft w:val="0"/>
      <w:marRight w:val="0"/>
      <w:marTop w:val="0"/>
      <w:marBottom w:val="0"/>
      <w:divBdr>
        <w:top w:val="none" w:sz="0" w:space="0" w:color="auto"/>
        <w:left w:val="none" w:sz="0" w:space="0" w:color="auto"/>
        <w:bottom w:val="none" w:sz="0" w:space="0" w:color="auto"/>
        <w:right w:val="none" w:sz="0" w:space="0" w:color="auto"/>
      </w:divBdr>
    </w:div>
    <w:div w:id="1064715265">
      <w:bodyDiv w:val="1"/>
      <w:marLeft w:val="0"/>
      <w:marRight w:val="0"/>
      <w:marTop w:val="0"/>
      <w:marBottom w:val="0"/>
      <w:divBdr>
        <w:top w:val="none" w:sz="0" w:space="0" w:color="auto"/>
        <w:left w:val="none" w:sz="0" w:space="0" w:color="auto"/>
        <w:bottom w:val="none" w:sz="0" w:space="0" w:color="auto"/>
        <w:right w:val="none" w:sz="0" w:space="0" w:color="auto"/>
      </w:divBdr>
    </w:div>
    <w:div w:id="1066613463">
      <w:bodyDiv w:val="1"/>
      <w:marLeft w:val="0"/>
      <w:marRight w:val="0"/>
      <w:marTop w:val="0"/>
      <w:marBottom w:val="0"/>
      <w:divBdr>
        <w:top w:val="none" w:sz="0" w:space="0" w:color="auto"/>
        <w:left w:val="none" w:sz="0" w:space="0" w:color="auto"/>
        <w:bottom w:val="none" w:sz="0" w:space="0" w:color="auto"/>
        <w:right w:val="none" w:sz="0" w:space="0" w:color="auto"/>
      </w:divBdr>
    </w:div>
    <w:div w:id="1107430126">
      <w:bodyDiv w:val="1"/>
      <w:marLeft w:val="0"/>
      <w:marRight w:val="0"/>
      <w:marTop w:val="0"/>
      <w:marBottom w:val="0"/>
      <w:divBdr>
        <w:top w:val="none" w:sz="0" w:space="0" w:color="auto"/>
        <w:left w:val="none" w:sz="0" w:space="0" w:color="auto"/>
        <w:bottom w:val="none" w:sz="0" w:space="0" w:color="auto"/>
        <w:right w:val="none" w:sz="0" w:space="0" w:color="auto"/>
      </w:divBdr>
    </w:div>
    <w:div w:id="1113355888">
      <w:bodyDiv w:val="1"/>
      <w:marLeft w:val="0"/>
      <w:marRight w:val="0"/>
      <w:marTop w:val="0"/>
      <w:marBottom w:val="0"/>
      <w:divBdr>
        <w:top w:val="none" w:sz="0" w:space="0" w:color="auto"/>
        <w:left w:val="none" w:sz="0" w:space="0" w:color="auto"/>
        <w:bottom w:val="none" w:sz="0" w:space="0" w:color="auto"/>
        <w:right w:val="none" w:sz="0" w:space="0" w:color="auto"/>
      </w:divBdr>
    </w:div>
    <w:div w:id="1115251798">
      <w:bodyDiv w:val="1"/>
      <w:marLeft w:val="0"/>
      <w:marRight w:val="0"/>
      <w:marTop w:val="0"/>
      <w:marBottom w:val="0"/>
      <w:divBdr>
        <w:top w:val="none" w:sz="0" w:space="0" w:color="auto"/>
        <w:left w:val="none" w:sz="0" w:space="0" w:color="auto"/>
        <w:bottom w:val="none" w:sz="0" w:space="0" w:color="auto"/>
        <w:right w:val="none" w:sz="0" w:space="0" w:color="auto"/>
      </w:divBdr>
    </w:div>
    <w:div w:id="1170830196">
      <w:bodyDiv w:val="1"/>
      <w:marLeft w:val="0"/>
      <w:marRight w:val="0"/>
      <w:marTop w:val="0"/>
      <w:marBottom w:val="0"/>
      <w:divBdr>
        <w:top w:val="none" w:sz="0" w:space="0" w:color="auto"/>
        <w:left w:val="none" w:sz="0" w:space="0" w:color="auto"/>
        <w:bottom w:val="none" w:sz="0" w:space="0" w:color="auto"/>
        <w:right w:val="none" w:sz="0" w:space="0" w:color="auto"/>
      </w:divBdr>
    </w:div>
    <w:div w:id="1182009713">
      <w:bodyDiv w:val="1"/>
      <w:marLeft w:val="0"/>
      <w:marRight w:val="0"/>
      <w:marTop w:val="0"/>
      <w:marBottom w:val="0"/>
      <w:divBdr>
        <w:top w:val="none" w:sz="0" w:space="0" w:color="auto"/>
        <w:left w:val="none" w:sz="0" w:space="0" w:color="auto"/>
        <w:bottom w:val="none" w:sz="0" w:space="0" w:color="auto"/>
        <w:right w:val="none" w:sz="0" w:space="0" w:color="auto"/>
      </w:divBdr>
    </w:div>
    <w:div w:id="1191384256">
      <w:bodyDiv w:val="1"/>
      <w:marLeft w:val="0"/>
      <w:marRight w:val="0"/>
      <w:marTop w:val="0"/>
      <w:marBottom w:val="0"/>
      <w:divBdr>
        <w:top w:val="none" w:sz="0" w:space="0" w:color="auto"/>
        <w:left w:val="none" w:sz="0" w:space="0" w:color="auto"/>
        <w:bottom w:val="none" w:sz="0" w:space="0" w:color="auto"/>
        <w:right w:val="none" w:sz="0" w:space="0" w:color="auto"/>
      </w:divBdr>
    </w:div>
    <w:div w:id="1201698291">
      <w:bodyDiv w:val="1"/>
      <w:marLeft w:val="0"/>
      <w:marRight w:val="0"/>
      <w:marTop w:val="0"/>
      <w:marBottom w:val="0"/>
      <w:divBdr>
        <w:top w:val="none" w:sz="0" w:space="0" w:color="auto"/>
        <w:left w:val="none" w:sz="0" w:space="0" w:color="auto"/>
        <w:bottom w:val="none" w:sz="0" w:space="0" w:color="auto"/>
        <w:right w:val="none" w:sz="0" w:space="0" w:color="auto"/>
      </w:divBdr>
    </w:div>
    <w:div w:id="1205167940">
      <w:bodyDiv w:val="1"/>
      <w:marLeft w:val="0"/>
      <w:marRight w:val="0"/>
      <w:marTop w:val="0"/>
      <w:marBottom w:val="0"/>
      <w:divBdr>
        <w:top w:val="none" w:sz="0" w:space="0" w:color="auto"/>
        <w:left w:val="none" w:sz="0" w:space="0" w:color="auto"/>
        <w:bottom w:val="none" w:sz="0" w:space="0" w:color="auto"/>
        <w:right w:val="none" w:sz="0" w:space="0" w:color="auto"/>
      </w:divBdr>
    </w:div>
    <w:div w:id="1225022023">
      <w:bodyDiv w:val="1"/>
      <w:marLeft w:val="0"/>
      <w:marRight w:val="0"/>
      <w:marTop w:val="0"/>
      <w:marBottom w:val="0"/>
      <w:divBdr>
        <w:top w:val="none" w:sz="0" w:space="0" w:color="auto"/>
        <w:left w:val="none" w:sz="0" w:space="0" w:color="auto"/>
        <w:bottom w:val="none" w:sz="0" w:space="0" w:color="auto"/>
        <w:right w:val="none" w:sz="0" w:space="0" w:color="auto"/>
      </w:divBdr>
    </w:div>
    <w:div w:id="1231236351">
      <w:bodyDiv w:val="1"/>
      <w:marLeft w:val="0"/>
      <w:marRight w:val="0"/>
      <w:marTop w:val="0"/>
      <w:marBottom w:val="0"/>
      <w:divBdr>
        <w:top w:val="none" w:sz="0" w:space="0" w:color="auto"/>
        <w:left w:val="none" w:sz="0" w:space="0" w:color="auto"/>
        <w:bottom w:val="none" w:sz="0" w:space="0" w:color="auto"/>
        <w:right w:val="none" w:sz="0" w:space="0" w:color="auto"/>
      </w:divBdr>
    </w:div>
    <w:div w:id="1233201656">
      <w:bodyDiv w:val="1"/>
      <w:marLeft w:val="0"/>
      <w:marRight w:val="0"/>
      <w:marTop w:val="0"/>
      <w:marBottom w:val="0"/>
      <w:divBdr>
        <w:top w:val="none" w:sz="0" w:space="0" w:color="auto"/>
        <w:left w:val="none" w:sz="0" w:space="0" w:color="auto"/>
        <w:bottom w:val="none" w:sz="0" w:space="0" w:color="auto"/>
        <w:right w:val="none" w:sz="0" w:space="0" w:color="auto"/>
      </w:divBdr>
    </w:div>
    <w:div w:id="1237134370">
      <w:bodyDiv w:val="1"/>
      <w:marLeft w:val="0"/>
      <w:marRight w:val="0"/>
      <w:marTop w:val="0"/>
      <w:marBottom w:val="0"/>
      <w:divBdr>
        <w:top w:val="none" w:sz="0" w:space="0" w:color="auto"/>
        <w:left w:val="none" w:sz="0" w:space="0" w:color="auto"/>
        <w:bottom w:val="none" w:sz="0" w:space="0" w:color="auto"/>
        <w:right w:val="none" w:sz="0" w:space="0" w:color="auto"/>
      </w:divBdr>
    </w:div>
    <w:div w:id="1247501091">
      <w:bodyDiv w:val="1"/>
      <w:marLeft w:val="0"/>
      <w:marRight w:val="0"/>
      <w:marTop w:val="0"/>
      <w:marBottom w:val="0"/>
      <w:divBdr>
        <w:top w:val="none" w:sz="0" w:space="0" w:color="auto"/>
        <w:left w:val="none" w:sz="0" w:space="0" w:color="auto"/>
        <w:bottom w:val="none" w:sz="0" w:space="0" w:color="auto"/>
        <w:right w:val="none" w:sz="0" w:space="0" w:color="auto"/>
      </w:divBdr>
    </w:div>
    <w:div w:id="1258712838">
      <w:bodyDiv w:val="1"/>
      <w:marLeft w:val="0"/>
      <w:marRight w:val="0"/>
      <w:marTop w:val="0"/>
      <w:marBottom w:val="0"/>
      <w:divBdr>
        <w:top w:val="none" w:sz="0" w:space="0" w:color="auto"/>
        <w:left w:val="none" w:sz="0" w:space="0" w:color="auto"/>
        <w:bottom w:val="none" w:sz="0" w:space="0" w:color="auto"/>
        <w:right w:val="none" w:sz="0" w:space="0" w:color="auto"/>
      </w:divBdr>
    </w:div>
    <w:div w:id="1287157346">
      <w:bodyDiv w:val="1"/>
      <w:marLeft w:val="0"/>
      <w:marRight w:val="0"/>
      <w:marTop w:val="0"/>
      <w:marBottom w:val="0"/>
      <w:divBdr>
        <w:top w:val="none" w:sz="0" w:space="0" w:color="auto"/>
        <w:left w:val="none" w:sz="0" w:space="0" w:color="auto"/>
        <w:bottom w:val="none" w:sz="0" w:space="0" w:color="auto"/>
        <w:right w:val="none" w:sz="0" w:space="0" w:color="auto"/>
      </w:divBdr>
    </w:div>
    <w:div w:id="1288657561">
      <w:bodyDiv w:val="1"/>
      <w:marLeft w:val="0"/>
      <w:marRight w:val="0"/>
      <w:marTop w:val="0"/>
      <w:marBottom w:val="0"/>
      <w:divBdr>
        <w:top w:val="none" w:sz="0" w:space="0" w:color="auto"/>
        <w:left w:val="none" w:sz="0" w:space="0" w:color="auto"/>
        <w:bottom w:val="none" w:sz="0" w:space="0" w:color="auto"/>
        <w:right w:val="none" w:sz="0" w:space="0" w:color="auto"/>
      </w:divBdr>
    </w:div>
    <w:div w:id="1295528864">
      <w:bodyDiv w:val="1"/>
      <w:marLeft w:val="0"/>
      <w:marRight w:val="0"/>
      <w:marTop w:val="0"/>
      <w:marBottom w:val="0"/>
      <w:divBdr>
        <w:top w:val="none" w:sz="0" w:space="0" w:color="auto"/>
        <w:left w:val="none" w:sz="0" w:space="0" w:color="auto"/>
        <w:bottom w:val="none" w:sz="0" w:space="0" w:color="auto"/>
        <w:right w:val="none" w:sz="0" w:space="0" w:color="auto"/>
      </w:divBdr>
    </w:div>
    <w:div w:id="1332752783">
      <w:bodyDiv w:val="1"/>
      <w:marLeft w:val="0"/>
      <w:marRight w:val="0"/>
      <w:marTop w:val="0"/>
      <w:marBottom w:val="0"/>
      <w:divBdr>
        <w:top w:val="none" w:sz="0" w:space="0" w:color="auto"/>
        <w:left w:val="none" w:sz="0" w:space="0" w:color="auto"/>
        <w:bottom w:val="none" w:sz="0" w:space="0" w:color="auto"/>
        <w:right w:val="none" w:sz="0" w:space="0" w:color="auto"/>
      </w:divBdr>
    </w:div>
    <w:div w:id="1359047174">
      <w:bodyDiv w:val="1"/>
      <w:marLeft w:val="0"/>
      <w:marRight w:val="0"/>
      <w:marTop w:val="0"/>
      <w:marBottom w:val="0"/>
      <w:divBdr>
        <w:top w:val="none" w:sz="0" w:space="0" w:color="auto"/>
        <w:left w:val="none" w:sz="0" w:space="0" w:color="auto"/>
        <w:bottom w:val="none" w:sz="0" w:space="0" w:color="auto"/>
        <w:right w:val="none" w:sz="0" w:space="0" w:color="auto"/>
      </w:divBdr>
    </w:div>
    <w:div w:id="1359889278">
      <w:bodyDiv w:val="1"/>
      <w:marLeft w:val="0"/>
      <w:marRight w:val="0"/>
      <w:marTop w:val="0"/>
      <w:marBottom w:val="0"/>
      <w:divBdr>
        <w:top w:val="none" w:sz="0" w:space="0" w:color="auto"/>
        <w:left w:val="none" w:sz="0" w:space="0" w:color="auto"/>
        <w:bottom w:val="none" w:sz="0" w:space="0" w:color="auto"/>
        <w:right w:val="none" w:sz="0" w:space="0" w:color="auto"/>
      </w:divBdr>
    </w:div>
    <w:div w:id="1363286998">
      <w:bodyDiv w:val="1"/>
      <w:marLeft w:val="0"/>
      <w:marRight w:val="0"/>
      <w:marTop w:val="0"/>
      <w:marBottom w:val="0"/>
      <w:divBdr>
        <w:top w:val="none" w:sz="0" w:space="0" w:color="auto"/>
        <w:left w:val="none" w:sz="0" w:space="0" w:color="auto"/>
        <w:bottom w:val="none" w:sz="0" w:space="0" w:color="auto"/>
        <w:right w:val="none" w:sz="0" w:space="0" w:color="auto"/>
      </w:divBdr>
    </w:div>
    <w:div w:id="1385979864">
      <w:bodyDiv w:val="1"/>
      <w:marLeft w:val="0"/>
      <w:marRight w:val="0"/>
      <w:marTop w:val="0"/>
      <w:marBottom w:val="0"/>
      <w:divBdr>
        <w:top w:val="none" w:sz="0" w:space="0" w:color="auto"/>
        <w:left w:val="none" w:sz="0" w:space="0" w:color="auto"/>
        <w:bottom w:val="none" w:sz="0" w:space="0" w:color="auto"/>
        <w:right w:val="none" w:sz="0" w:space="0" w:color="auto"/>
      </w:divBdr>
    </w:div>
    <w:div w:id="1404520871">
      <w:bodyDiv w:val="1"/>
      <w:marLeft w:val="0"/>
      <w:marRight w:val="0"/>
      <w:marTop w:val="0"/>
      <w:marBottom w:val="0"/>
      <w:divBdr>
        <w:top w:val="none" w:sz="0" w:space="0" w:color="auto"/>
        <w:left w:val="none" w:sz="0" w:space="0" w:color="auto"/>
        <w:bottom w:val="none" w:sz="0" w:space="0" w:color="auto"/>
        <w:right w:val="none" w:sz="0" w:space="0" w:color="auto"/>
      </w:divBdr>
    </w:div>
    <w:div w:id="1410735036">
      <w:bodyDiv w:val="1"/>
      <w:marLeft w:val="0"/>
      <w:marRight w:val="0"/>
      <w:marTop w:val="0"/>
      <w:marBottom w:val="0"/>
      <w:divBdr>
        <w:top w:val="none" w:sz="0" w:space="0" w:color="auto"/>
        <w:left w:val="none" w:sz="0" w:space="0" w:color="auto"/>
        <w:bottom w:val="none" w:sz="0" w:space="0" w:color="auto"/>
        <w:right w:val="none" w:sz="0" w:space="0" w:color="auto"/>
      </w:divBdr>
    </w:div>
    <w:div w:id="1459228049">
      <w:bodyDiv w:val="1"/>
      <w:marLeft w:val="0"/>
      <w:marRight w:val="0"/>
      <w:marTop w:val="0"/>
      <w:marBottom w:val="0"/>
      <w:divBdr>
        <w:top w:val="none" w:sz="0" w:space="0" w:color="auto"/>
        <w:left w:val="none" w:sz="0" w:space="0" w:color="auto"/>
        <w:bottom w:val="none" w:sz="0" w:space="0" w:color="auto"/>
        <w:right w:val="none" w:sz="0" w:space="0" w:color="auto"/>
      </w:divBdr>
    </w:div>
    <w:div w:id="1462071162">
      <w:bodyDiv w:val="1"/>
      <w:marLeft w:val="0"/>
      <w:marRight w:val="0"/>
      <w:marTop w:val="0"/>
      <w:marBottom w:val="0"/>
      <w:divBdr>
        <w:top w:val="none" w:sz="0" w:space="0" w:color="auto"/>
        <w:left w:val="none" w:sz="0" w:space="0" w:color="auto"/>
        <w:bottom w:val="none" w:sz="0" w:space="0" w:color="auto"/>
        <w:right w:val="none" w:sz="0" w:space="0" w:color="auto"/>
      </w:divBdr>
    </w:div>
    <w:div w:id="1462533743">
      <w:bodyDiv w:val="1"/>
      <w:marLeft w:val="0"/>
      <w:marRight w:val="0"/>
      <w:marTop w:val="0"/>
      <w:marBottom w:val="0"/>
      <w:divBdr>
        <w:top w:val="none" w:sz="0" w:space="0" w:color="auto"/>
        <w:left w:val="none" w:sz="0" w:space="0" w:color="auto"/>
        <w:bottom w:val="none" w:sz="0" w:space="0" w:color="auto"/>
        <w:right w:val="none" w:sz="0" w:space="0" w:color="auto"/>
      </w:divBdr>
    </w:div>
    <w:div w:id="1469398931">
      <w:bodyDiv w:val="1"/>
      <w:marLeft w:val="0"/>
      <w:marRight w:val="0"/>
      <w:marTop w:val="0"/>
      <w:marBottom w:val="0"/>
      <w:divBdr>
        <w:top w:val="none" w:sz="0" w:space="0" w:color="auto"/>
        <w:left w:val="none" w:sz="0" w:space="0" w:color="auto"/>
        <w:bottom w:val="none" w:sz="0" w:space="0" w:color="auto"/>
        <w:right w:val="none" w:sz="0" w:space="0" w:color="auto"/>
      </w:divBdr>
    </w:div>
    <w:div w:id="1480149955">
      <w:bodyDiv w:val="1"/>
      <w:marLeft w:val="0"/>
      <w:marRight w:val="0"/>
      <w:marTop w:val="0"/>
      <w:marBottom w:val="0"/>
      <w:divBdr>
        <w:top w:val="none" w:sz="0" w:space="0" w:color="auto"/>
        <w:left w:val="none" w:sz="0" w:space="0" w:color="auto"/>
        <w:bottom w:val="none" w:sz="0" w:space="0" w:color="auto"/>
        <w:right w:val="none" w:sz="0" w:space="0" w:color="auto"/>
      </w:divBdr>
    </w:div>
    <w:div w:id="1481338566">
      <w:bodyDiv w:val="1"/>
      <w:marLeft w:val="0"/>
      <w:marRight w:val="0"/>
      <w:marTop w:val="0"/>
      <w:marBottom w:val="0"/>
      <w:divBdr>
        <w:top w:val="none" w:sz="0" w:space="0" w:color="auto"/>
        <w:left w:val="none" w:sz="0" w:space="0" w:color="auto"/>
        <w:bottom w:val="none" w:sz="0" w:space="0" w:color="auto"/>
        <w:right w:val="none" w:sz="0" w:space="0" w:color="auto"/>
      </w:divBdr>
    </w:div>
    <w:div w:id="1536579871">
      <w:bodyDiv w:val="1"/>
      <w:marLeft w:val="0"/>
      <w:marRight w:val="0"/>
      <w:marTop w:val="0"/>
      <w:marBottom w:val="0"/>
      <w:divBdr>
        <w:top w:val="none" w:sz="0" w:space="0" w:color="auto"/>
        <w:left w:val="none" w:sz="0" w:space="0" w:color="auto"/>
        <w:bottom w:val="none" w:sz="0" w:space="0" w:color="auto"/>
        <w:right w:val="none" w:sz="0" w:space="0" w:color="auto"/>
      </w:divBdr>
    </w:div>
    <w:div w:id="1548952407">
      <w:bodyDiv w:val="1"/>
      <w:marLeft w:val="0"/>
      <w:marRight w:val="0"/>
      <w:marTop w:val="0"/>
      <w:marBottom w:val="0"/>
      <w:divBdr>
        <w:top w:val="none" w:sz="0" w:space="0" w:color="auto"/>
        <w:left w:val="none" w:sz="0" w:space="0" w:color="auto"/>
        <w:bottom w:val="none" w:sz="0" w:space="0" w:color="auto"/>
        <w:right w:val="none" w:sz="0" w:space="0" w:color="auto"/>
      </w:divBdr>
    </w:div>
    <w:div w:id="1553273860">
      <w:bodyDiv w:val="1"/>
      <w:marLeft w:val="0"/>
      <w:marRight w:val="0"/>
      <w:marTop w:val="0"/>
      <w:marBottom w:val="0"/>
      <w:divBdr>
        <w:top w:val="none" w:sz="0" w:space="0" w:color="auto"/>
        <w:left w:val="none" w:sz="0" w:space="0" w:color="auto"/>
        <w:bottom w:val="none" w:sz="0" w:space="0" w:color="auto"/>
        <w:right w:val="none" w:sz="0" w:space="0" w:color="auto"/>
      </w:divBdr>
    </w:div>
    <w:div w:id="1570847401">
      <w:bodyDiv w:val="1"/>
      <w:marLeft w:val="0"/>
      <w:marRight w:val="0"/>
      <w:marTop w:val="0"/>
      <w:marBottom w:val="0"/>
      <w:divBdr>
        <w:top w:val="none" w:sz="0" w:space="0" w:color="auto"/>
        <w:left w:val="none" w:sz="0" w:space="0" w:color="auto"/>
        <w:bottom w:val="none" w:sz="0" w:space="0" w:color="auto"/>
        <w:right w:val="none" w:sz="0" w:space="0" w:color="auto"/>
      </w:divBdr>
    </w:div>
    <w:div w:id="1584803366">
      <w:bodyDiv w:val="1"/>
      <w:marLeft w:val="0"/>
      <w:marRight w:val="0"/>
      <w:marTop w:val="0"/>
      <w:marBottom w:val="0"/>
      <w:divBdr>
        <w:top w:val="none" w:sz="0" w:space="0" w:color="auto"/>
        <w:left w:val="none" w:sz="0" w:space="0" w:color="auto"/>
        <w:bottom w:val="none" w:sz="0" w:space="0" w:color="auto"/>
        <w:right w:val="none" w:sz="0" w:space="0" w:color="auto"/>
      </w:divBdr>
    </w:div>
    <w:div w:id="1597786775">
      <w:bodyDiv w:val="1"/>
      <w:marLeft w:val="0"/>
      <w:marRight w:val="0"/>
      <w:marTop w:val="0"/>
      <w:marBottom w:val="0"/>
      <w:divBdr>
        <w:top w:val="none" w:sz="0" w:space="0" w:color="auto"/>
        <w:left w:val="none" w:sz="0" w:space="0" w:color="auto"/>
        <w:bottom w:val="none" w:sz="0" w:space="0" w:color="auto"/>
        <w:right w:val="none" w:sz="0" w:space="0" w:color="auto"/>
      </w:divBdr>
    </w:div>
    <w:div w:id="1598520630">
      <w:bodyDiv w:val="1"/>
      <w:marLeft w:val="0"/>
      <w:marRight w:val="0"/>
      <w:marTop w:val="0"/>
      <w:marBottom w:val="0"/>
      <w:divBdr>
        <w:top w:val="none" w:sz="0" w:space="0" w:color="auto"/>
        <w:left w:val="none" w:sz="0" w:space="0" w:color="auto"/>
        <w:bottom w:val="none" w:sz="0" w:space="0" w:color="auto"/>
        <w:right w:val="none" w:sz="0" w:space="0" w:color="auto"/>
      </w:divBdr>
    </w:div>
    <w:div w:id="1608738171">
      <w:bodyDiv w:val="1"/>
      <w:marLeft w:val="0"/>
      <w:marRight w:val="0"/>
      <w:marTop w:val="0"/>
      <w:marBottom w:val="0"/>
      <w:divBdr>
        <w:top w:val="none" w:sz="0" w:space="0" w:color="auto"/>
        <w:left w:val="none" w:sz="0" w:space="0" w:color="auto"/>
        <w:bottom w:val="none" w:sz="0" w:space="0" w:color="auto"/>
        <w:right w:val="none" w:sz="0" w:space="0" w:color="auto"/>
      </w:divBdr>
    </w:div>
    <w:div w:id="1611861467">
      <w:bodyDiv w:val="1"/>
      <w:marLeft w:val="0"/>
      <w:marRight w:val="0"/>
      <w:marTop w:val="0"/>
      <w:marBottom w:val="0"/>
      <w:divBdr>
        <w:top w:val="none" w:sz="0" w:space="0" w:color="auto"/>
        <w:left w:val="none" w:sz="0" w:space="0" w:color="auto"/>
        <w:bottom w:val="none" w:sz="0" w:space="0" w:color="auto"/>
        <w:right w:val="none" w:sz="0" w:space="0" w:color="auto"/>
      </w:divBdr>
    </w:div>
    <w:div w:id="1635713848">
      <w:bodyDiv w:val="1"/>
      <w:marLeft w:val="0"/>
      <w:marRight w:val="0"/>
      <w:marTop w:val="0"/>
      <w:marBottom w:val="0"/>
      <w:divBdr>
        <w:top w:val="none" w:sz="0" w:space="0" w:color="auto"/>
        <w:left w:val="none" w:sz="0" w:space="0" w:color="auto"/>
        <w:bottom w:val="none" w:sz="0" w:space="0" w:color="auto"/>
        <w:right w:val="none" w:sz="0" w:space="0" w:color="auto"/>
      </w:divBdr>
    </w:div>
    <w:div w:id="1646662535">
      <w:bodyDiv w:val="1"/>
      <w:marLeft w:val="0"/>
      <w:marRight w:val="0"/>
      <w:marTop w:val="0"/>
      <w:marBottom w:val="0"/>
      <w:divBdr>
        <w:top w:val="none" w:sz="0" w:space="0" w:color="auto"/>
        <w:left w:val="none" w:sz="0" w:space="0" w:color="auto"/>
        <w:bottom w:val="none" w:sz="0" w:space="0" w:color="auto"/>
        <w:right w:val="none" w:sz="0" w:space="0" w:color="auto"/>
      </w:divBdr>
    </w:div>
    <w:div w:id="1657566742">
      <w:bodyDiv w:val="1"/>
      <w:marLeft w:val="0"/>
      <w:marRight w:val="0"/>
      <w:marTop w:val="0"/>
      <w:marBottom w:val="0"/>
      <w:divBdr>
        <w:top w:val="none" w:sz="0" w:space="0" w:color="auto"/>
        <w:left w:val="none" w:sz="0" w:space="0" w:color="auto"/>
        <w:bottom w:val="none" w:sz="0" w:space="0" w:color="auto"/>
        <w:right w:val="none" w:sz="0" w:space="0" w:color="auto"/>
      </w:divBdr>
    </w:div>
    <w:div w:id="1662343841">
      <w:bodyDiv w:val="1"/>
      <w:marLeft w:val="0"/>
      <w:marRight w:val="0"/>
      <w:marTop w:val="0"/>
      <w:marBottom w:val="0"/>
      <w:divBdr>
        <w:top w:val="none" w:sz="0" w:space="0" w:color="auto"/>
        <w:left w:val="none" w:sz="0" w:space="0" w:color="auto"/>
        <w:bottom w:val="none" w:sz="0" w:space="0" w:color="auto"/>
        <w:right w:val="none" w:sz="0" w:space="0" w:color="auto"/>
      </w:divBdr>
    </w:div>
    <w:div w:id="1667319085">
      <w:bodyDiv w:val="1"/>
      <w:marLeft w:val="0"/>
      <w:marRight w:val="0"/>
      <w:marTop w:val="0"/>
      <w:marBottom w:val="0"/>
      <w:divBdr>
        <w:top w:val="none" w:sz="0" w:space="0" w:color="auto"/>
        <w:left w:val="none" w:sz="0" w:space="0" w:color="auto"/>
        <w:bottom w:val="none" w:sz="0" w:space="0" w:color="auto"/>
        <w:right w:val="none" w:sz="0" w:space="0" w:color="auto"/>
      </w:divBdr>
    </w:div>
    <w:div w:id="1670712141">
      <w:bodyDiv w:val="1"/>
      <w:marLeft w:val="0"/>
      <w:marRight w:val="0"/>
      <w:marTop w:val="0"/>
      <w:marBottom w:val="0"/>
      <w:divBdr>
        <w:top w:val="none" w:sz="0" w:space="0" w:color="auto"/>
        <w:left w:val="none" w:sz="0" w:space="0" w:color="auto"/>
        <w:bottom w:val="none" w:sz="0" w:space="0" w:color="auto"/>
        <w:right w:val="none" w:sz="0" w:space="0" w:color="auto"/>
      </w:divBdr>
    </w:div>
    <w:div w:id="1681664960">
      <w:bodyDiv w:val="1"/>
      <w:marLeft w:val="0"/>
      <w:marRight w:val="0"/>
      <w:marTop w:val="0"/>
      <w:marBottom w:val="0"/>
      <w:divBdr>
        <w:top w:val="none" w:sz="0" w:space="0" w:color="auto"/>
        <w:left w:val="none" w:sz="0" w:space="0" w:color="auto"/>
        <w:bottom w:val="none" w:sz="0" w:space="0" w:color="auto"/>
        <w:right w:val="none" w:sz="0" w:space="0" w:color="auto"/>
      </w:divBdr>
    </w:div>
    <w:div w:id="1696610118">
      <w:bodyDiv w:val="1"/>
      <w:marLeft w:val="0"/>
      <w:marRight w:val="0"/>
      <w:marTop w:val="0"/>
      <w:marBottom w:val="0"/>
      <w:divBdr>
        <w:top w:val="none" w:sz="0" w:space="0" w:color="auto"/>
        <w:left w:val="none" w:sz="0" w:space="0" w:color="auto"/>
        <w:bottom w:val="none" w:sz="0" w:space="0" w:color="auto"/>
        <w:right w:val="none" w:sz="0" w:space="0" w:color="auto"/>
      </w:divBdr>
    </w:div>
    <w:div w:id="1701783338">
      <w:bodyDiv w:val="1"/>
      <w:marLeft w:val="0"/>
      <w:marRight w:val="0"/>
      <w:marTop w:val="0"/>
      <w:marBottom w:val="0"/>
      <w:divBdr>
        <w:top w:val="none" w:sz="0" w:space="0" w:color="auto"/>
        <w:left w:val="none" w:sz="0" w:space="0" w:color="auto"/>
        <w:bottom w:val="none" w:sz="0" w:space="0" w:color="auto"/>
        <w:right w:val="none" w:sz="0" w:space="0" w:color="auto"/>
      </w:divBdr>
    </w:div>
    <w:div w:id="1705208031">
      <w:bodyDiv w:val="1"/>
      <w:marLeft w:val="0"/>
      <w:marRight w:val="0"/>
      <w:marTop w:val="0"/>
      <w:marBottom w:val="0"/>
      <w:divBdr>
        <w:top w:val="none" w:sz="0" w:space="0" w:color="auto"/>
        <w:left w:val="none" w:sz="0" w:space="0" w:color="auto"/>
        <w:bottom w:val="none" w:sz="0" w:space="0" w:color="auto"/>
        <w:right w:val="none" w:sz="0" w:space="0" w:color="auto"/>
      </w:divBdr>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12344213">
      <w:bodyDiv w:val="1"/>
      <w:marLeft w:val="0"/>
      <w:marRight w:val="0"/>
      <w:marTop w:val="0"/>
      <w:marBottom w:val="0"/>
      <w:divBdr>
        <w:top w:val="none" w:sz="0" w:space="0" w:color="auto"/>
        <w:left w:val="none" w:sz="0" w:space="0" w:color="auto"/>
        <w:bottom w:val="none" w:sz="0" w:space="0" w:color="auto"/>
        <w:right w:val="none" w:sz="0" w:space="0" w:color="auto"/>
      </w:divBdr>
    </w:div>
    <w:div w:id="1786269515">
      <w:bodyDiv w:val="1"/>
      <w:marLeft w:val="0"/>
      <w:marRight w:val="0"/>
      <w:marTop w:val="0"/>
      <w:marBottom w:val="0"/>
      <w:divBdr>
        <w:top w:val="none" w:sz="0" w:space="0" w:color="auto"/>
        <w:left w:val="none" w:sz="0" w:space="0" w:color="auto"/>
        <w:bottom w:val="none" w:sz="0" w:space="0" w:color="auto"/>
        <w:right w:val="none" w:sz="0" w:space="0" w:color="auto"/>
      </w:divBdr>
    </w:div>
    <w:div w:id="1807355673">
      <w:bodyDiv w:val="1"/>
      <w:marLeft w:val="0"/>
      <w:marRight w:val="0"/>
      <w:marTop w:val="0"/>
      <w:marBottom w:val="0"/>
      <w:divBdr>
        <w:top w:val="none" w:sz="0" w:space="0" w:color="auto"/>
        <w:left w:val="none" w:sz="0" w:space="0" w:color="auto"/>
        <w:bottom w:val="none" w:sz="0" w:space="0" w:color="auto"/>
        <w:right w:val="none" w:sz="0" w:space="0" w:color="auto"/>
      </w:divBdr>
    </w:div>
    <w:div w:id="1813983112">
      <w:bodyDiv w:val="1"/>
      <w:marLeft w:val="0"/>
      <w:marRight w:val="0"/>
      <w:marTop w:val="0"/>
      <w:marBottom w:val="0"/>
      <w:divBdr>
        <w:top w:val="none" w:sz="0" w:space="0" w:color="auto"/>
        <w:left w:val="none" w:sz="0" w:space="0" w:color="auto"/>
        <w:bottom w:val="none" w:sz="0" w:space="0" w:color="auto"/>
        <w:right w:val="none" w:sz="0" w:space="0" w:color="auto"/>
      </w:divBdr>
    </w:div>
    <w:div w:id="1821650186">
      <w:bodyDiv w:val="1"/>
      <w:marLeft w:val="0"/>
      <w:marRight w:val="0"/>
      <w:marTop w:val="0"/>
      <w:marBottom w:val="0"/>
      <w:divBdr>
        <w:top w:val="none" w:sz="0" w:space="0" w:color="auto"/>
        <w:left w:val="none" w:sz="0" w:space="0" w:color="auto"/>
        <w:bottom w:val="none" w:sz="0" w:space="0" w:color="auto"/>
        <w:right w:val="none" w:sz="0" w:space="0" w:color="auto"/>
      </w:divBdr>
    </w:div>
    <w:div w:id="1825318664">
      <w:bodyDiv w:val="1"/>
      <w:marLeft w:val="0"/>
      <w:marRight w:val="0"/>
      <w:marTop w:val="0"/>
      <w:marBottom w:val="0"/>
      <w:divBdr>
        <w:top w:val="none" w:sz="0" w:space="0" w:color="auto"/>
        <w:left w:val="none" w:sz="0" w:space="0" w:color="auto"/>
        <w:bottom w:val="none" w:sz="0" w:space="0" w:color="auto"/>
        <w:right w:val="none" w:sz="0" w:space="0" w:color="auto"/>
      </w:divBdr>
    </w:div>
    <w:div w:id="1847859934">
      <w:bodyDiv w:val="1"/>
      <w:marLeft w:val="0"/>
      <w:marRight w:val="0"/>
      <w:marTop w:val="0"/>
      <w:marBottom w:val="0"/>
      <w:divBdr>
        <w:top w:val="none" w:sz="0" w:space="0" w:color="auto"/>
        <w:left w:val="none" w:sz="0" w:space="0" w:color="auto"/>
        <w:bottom w:val="none" w:sz="0" w:space="0" w:color="auto"/>
        <w:right w:val="none" w:sz="0" w:space="0" w:color="auto"/>
      </w:divBdr>
    </w:div>
    <w:div w:id="1849100910">
      <w:bodyDiv w:val="1"/>
      <w:marLeft w:val="0"/>
      <w:marRight w:val="0"/>
      <w:marTop w:val="0"/>
      <w:marBottom w:val="0"/>
      <w:divBdr>
        <w:top w:val="none" w:sz="0" w:space="0" w:color="auto"/>
        <w:left w:val="none" w:sz="0" w:space="0" w:color="auto"/>
        <w:bottom w:val="none" w:sz="0" w:space="0" w:color="auto"/>
        <w:right w:val="none" w:sz="0" w:space="0" w:color="auto"/>
      </w:divBdr>
    </w:div>
    <w:div w:id="1850635883">
      <w:bodyDiv w:val="1"/>
      <w:marLeft w:val="0"/>
      <w:marRight w:val="0"/>
      <w:marTop w:val="0"/>
      <w:marBottom w:val="0"/>
      <w:divBdr>
        <w:top w:val="none" w:sz="0" w:space="0" w:color="auto"/>
        <w:left w:val="none" w:sz="0" w:space="0" w:color="auto"/>
        <w:bottom w:val="none" w:sz="0" w:space="0" w:color="auto"/>
        <w:right w:val="none" w:sz="0" w:space="0" w:color="auto"/>
      </w:divBdr>
    </w:div>
    <w:div w:id="1872188103">
      <w:bodyDiv w:val="1"/>
      <w:marLeft w:val="0"/>
      <w:marRight w:val="0"/>
      <w:marTop w:val="0"/>
      <w:marBottom w:val="0"/>
      <w:divBdr>
        <w:top w:val="none" w:sz="0" w:space="0" w:color="auto"/>
        <w:left w:val="none" w:sz="0" w:space="0" w:color="auto"/>
        <w:bottom w:val="none" w:sz="0" w:space="0" w:color="auto"/>
        <w:right w:val="none" w:sz="0" w:space="0" w:color="auto"/>
      </w:divBdr>
    </w:div>
    <w:div w:id="1883129589">
      <w:bodyDiv w:val="1"/>
      <w:marLeft w:val="0"/>
      <w:marRight w:val="0"/>
      <w:marTop w:val="0"/>
      <w:marBottom w:val="0"/>
      <w:divBdr>
        <w:top w:val="none" w:sz="0" w:space="0" w:color="auto"/>
        <w:left w:val="none" w:sz="0" w:space="0" w:color="auto"/>
        <w:bottom w:val="none" w:sz="0" w:space="0" w:color="auto"/>
        <w:right w:val="none" w:sz="0" w:space="0" w:color="auto"/>
      </w:divBdr>
    </w:div>
    <w:div w:id="1887328586">
      <w:bodyDiv w:val="1"/>
      <w:marLeft w:val="0"/>
      <w:marRight w:val="0"/>
      <w:marTop w:val="0"/>
      <w:marBottom w:val="0"/>
      <w:divBdr>
        <w:top w:val="none" w:sz="0" w:space="0" w:color="auto"/>
        <w:left w:val="none" w:sz="0" w:space="0" w:color="auto"/>
        <w:bottom w:val="none" w:sz="0" w:space="0" w:color="auto"/>
        <w:right w:val="none" w:sz="0" w:space="0" w:color="auto"/>
      </w:divBdr>
    </w:div>
    <w:div w:id="1904295924">
      <w:bodyDiv w:val="1"/>
      <w:marLeft w:val="0"/>
      <w:marRight w:val="0"/>
      <w:marTop w:val="0"/>
      <w:marBottom w:val="0"/>
      <w:divBdr>
        <w:top w:val="none" w:sz="0" w:space="0" w:color="auto"/>
        <w:left w:val="none" w:sz="0" w:space="0" w:color="auto"/>
        <w:bottom w:val="none" w:sz="0" w:space="0" w:color="auto"/>
        <w:right w:val="none" w:sz="0" w:space="0" w:color="auto"/>
      </w:divBdr>
    </w:div>
    <w:div w:id="1921789502">
      <w:bodyDiv w:val="1"/>
      <w:marLeft w:val="0"/>
      <w:marRight w:val="0"/>
      <w:marTop w:val="0"/>
      <w:marBottom w:val="0"/>
      <w:divBdr>
        <w:top w:val="none" w:sz="0" w:space="0" w:color="auto"/>
        <w:left w:val="none" w:sz="0" w:space="0" w:color="auto"/>
        <w:bottom w:val="none" w:sz="0" w:space="0" w:color="auto"/>
        <w:right w:val="none" w:sz="0" w:space="0" w:color="auto"/>
      </w:divBdr>
    </w:div>
    <w:div w:id="1939556016">
      <w:bodyDiv w:val="1"/>
      <w:marLeft w:val="0"/>
      <w:marRight w:val="0"/>
      <w:marTop w:val="0"/>
      <w:marBottom w:val="0"/>
      <w:divBdr>
        <w:top w:val="none" w:sz="0" w:space="0" w:color="auto"/>
        <w:left w:val="none" w:sz="0" w:space="0" w:color="auto"/>
        <w:bottom w:val="none" w:sz="0" w:space="0" w:color="auto"/>
        <w:right w:val="none" w:sz="0" w:space="0" w:color="auto"/>
      </w:divBdr>
    </w:div>
    <w:div w:id="1961643407">
      <w:bodyDiv w:val="1"/>
      <w:marLeft w:val="0"/>
      <w:marRight w:val="0"/>
      <w:marTop w:val="0"/>
      <w:marBottom w:val="0"/>
      <w:divBdr>
        <w:top w:val="none" w:sz="0" w:space="0" w:color="auto"/>
        <w:left w:val="none" w:sz="0" w:space="0" w:color="auto"/>
        <w:bottom w:val="none" w:sz="0" w:space="0" w:color="auto"/>
        <w:right w:val="none" w:sz="0" w:space="0" w:color="auto"/>
      </w:divBdr>
    </w:div>
    <w:div w:id="1965771309">
      <w:bodyDiv w:val="1"/>
      <w:marLeft w:val="0"/>
      <w:marRight w:val="0"/>
      <w:marTop w:val="0"/>
      <w:marBottom w:val="0"/>
      <w:divBdr>
        <w:top w:val="none" w:sz="0" w:space="0" w:color="auto"/>
        <w:left w:val="none" w:sz="0" w:space="0" w:color="auto"/>
        <w:bottom w:val="none" w:sz="0" w:space="0" w:color="auto"/>
        <w:right w:val="none" w:sz="0" w:space="0" w:color="auto"/>
      </w:divBdr>
    </w:div>
    <w:div w:id="1974091424">
      <w:bodyDiv w:val="1"/>
      <w:marLeft w:val="0"/>
      <w:marRight w:val="0"/>
      <w:marTop w:val="0"/>
      <w:marBottom w:val="0"/>
      <w:divBdr>
        <w:top w:val="none" w:sz="0" w:space="0" w:color="auto"/>
        <w:left w:val="none" w:sz="0" w:space="0" w:color="auto"/>
        <w:bottom w:val="none" w:sz="0" w:space="0" w:color="auto"/>
        <w:right w:val="none" w:sz="0" w:space="0" w:color="auto"/>
      </w:divBdr>
    </w:div>
    <w:div w:id="1976986433">
      <w:bodyDiv w:val="1"/>
      <w:marLeft w:val="0"/>
      <w:marRight w:val="0"/>
      <w:marTop w:val="0"/>
      <w:marBottom w:val="0"/>
      <w:divBdr>
        <w:top w:val="none" w:sz="0" w:space="0" w:color="auto"/>
        <w:left w:val="none" w:sz="0" w:space="0" w:color="auto"/>
        <w:bottom w:val="none" w:sz="0" w:space="0" w:color="auto"/>
        <w:right w:val="none" w:sz="0" w:space="0" w:color="auto"/>
      </w:divBdr>
    </w:div>
    <w:div w:id="1987322158">
      <w:bodyDiv w:val="1"/>
      <w:marLeft w:val="0"/>
      <w:marRight w:val="0"/>
      <w:marTop w:val="0"/>
      <w:marBottom w:val="0"/>
      <w:divBdr>
        <w:top w:val="none" w:sz="0" w:space="0" w:color="auto"/>
        <w:left w:val="none" w:sz="0" w:space="0" w:color="auto"/>
        <w:bottom w:val="none" w:sz="0" w:space="0" w:color="auto"/>
        <w:right w:val="none" w:sz="0" w:space="0" w:color="auto"/>
      </w:divBdr>
    </w:div>
    <w:div w:id="1994604630">
      <w:bodyDiv w:val="1"/>
      <w:marLeft w:val="0"/>
      <w:marRight w:val="0"/>
      <w:marTop w:val="0"/>
      <w:marBottom w:val="0"/>
      <w:divBdr>
        <w:top w:val="none" w:sz="0" w:space="0" w:color="auto"/>
        <w:left w:val="none" w:sz="0" w:space="0" w:color="auto"/>
        <w:bottom w:val="none" w:sz="0" w:space="0" w:color="auto"/>
        <w:right w:val="none" w:sz="0" w:space="0" w:color="auto"/>
      </w:divBdr>
    </w:div>
    <w:div w:id="2003312963">
      <w:bodyDiv w:val="1"/>
      <w:marLeft w:val="0"/>
      <w:marRight w:val="0"/>
      <w:marTop w:val="0"/>
      <w:marBottom w:val="0"/>
      <w:divBdr>
        <w:top w:val="none" w:sz="0" w:space="0" w:color="auto"/>
        <w:left w:val="none" w:sz="0" w:space="0" w:color="auto"/>
        <w:bottom w:val="none" w:sz="0" w:space="0" w:color="auto"/>
        <w:right w:val="none" w:sz="0" w:space="0" w:color="auto"/>
      </w:divBdr>
    </w:div>
    <w:div w:id="2006012345">
      <w:bodyDiv w:val="1"/>
      <w:marLeft w:val="0"/>
      <w:marRight w:val="0"/>
      <w:marTop w:val="0"/>
      <w:marBottom w:val="0"/>
      <w:divBdr>
        <w:top w:val="none" w:sz="0" w:space="0" w:color="auto"/>
        <w:left w:val="none" w:sz="0" w:space="0" w:color="auto"/>
        <w:bottom w:val="none" w:sz="0" w:space="0" w:color="auto"/>
        <w:right w:val="none" w:sz="0" w:space="0" w:color="auto"/>
      </w:divBdr>
    </w:div>
    <w:div w:id="2008703931">
      <w:bodyDiv w:val="1"/>
      <w:marLeft w:val="0"/>
      <w:marRight w:val="0"/>
      <w:marTop w:val="0"/>
      <w:marBottom w:val="0"/>
      <w:divBdr>
        <w:top w:val="none" w:sz="0" w:space="0" w:color="auto"/>
        <w:left w:val="none" w:sz="0" w:space="0" w:color="auto"/>
        <w:bottom w:val="none" w:sz="0" w:space="0" w:color="auto"/>
        <w:right w:val="none" w:sz="0" w:space="0" w:color="auto"/>
      </w:divBdr>
    </w:div>
    <w:div w:id="2022195631">
      <w:bodyDiv w:val="1"/>
      <w:marLeft w:val="0"/>
      <w:marRight w:val="0"/>
      <w:marTop w:val="0"/>
      <w:marBottom w:val="0"/>
      <w:divBdr>
        <w:top w:val="none" w:sz="0" w:space="0" w:color="auto"/>
        <w:left w:val="none" w:sz="0" w:space="0" w:color="auto"/>
        <w:bottom w:val="none" w:sz="0" w:space="0" w:color="auto"/>
        <w:right w:val="none" w:sz="0" w:space="0" w:color="auto"/>
      </w:divBdr>
    </w:div>
    <w:div w:id="2028290683">
      <w:bodyDiv w:val="1"/>
      <w:marLeft w:val="0"/>
      <w:marRight w:val="0"/>
      <w:marTop w:val="0"/>
      <w:marBottom w:val="0"/>
      <w:divBdr>
        <w:top w:val="none" w:sz="0" w:space="0" w:color="auto"/>
        <w:left w:val="none" w:sz="0" w:space="0" w:color="auto"/>
        <w:bottom w:val="none" w:sz="0" w:space="0" w:color="auto"/>
        <w:right w:val="none" w:sz="0" w:space="0" w:color="auto"/>
      </w:divBdr>
    </w:div>
    <w:div w:id="2031295045">
      <w:bodyDiv w:val="1"/>
      <w:marLeft w:val="0"/>
      <w:marRight w:val="0"/>
      <w:marTop w:val="0"/>
      <w:marBottom w:val="0"/>
      <w:divBdr>
        <w:top w:val="none" w:sz="0" w:space="0" w:color="auto"/>
        <w:left w:val="none" w:sz="0" w:space="0" w:color="auto"/>
        <w:bottom w:val="none" w:sz="0" w:space="0" w:color="auto"/>
        <w:right w:val="none" w:sz="0" w:space="0" w:color="auto"/>
      </w:divBdr>
    </w:div>
    <w:div w:id="2048991549">
      <w:bodyDiv w:val="1"/>
      <w:marLeft w:val="0"/>
      <w:marRight w:val="0"/>
      <w:marTop w:val="0"/>
      <w:marBottom w:val="0"/>
      <w:divBdr>
        <w:top w:val="none" w:sz="0" w:space="0" w:color="auto"/>
        <w:left w:val="none" w:sz="0" w:space="0" w:color="auto"/>
        <w:bottom w:val="none" w:sz="0" w:space="0" w:color="auto"/>
        <w:right w:val="none" w:sz="0" w:space="0" w:color="auto"/>
      </w:divBdr>
    </w:div>
    <w:div w:id="2089496280">
      <w:bodyDiv w:val="1"/>
      <w:marLeft w:val="0"/>
      <w:marRight w:val="0"/>
      <w:marTop w:val="0"/>
      <w:marBottom w:val="0"/>
      <w:divBdr>
        <w:top w:val="none" w:sz="0" w:space="0" w:color="auto"/>
        <w:left w:val="none" w:sz="0" w:space="0" w:color="auto"/>
        <w:bottom w:val="none" w:sz="0" w:space="0" w:color="auto"/>
        <w:right w:val="none" w:sz="0" w:space="0" w:color="auto"/>
      </w:divBdr>
    </w:div>
    <w:div w:id="2090153958">
      <w:bodyDiv w:val="1"/>
      <w:marLeft w:val="0"/>
      <w:marRight w:val="0"/>
      <w:marTop w:val="0"/>
      <w:marBottom w:val="0"/>
      <w:divBdr>
        <w:top w:val="none" w:sz="0" w:space="0" w:color="auto"/>
        <w:left w:val="none" w:sz="0" w:space="0" w:color="auto"/>
        <w:bottom w:val="none" w:sz="0" w:space="0" w:color="auto"/>
        <w:right w:val="none" w:sz="0" w:space="0" w:color="auto"/>
      </w:divBdr>
    </w:div>
    <w:div w:id="2115593057">
      <w:bodyDiv w:val="1"/>
      <w:marLeft w:val="0"/>
      <w:marRight w:val="0"/>
      <w:marTop w:val="0"/>
      <w:marBottom w:val="0"/>
      <w:divBdr>
        <w:top w:val="none" w:sz="0" w:space="0" w:color="auto"/>
        <w:left w:val="none" w:sz="0" w:space="0" w:color="auto"/>
        <w:bottom w:val="none" w:sz="0" w:space="0" w:color="auto"/>
        <w:right w:val="none" w:sz="0" w:space="0" w:color="auto"/>
      </w:divBdr>
    </w:div>
    <w:div w:id="2129202110">
      <w:bodyDiv w:val="1"/>
      <w:marLeft w:val="0"/>
      <w:marRight w:val="0"/>
      <w:marTop w:val="0"/>
      <w:marBottom w:val="0"/>
      <w:divBdr>
        <w:top w:val="none" w:sz="0" w:space="0" w:color="auto"/>
        <w:left w:val="none" w:sz="0" w:space="0" w:color="auto"/>
        <w:bottom w:val="none" w:sz="0" w:space="0" w:color="auto"/>
        <w:right w:val="none" w:sz="0" w:space="0" w:color="auto"/>
      </w:divBdr>
    </w:div>
    <w:div w:id="212973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ru.wikipedia.org/wiki/%D0%9A%D0%BE%D0%B2%D1%8B%D0%BB%D0%BA%D0%B8%D0%BD%D1%81%D0%BA%D0%B8%D0%B9_%D1%80%D0%B0%D0%B9%D0%BE%D0%BD"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ru.wikipedia.org/wiki/%D0%9C%D0%BE%D0%BA%D1%88%D0%B0_(%D1%80%D0%B5%D0%BA%D0%B0)" TargetMode="External"/><Relationship Id="rId42" Type="http://schemas.openxmlformats.org/officeDocument/2006/relationships/hyperlink" Target="https://ru.wikipedia.org/wiki/1999_%D0%B3%D0%BE%D0%B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ru.wikipedia.org/wiki/%D0%9B%D0%BE%D0%BF%D0%B0%D1%82%D0%B8%D0%BD%D0%BE_(%D1%80%D0%B5%D0%BA%D0%B0)" TargetMode="External"/><Relationship Id="rId38" Type="http://schemas.openxmlformats.org/officeDocument/2006/relationships/hyperlink" Target="https://ru.wikipedia.org/wiki/1928_%D0%B3%D0%BE%D0%B4"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pandia.ru/text/category/santehnicheskie_sistemi/" TargetMode="External"/><Relationship Id="rId41" Type="http://schemas.openxmlformats.org/officeDocument/2006/relationships/hyperlink" Target="https://ru.wikipedia.org/wiki/1963_%D0%B3%D0%BE%D0%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hyperlink" Target="https://ru.wikipedia.org/w/index.php?title=%D0%9A%D0%BE%D0%B2%D1%8B%D0%BB%D0%BA%D0%B8%D0%BD,_%D0%A1%D1%82%D0%B5%D0%BF%D0%B0%D0%BD_%D0%A2%D0%B5%D1%80%D0%B5%D0%BD%D1%82%D1%8C%D0%B5%D0%B2%D0%B8%D1%87&amp;action=edit&amp;redlink=1" TargetMode="External"/><Relationship Id="rId40" Type="http://schemas.openxmlformats.org/officeDocument/2006/relationships/hyperlink" Target="https://ru.wikipedia.org/wiki/1960_%D0%B3%D0%BE%D0%B4"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1.xml"/><Relationship Id="rId36" Type="http://schemas.openxmlformats.org/officeDocument/2006/relationships/hyperlink" Target="https://ru.wikipedia.org/wiki/%D0%A1%D0%BB%D1%83%D0%B6%D0%B8%D0%BB%D1%8B%D0%B5_%D0%BB%D1%8E%D0%B4%D0%B8"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yperlink" Target="http://pandia.ru/text/category/vodosnabzhenie_i_kanalizatciya/" TargetMode="External"/><Relationship Id="rId35" Type="http://schemas.openxmlformats.org/officeDocument/2006/relationships/hyperlink" Target="https://ru.wikipedia.org/wiki/%D0%A1%D0%B0%D1%80%D0%B0%D0%BD%D1%81%D0%BA"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1050;&#1054;&#1042;&#1067;&#1051;&#1050;&#1048;&#1053;&#1054;\&#1057;&#1061;&#1045;&#1052;&#1040;%20&#1058;&#1045;&#1055;&#1051;&#1054;&#1057;&#1053;&#1040;&#1041;&#1046;&#1045;&#1053;&#1048;&#1071;\!&#1050;&#1086;&#1074;&#1099;&#1083;&#1082;&#1080;&#1085;&#1086;%20&#1086;&#1090;&#1095;&#1077;&#1090;\&#1043;&#1080;&#1076;&#1088;&#1072;&#1074;&#1083;&#1080;&#1095;&#1077;&#1089;&#1082;&#1080;&#1077;%20&#1088;&#1072;&#1089;&#1095;&#1077;&#1090;&#1099;\&#1056;&#1072;&#1076;&#1080;&#1091;&#1089;%20&#1090;&#1077;&#1087;&#1083;&#1086;&#1089;&#1085;&#1072;&#1073;&#1078;&#1077;&#1085;&#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Лист1!$N$3:$N$6</c:f>
              <c:strCache>
                <c:ptCount val="4"/>
                <c:pt idx="0">
                  <c:v>Жилые дома (средне и многоэтажные)</c:v>
                </c:pt>
                <c:pt idx="1">
                  <c:v>Административно-бытовые здания</c:v>
                </c:pt>
                <c:pt idx="2">
                  <c:v>Общеобразовательные школы и детские дошкольные учреждения</c:v>
                </c:pt>
                <c:pt idx="3">
                  <c:v>Объекты здравоохранения</c:v>
                </c:pt>
              </c:strCache>
            </c:strRef>
          </c:cat>
          <c:val>
            <c:numRef>
              <c:f>Лист1!$K$3:$K$6</c:f>
              <c:numCache>
                <c:formatCode>0.00%</c:formatCode>
                <c:ptCount val="4"/>
                <c:pt idx="0">
                  <c:v>0.68500000000000005</c:v>
                </c:pt>
                <c:pt idx="1">
                  <c:v>0.10249999999999998</c:v>
                </c:pt>
                <c:pt idx="2">
                  <c:v>0.1925</c:v>
                </c:pt>
                <c:pt idx="3" formatCode="0%">
                  <c:v>2.0000000000000007E-2</c:v>
                </c:pt>
              </c:numCache>
            </c:numRef>
          </c:val>
          <c:extLst xmlns:c16r2="http://schemas.microsoft.com/office/drawing/2015/06/chart">
            <c:ext xmlns:c16="http://schemas.microsoft.com/office/drawing/2014/chart" uri="{C3380CC4-5D6E-409C-BE32-E72D297353CC}">
              <c16:uniqueId val="{00000000-5B32-41A9-B07D-8E4F8362C3F0}"/>
            </c:ext>
          </c:extLst>
        </c:ser>
      </c:pie3DChart>
    </c:plotArea>
    <c:legend>
      <c:legendPos val="r"/>
      <c:layout>
        <c:manualLayout>
          <c:xMode val="edge"/>
          <c:yMode val="edge"/>
          <c:x val="0.61736241986145157"/>
          <c:y val="0.16456072454932349"/>
          <c:w val="0.37985973064842316"/>
          <c:h val="0.73855025207270908"/>
        </c:manualLayout>
      </c:layout>
      <c:txPr>
        <a:bodyPr/>
        <a:lstStyle/>
        <a:p>
          <a:pPr rtl="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12 МВт </c:v>
                </c:pt>
              </c:strCache>
            </c:strRef>
          </c:tx>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8.4110000000000014</c:v>
                </c:pt>
                <c:pt idx="1">
                  <c:v>8.4110000000000014</c:v>
                </c:pt>
                <c:pt idx="2">
                  <c:v>8.4110000000000014</c:v>
                </c:pt>
                <c:pt idx="3">
                  <c:v>8.4110000000000014</c:v>
                </c:pt>
                <c:pt idx="4">
                  <c:v>8.4110000000000014</c:v>
                </c:pt>
              </c:numCache>
            </c:numRef>
          </c:val>
          <c:extLst xmlns:c16r2="http://schemas.microsoft.com/office/drawing/2015/06/chart">
            <c:ext xmlns:c16="http://schemas.microsoft.com/office/drawing/2014/chart" uri="{C3380CC4-5D6E-409C-BE32-E72D297353CC}">
              <c16:uniqueId val="{00000000-918B-4F33-83CE-74CD85D23D41}"/>
            </c:ext>
          </c:extLst>
        </c:ser>
        <c:ser>
          <c:idx val="1"/>
          <c:order val="1"/>
          <c:tx>
            <c:strRef>
              <c:f>Лист1!$C$1</c:f>
              <c:strCache>
                <c:ptCount val="1"/>
                <c:pt idx="0">
                  <c:v>Пансионат </c:v>
                </c:pt>
              </c:strCache>
            </c:strRef>
          </c:tx>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0.48000000000000009</c:v>
                </c:pt>
                <c:pt idx="1">
                  <c:v>0.48000000000000009</c:v>
                </c:pt>
                <c:pt idx="2">
                  <c:v>0.48000000000000009</c:v>
                </c:pt>
                <c:pt idx="3">
                  <c:v>0.48000000000000009</c:v>
                </c:pt>
                <c:pt idx="4">
                  <c:v>0.48000000000000009</c:v>
                </c:pt>
              </c:numCache>
            </c:numRef>
          </c:val>
          <c:extLst xmlns:c16r2="http://schemas.microsoft.com/office/drawing/2015/06/chart">
            <c:ext xmlns:c16="http://schemas.microsoft.com/office/drawing/2014/chart" uri="{C3380CC4-5D6E-409C-BE32-E72D297353CC}">
              <c16:uniqueId val="{00000001-918B-4F33-83CE-74CD85D23D41}"/>
            </c:ext>
          </c:extLst>
        </c:ser>
        <c:ser>
          <c:idx val="2"/>
          <c:order val="2"/>
          <c:tx>
            <c:strRef>
              <c:f>Лист1!$D$1</c:f>
              <c:strCache>
                <c:ptCount val="1"/>
                <c:pt idx="0">
                  <c:v>Средней школы №1 г. Ковылкино</c:v>
                </c:pt>
              </c:strCache>
            </c:strRef>
          </c:tx>
          <c:cat>
            <c:numRef>
              <c:f>Лист1!$A$2:$A$6</c:f>
              <c:numCache>
                <c:formatCode>General</c:formatCode>
                <c:ptCount val="5"/>
                <c:pt idx="0">
                  <c:v>2019</c:v>
                </c:pt>
                <c:pt idx="1">
                  <c:v>2020</c:v>
                </c:pt>
                <c:pt idx="2">
                  <c:v>2021</c:v>
                </c:pt>
                <c:pt idx="3">
                  <c:v>2022</c:v>
                </c:pt>
                <c:pt idx="4">
                  <c:v>2023</c:v>
                </c:pt>
              </c:numCache>
            </c:numRef>
          </c:cat>
          <c:val>
            <c:numRef>
              <c:f>Лист1!$D$2:$D$6</c:f>
              <c:numCache>
                <c:formatCode>General</c:formatCode>
                <c:ptCount val="5"/>
                <c:pt idx="0">
                  <c:v>4.7009999999999996</c:v>
                </c:pt>
                <c:pt idx="1">
                  <c:v>4.7009999999999996</c:v>
                </c:pt>
                <c:pt idx="2">
                  <c:v>4.7009999999999996</c:v>
                </c:pt>
                <c:pt idx="3">
                  <c:v>4.7009999999999996</c:v>
                </c:pt>
                <c:pt idx="4">
                  <c:v>4.7009999999999996</c:v>
                </c:pt>
              </c:numCache>
            </c:numRef>
          </c:val>
          <c:extLst xmlns:c16r2="http://schemas.microsoft.com/office/drawing/2015/06/chart">
            <c:ext xmlns:c16="http://schemas.microsoft.com/office/drawing/2014/chart" uri="{C3380CC4-5D6E-409C-BE32-E72D297353CC}">
              <c16:uniqueId val="{00000002-918B-4F33-83CE-74CD85D23D41}"/>
            </c:ext>
          </c:extLst>
        </c:ser>
        <c:ser>
          <c:idx val="3"/>
          <c:order val="3"/>
          <c:tx>
            <c:strRef>
              <c:f>Лист1!$E$1</c:f>
              <c:strCache>
                <c:ptCount val="1"/>
                <c:pt idx="0">
                  <c:v>Средней школы №3 </c:v>
                </c:pt>
              </c:strCache>
            </c:strRef>
          </c:tx>
          <c:cat>
            <c:numRef>
              <c:f>Лист1!$A$2:$A$6</c:f>
              <c:numCache>
                <c:formatCode>General</c:formatCode>
                <c:ptCount val="5"/>
                <c:pt idx="0">
                  <c:v>2019</c:v>
                </c:pt>
                <c:pt idx="1">
                  <c:v>2020</c:v>
                </c:pt>
                <c:pt idx="2">
                  <c:v>2021</c:v>
                </c:pt>
                <c:pt idx="3">
                  <c:v>2022</c:v>
                </c:pt>
                <c:pt idx="4">
                  <c:v>2023</c:v>
                </c:pt>
              </c:numCache>
            </c:numRef>
          </c:cat>
          <c:val>
            <c:numRef>
              <c:f>Лист1!$E$2:$E$6</c:f>
              <c:numCache>
                <c:formatCode>General</c:formatCode>
                <c:ptCount val="5"/>
                <c:pt idx="0">
                  <c:v>3.6659999999999999</c:v>
                </c:pt>
                <c:pt idx="1">
                  <c:v>3.6659999999999999</c:v>
                </c:pt>
                <c:pt idx="2">
                  <c:v>3.6659999999999999</c:v>
                </c:pt>
                <c:pt idx="3">
                  <c:v>3.6659999999999999</c:v>
                </c:pt>
                <c:pt idx="4">
                  <c:v>3.6659999999999999</c:v>
                </c:pt>
              </c:numCache>
            </c:numRef>
          </c:val>
          <c:extLst xmlns:c16r2="http://schemas.microsoft.com/office/drawing/2015/06/chart">
            <c:ext xmlns:c16="http://schemas.microsoft.com/office/drawing/2014/chart" uri="{C3380CC4-5D6E-409C-BE32-E72D297353CC}">
              <c16:uniqueId val="{00000003-918B-4F33-83CE-74CD85D23D41}"/>
            </c:ext>
          </c:extLst>
        </c:ser>
        <c:ser>
          <c:idx val="4"/>
          <c:order val="4"/>
          <c:tx>
            <c:strRef>
              <c:f>Лист1!$F$1</c:f>
              <c:strCache>
                <c:ptCount val="1"/>
                <c:pt idx="0">
                  <c:v>В зоне МРСК </c:v>
                </c:pt>
              </c:strCache>
            </c:strRef>
          </c:tx>
          <c:cat>
            <c:numRef>
              <c:f>Лист1!$A$2:$A$6</c:f>
              <c:numCache>
                <c:formatCode>General</c:formatCode>
                <c:ptCount val="5"/>
                <c:pt idx="0">
                  <c:v>2019</c:v>
                </c:pt>
                <c:pt idx="1">
                  <c:v>2020</c:v>
                </c:pt>
                <c:pt idx="2">
                  <c:v>2021</c:v>
                </c:pt>
                <c:pt idx="3">
                  <c:v>2022</c:v>
                </c:pt>
                <c:pt idx="4">
                  <c:v>2023</c:v>
                </c:pt>
              </c:numCache>
            </c:numRef>
          </c:cat>
          <c:val>
            <c:numRef>
              <c:f>Лист1!$F$2:$F$6</c:f>
              <c:numCache>
                <c:formatCode>General</c:formatCode>
                <c:ptCount val="5"/>
                <c:pt idx="0">
                  <c:v>0.67700000000000038</c:v>
                </c:pt>
                <c:pt idx="1">
                  <c:v>0.67700000000000038</c:v>
                </c:pt>
                <c:pt idx="2">
                  <c:v>0.67700000000000038</c:v>
                </c:pt>
                <c:pt idx="3">
                  <c:v>0.67700000000000038</c:v>
                </c:pt>
                <c:pt idx="4">
                  <c:v>0.67700000000000038</c:v>
                </c:pt>
              </c:numCache>
            </c:numRef>
          </c:val>
          <c:extLst xmlns:c16r2="http://schemas.microsoft.com/office/drawing/2015/06/chart">
            <c:ext xmlns:c16="http://schemas.microsoft.com/office/drawing/2014/chart" uri="{C3380CC4-5D6E-409C-BE32-E72D297353CC}">
              <c16:uniqueId val="{00000004-918B-4F33-83CE-74CD85D23D41}"/>
            </c:ext>
          </c:extLst>
        </c:ser>
        <c:ser>
          <c:idx val="5"/>
          <c:order val="5"/>
          <c:tx>
            <c:strRef>
              <c:f>Лист1!$G$1</c:f>
              <c:strCache>
                <c:ptCount val="1"/>
                <c:pt idx="0">
                  <c:v>МСО «Авангард» г.Ковылкино ул.Свободы</c:v>
                </c:pt>
              </c:strCache>
            </c:strRef>
          </c:tx>
          <c:cat>
            <c:numRef>
              <c:f>Лист1!$A$2:$A$6</c:f>
              <c:numCache>
                <c:formatCode>General</c:formatCode>
                <c:ptCount val="5"/>
                <c:pt idx="0">
                  <c:v>2019</c:v>
                </c:pt>
                <c:pt idx="1">
                  <c:v>2020</c:v>
                </c:pt>
                <c:pt idx="2">
                  <c:v>2021</c:v>
                </c:pt>
                <c:pt idx="3">
                  <c:v>2022</c:v>
                </c:pt>
                <c:pt idx="4">
                  <c:v>2023</c:v>
                </c:pt>
              </c:numCache>
            </c:numRef>
          </c:cat>
          <c:val>
            <c:numRef>
              <c:f>Лист1!$G$2:$G$6</c:f>
              <c:numCache>
                <c:formatCode>General</c:formatCode>
                <c:ptCount val="5"/>
                <c:pt idx="0">
                  <c:v>0.28500000000000009</c:v>
                </c:pt>
                <c:pt idx="1">
                  <c:v>0.28500000000000009</c:v>
                </c:pt>
                <c:pt idx="2">
                  <c:v>0.28500000000000009</c:v>
                </c:pt>
                <c:pt idx="3">
                  <c:v>0.28500000000000009</c:v>
                </c:pt>
                <c:pt idx="4">
                  <c:v>0.28500000000000009</c:v>
                </c:pt>
              </c:numCache>
            </c:numRef>
          </c:val>
          <c:extLst xmlns:c16r2="http://schemas.microsoft.com/office/drawing/2015/06/chart">
            <c:ext xmlns:c16="http://schemas.microsoft.com/office/drawing/2014/chart" uri="{C3380CC4-5D6E-409C-BE32-E72D297353CC}">
              <c16:uniqueId val="{00000005-918B-4F33-83CE-74CD85D23D41}"/>
            </c:ext>
          </c:extLst>
        </c:ser>
        <c:ser>
          <c:idx val="6"/>
          <c:order val="6"/>
          <c:tx>
            <c:strRef>
              <c:f>Лист1!$H$1</c:f>
              <c:strCache>
                <c:ptCount val="1"/>
                <c:pt idx="0">
                  <c:v>Ветстанция </c:v>
                </c:pt>
              </c:strCache>
            </c:strRef>
          </c:tx>
          <c:cat>
            <c:numRef>
              <c:f>Лист1!$A$2:$A$6</c:f>
              <c:numCache>
                <c:formatCode>General</c:formatCode>
                <c:ptCount val="5"/>
                <c:pt idx="0">
                  <c:v>2019</c:v>
                </c:pt>
                <c:pt idx="1">
                  <c:v>2020</c:v>
                </c:pt>
                <c:pt idx="2">
                  <c:v>2021</c:v>
                </c:pt>
                <c:pt idx="3">
                  <c:v>2022</c:v>
                </c:pt>
                <c:pt idx="4">
                  <c:v>2023</c:v>
                </c:pt>
              </c:numCache>
            </c:numRef>
          </c:cat>
          <c:val>
            <c:numRef>
              <c:f>Лист1!$H$2:$H$6</c:f>
              <c:numCache>
                <c:formatCode>General</c:formatCode>
                <c:ptCount val="5"/>
                <c:pt idx="0">
                  <c:v>0.30800000000000011</c:v>
                </c:pt>
                <c:pt idx="1">
                  <c:v>0.30800000000000011</c:v>
                </c:pt>
                <c:pt idx="2">
                  <c:v>0.30800000000000011</c:v>
                </c:pt>
                <c:pt idx="3">
                  <c:v>0.30800000000000011</c:v>
                </c:pt>
                <c:pt idx="4">
                  <c:v>0.30800000000000011</c:v>
                </c:pt>
              </c:numCache>
            </c:numRef>
          </c:val>
          <c:extLst xmlns:c16r2="http://schemas.microsoft.com/office/drawing/2015/06/chart">
            <c:ext xmlns:c16="http://schemas.microsoft.com/office/drawing/2014/chart" uri="{C3380CC4-5D6E-409C-BE32-E72D297353CC}">
              <c16:uniqueId val="{00000006-918B-4F33-83CE-74CD85D23D41}"/>
            </c:ext>
          </c:extLst>
        </c:ser>
        <c:ser>
          <c:idx val="7"/>
          <c:order val="7"/>
          <c:tx>
            <c:strRef>
              <c:f>Лист1!$I$1</c:f>
              <c:strCache>
                <c:ptCount val="1"/>
                <c:pt idx="0">
                  <c:v>18 МВт Есенина </c:v>
                </c:pt>
              </c:strCache>
            </c:strRef>
          </c:tx>
          <c:cat>
            <c:numRef>
              <c:f>Лист1!$A$2:$A$6</c:f>
              <c:numCache>
                <c:formatCode>General</c:formatCode>
                <c:ptCount val="5"/>
                <c:pt idx="0">
                  <c:v>2019</c:v>
                </c:pt>
                <c:pt idx="1">
                  <c:v>2020</c:v>
                </c:pt>
                <c:pt idx="2">
                  <c:v>2021</c:v>
                </c:pt>
                <c:pt idx="3">
                  <c:v>2022</c:v>
                </c:pt>
                <c:pt idx="4">
                  <c:v>2023</c:v>
                </c:pt>
              </c:numCache>
            </c:numRef>
          </c:cat>
          <c:val>
            <c:numRef>
              <c:f>Лист1!$I$2:$I$6</c:f>
              <c:numCache>
                <c:formatCode>General</c:formatCode>
                <c:ptCount val="5"/>
                <c:pt idx="0">
                  <c:v>13.306000000000004</c:v>
                </c:pt>
                <c:pt idx="1">
                  <c:v>13.306000000000004</c:v>
                </c:pt>
                <c:pt idx="2">
                  <c:v>13.306000000000004</c:v>
                </c:pt>
                <c:pt idx="3">
                  <c:v>13.306000000000004</c:v>
                </c:pt>
                <c:pt idx="4">
                  <c:v>13.306000000000004</c:v>
                </c:pt>
              </c:numCache>
            </c:numRef>
          </c:val>
          <c:extLst xmlns:c16r2="http://schemas.microsoft.com/office/drawing/2015/06/chart">
            <c:ext xmlns:c16="http://schemas.microsoft.com/office/drawing/2014/chart" uri="{C3380CC4-5D6E-409C-BE32-E72D297353CC}">
              <c16:uniqueId val="{00000007-918B-4F33-83CE-74CD85D23D41}"/>
            </c:ext>
          </c:extLst>
        </c:ser>
        <c:ser>
          <c:idx val="8"/>
          <c:order val="8"/>
          <c:tx>
            <c:strRef>
              <c:f>Лист1!$J$1</c:f>
              <c:strCache>
                <c:ptCount val="1"/>
                <c:pt idx="0">
                  <c:v>по ул. Заповедная 1  г. Ковылкино</c:v>
                </c:pt>
              </c:strCache>
            </c:strRef>
          </c:tx>
          <c:cat>
            <c:numRef>
              <c:f>Лист1!$A$2:$A$6</c:f>
              <c:numCache>
                <c:formatCode>General</c:formatCode>
                <c:ptCount val="5"/>
                <c:pt idx="0">
                  <c:v>2019</c:v>
                </c:pt>
                <c:pt idx="1">
                  <c:v>2020</c:v>
                </c:pt>
                <c:pt idx="2">
                  <c:v>2021</c:v>
                </c:pt>
                <c:pt idx="3">
                  <c:v>2022</c:v>
                </c:pt>
                <c:pt idx="4">
                  <c:v>2023</c:v>
                </c:pt>
              </c:numCache>
            </c:numRef>
          </c:cat>
          <c:val>
            <c:numRef>
              <c:f>Лист1!$J$2:$J$6</c:f>
              <c:numCache>
                <c:formatCode>General</c:formatCode>
                <c:ptCount val="5"/>
                <c:pt idx="0">
                  <c:v>0.111</c:v>
                </c:pt>
                <c:pt idx="1">
                  <c:v>0.111</c:v>
                </c:pt>
                <c:pt idx="2">
                  <c:v>0.111</c:v>
                </c:pt>
                <c:pt idx="3">
                  <c:v>0.111</c:v>
                </c:pt>
                <c:pt idx="4">
                  <c:v>0.111</c:v>
                </c:pt>
              </c:numCache>
            </c:numRef>
          </c:val>
          <c:extLst xmlns:c16r2="http://schemas.microsoft.com/office/drawing/2015/06/chart">
            <c:ext xmlns:c16="http://schemas.microsoft.com/office/drawing/2014/chart" uri="{C3380CC4-5D6E-409C-BE32-E72D297353CC}">
              <c16:uniqueId val="{00000008-918B-4F33-83CE-74CD85D23D41}"/>
            </c:ext>
          </c:extLst>
        </c:ser>
        <c:ser>
          <c:idx val="9"/>
          <c:order val="9"/>
          <c:tx>
            <c:strRef>
              <c:f>Лист1!$K$1</c:f>
              <c:strCache>
                <c:ptCount val="1"/>
                <c:pt idx="0">
                  <c:v>по ул. Заповедная 2  г. Ковылкино</c:v>
                </c:pt>
              </c:strCache>
            </c:strRef>
          </c:tx>
          <c:cat>
            <c:numRef>
              <c:f>Лист1!$A$2:$A$6</c:f>
              <c:numCache>
                <c:formatCode>General</c:formatCode>
                <c:ptCount val="5"/>
                <c:pt idx="0">
                  <c:v>2019</c:v>
                </c:pt>
                <c:pt idx="1">
                  <c:v>2020</c:v>
                </c:pt>
                <c:pt idx="2">
                  <c:v>2021</c:v>
                </c:pt>
                <c:pt idx="3">
                  <c:v>2022</c:v>
                </c:pt>
                <c:pt idx="4">
                  <c:v>2023</c:v>
                </c:pt>
              </c:numCache>
            </c:numRef>
          </c:cat>
          <c:val>
            <c:numRef>
              <c:f>Лист1!$K$2:$K$6</c:f>
              <c:numCache>
                <c:formatCode>General</c:formatCode>
                <c:ptCount val="5"/>
                <c:pt idx="0">
                  <c:v>0.61500000000000021</c:v>
                </c:pt>
                <c:pt idx="1">
                  <c:v>0.61500000000000021</c:v>
                </c:pt>
                <c:pt idx="2">
                  <c:v>0.61500000000000021</c:v>
                </c:pt>
                <c:pt idx="3">
                  <c:v>0.61500000000000021</c:v>
                </c:pt>
                <c:pt idx="4">
                  <c:v>0.61500000000000021</c:v>
                </c:pt>
              </c:numCache>
            </c:numRef>
          </c:val>
          <c:extLst xmlns:c16r2="http://schemas.microsoft.com/office/drawing/2015/06/chart">
            <c:ext xmlns:c16="http://schemas.microsoft.com/office/drawing/2014/chart" uri="{C3380CC4-5D6E-409C-BE32-E72D297353CC}">
              <c16:uniqueId val="{00000009-918B-4F33-83CE-74CD85D23D41}"/>
            </c:ext>
          </c:extLst>
        </c:ser>
        <c:ser>
          <c:idx val="10"/>
          <c:order val="10"/>
          <c:tx>
            <c:strRef>
              <c:f>Лист1!$L$1</c:f>
              <c:strCache>
                <c:ptCount val="1"/>
                <c:pt idx="0">
                  <c:v>МБДОУ "ЦРР-д сад "Улыбка"</c:v>
                </c:pt>
              </c:strCache>
            </c:strRef>
          </c:tx>
          <c:cat>
            <c:numRef>
              <c:f>Лист1!$A$2:$A$6</c:f>
              <c:numCache>
                <c:formatCode>General</c:formatCode>
                <c:ptCount val="5"/>
                <c:pt idx="0">
                  <c:v>2019</c:v>
                </c:pt>
                <c:pt idx="1">
                  <c:v>2020</c:v>
                </c:pt>
                <c:pt idx="2">
                  <c:v>2021</c:v>
                </c:pt>
                <c:pt idx="3">
                  <c:v>2022</c:v>
                </c:pt>
                <c:pt idx="4">
                  <c:v>2023</c:v>
                </c:pt>
              </c:numCache>
            </c:numRef>
          </c:cat>
          <c:val>
            <c:numRef>
              <c:f>Лист1!$L$2:$L$6</c:f>
              <c:numCache>
                <c:formatCode>General</c:formatCode>
                <c:ptCount val="5"/>
                <c:pt idx="0">
                  <c:v>0.33000000000000013</c:v>
                </c:pt>
                <c:pt idx="1">
                  <c:v>0.33000000000000013</c:v>
                </c:pt>
                <c:pt idx="2">
                  <c:v>0.33000000000000013</c:v>
                </c:pt>
                <c:pt idx="3">
                  <c:v>0.33000000000000013</c:v>
                </c:pt>
                <c:pt idx="4">
                  <c:v>0.33000000000000013</c:v>
                </c:pt>
              </c:numCache>
            </c:numRef>
          </c:val>
          <c:extLst xmlns:c16r2="http://schemas.microsoft.com/office/drawing/2015/06/chart">
            <c:ext xmlns:c16="http://schemas.microsoft.com/office/drawing/2014/chart" uri="{C3380CC4-5D6E-409C-BE32-E72D297353CC}">
              <c16:uniqueId val="{0000000A-918B-4F33-83CE-74CD85D23D41}"/>
            </c:ext>
          </c:extLst>
        </c:ser>
        <c:ser>
          <c:idx val="11"/>
          <c:order val="11"/>
          <c:tx>
            <c:strRef>
              <c:f>Лист1!$M$1</c:f>
              <c:strCache>
                <c:ptCount val="1"/>
                <c:pt idx="0">
                  <c:v>МБДОУ "ЦРР-д сад "Сказка"</c:v>
                </c:pt>
              </c:strCache>
            </c:strRef>
          </c:tx>
          <c:cat>
            <c:numRef>
              <c:f>Лист1!$A$2:$A$6</c:f>
              <c:numCache>
                <c:formatCode>General</c:formatCode>
                <c:ptCount val="5"/>
                <c:pt idx="0">
                  <c:v>2019</c:v>
                </c:pt>
                <c:pt idx="1">
                  <c:v>2020</c:v>
                </c:pt>
                <c:pt idx="2">
                  <c:v>2021</c:v>
                </c:pt>
                <c:pt idx="3">
                  <c:v>2022</c:v>
                </c:pt>
                <c:pt idx="4">
                  <c:v>2023</c:v>
                </c:pt>
              </c:numCache>
            </c:numRef>
          </c:cat>
          <c:val>
            <c:numRef>
              <c:f>Лист1!$M$2:$M$6</c:f>
              <c:numCache>
                <c:formatCode>General</c:formatCode>
                <c:ptCount val="5"/>
                <c:pt idx="0">
                  <c:v>0.40100000000000002</c:v>
                </c:pt>
                <c:pt idx="1">
                  <c:v>0.40100000000000002</c:v>
                </c:pt>
                <c:pt idx="2">
                  <c:v>0.40100000000000002</c:v>
                </c:pt>
                <c:pt idx="3">
                  <c:v>0.40100000000000002</c:v>
                </c:pt>
                <c:pt idx="4">
                  <c:v>0.40100000000000002</c:v>
                </c:pt>
              </c:numCache>
            </c:numRef>
          </c:val>
          <c:extLst xmlns:c16r2="http://schemas.microsoft.com/office/drawing/2015/06/chart">
            <c:ext xmlns:c16="http://schemas.microsoft.com/office/drawing/2014/chart" uri="{C3380CC4-5D6E-409C-BE32-E72D297353CC}">
              <c16:uniqueId val="{0000000B-918B-4F33-83CE-74CD85D23D41}"/>
            </c:ext>
          </c:extLst>
        </c:ser>
        <c:ser>
          <c:idx val="12"/>
          <c:order val="12"/>
          <c:tx>
            <c:strRef>
              <c:f>Лист1!$N$1</c:f>
              <c:strCache>
                <c:ptCount val="1"/>
                <c:pt idx="0">
                  <c:v>Котельная ФСК г. Ковылкино</c:v>
                </c:pt>
              </c:strCache>
            </c:strRef>
          </c:tx>
          <c:cat>
            <c:numRef>
              <c:f>Лист1!$A$2:$A$6</c:f>
              <c:numCache>
                <c:formatCode>General</c:formatCode>
                <c:ptCount val="5"/>
                <c:pt idx="0">
                  <c:v>2019</c:v>
                </c:pt>
                <c:pt idx="1">
                  <c:v>2020</c:v>
                </c:pt>
                <c:pt idx="2">
                  <c:v>2021</c:v>
                </c:pt>
                <c:pt idx="3">
                  <c:v>2022</c:v>
                </c:pt>
                <c:pt idx="4">
                  <c:v>2023</c:v>
                </c:pt>
              </c:numCache>
            </c:numRef>
          </c:cat>
          <c:val>
            <c:numRef>
              <c:f>Лист1!$N$2:$N$6</c:f>
              <c:numCache>
                <c:formatCode>General</c:formatCode>
                <c:ptCount val="5"/>
                <c:pt idx="0">
                  <c:v>0.21800000000000005</c:v>
                </c:pt>
                <c:pt idx="1">
                  <c:v>1.3</c:v>
                </c:pt>
                <c:pt idx="2">
                  <c:v>1.3</c:v>
                </c:pt>
                <c:pt idx="3">
                  <c:v>1.3</c:v>
                </c:pt>
                <c:pt idx="4">
                  <c:v>1.3</c:v>
                </c:pt>
              </c:numCache>
            </c:numRef>
          </c:val>
          <c:extLst xmlns:c16r2="http://schemas.microsoft.com/office/drawing/2015/06/chart">
            <c:ext xmlns:c16="http://schemas.microsoft.com/office/drawing/2014/chart" uri="{C3380CC4-5D6E-409C-BE32-E72D297353CC}">
              <c16:uniqueId val="{0000000C-918B-4F33-83CE-74CD85D23D41}"/>
            </c:ext>
          </c:extLst>
        </c:ser>
        <c:ser>
          <c:idx val="13"/>
          <c:order val="13"/>
          <c:tx>
            <c:strRef>
              <c:f>Лист1!$O$1</c:f>
              <c:strCache>
                <c:ptCount val="1"/>
                <c:pt idx="0">
                  <c:v>Фролова 2А</c:v>
                </c:pt>
              </c:strCache>
            </c:strRef>
          </c:tx>
          <c:cat>
            <c:numRef>
              <c:f>Лист1!$A$2:$A$6</c:f>
              <c:numCache>
                <c:formatCode>General</c:formatCode>
                <c:ptCount val="5"/>
                <c:pt idx="0">
                  <c:v>2019</c:v>
                </c:pt>
                <c:pt idx="1">
                  <c:v>2020</c:v>
                </c:pt>
                <c:pt idx="2">
                  <c:v>2021</c:v>
                </c:pt>
                <c:pt idx="3">
                  <c:v>2022</c:v>
                </c:pt>
                <c:pt idx="4">
                  <c:v>2023</c:v>
                </c:pt>
              </c:numCache>
            </c:numRef>
          </c:cat>
          <c:val>
            <c:numRef>
              <c:f>Лист1!$O$2:$O$6</c:f>
              <c:numCache>
                <c:formatCode>General</c:formatCode>
                <c:ptCount val="5"/>
                <c:pt idx="0">
                  <c:v>0.56999999999999995</c:v>
                </c:pt>
                <c:pt idx="1">
                  <c:v>0.56999999999999995</c:v>
                </c:pt>
                <c:pt idx="2">
                  <c:v>0.56999999999999995</c:v>
                </c:pt>
                <c:pt idx="3">
                  <c:v>0.56999999999999995</c:v>
                </c:pt>
                <c:pt idx="4">
                  <c:v>0.56999999999999995</c:v>
                </c:pt>
              </c:numCache>
            </c:numRef>
          </c:val>
          <c:extLst xmlns:c16r2="http://schemas.microsoft.com/office/drawing/2015/06/chart">
            <c:ext xmlns:c16="http://schemas.microsoft.com/office/drawing/2014/chart" uri="{C3380CC4-5D6E-409C-BE32-E72D297353CC}">
              <c16:uniqueId val="{0000000D-918B-4F33-83CE-74CD85D23D41}"/>
            </c:ext>
          </c:extLst>
        </c:ser>
        <c:ser>
          <c:idx val="14"/>
          <c:order val="14"/>
          <c:tx>
            <c:strRef>
              <c:f>Лист1!$P$1</c:f>
              <c:strCache>
                <c:ptCount val="1"/>
                <c:pt idx="0">
                  <c:v>ФСК г. Ковылкино</c:v>
                </c:pt>
              </c:strCache>
            </c:strRef>
          </c:tx>
          <c:cat>
            <c:numRef>
              <c:f>Лист1!$A$2:$A$6</c:f>
              <c:numCache>
                <c:formatCode>General</c:formatCode>
                <c:ptCount val="5"/>
                <c:pt idx="0">
                  <c:v>2019</c:v>
                </c:pt>
                <c:pt idx="1">
                  <c:v>2020</c:v>
                </c:pt>
                <c:pt idx="2">
                  <c:v>2021</c:v>
                </c:pt>
                <c:pt idx="3">
                  <c:v>2022</c:v>
                </c:pt>
                <c:pt idx="4">
                  <c:v>2023</c:v>
                </c:pt>
              </c:numCache>
            </c:numRef>
          </c:cat>
          <c:val>
            <c:numRef>
              <c:f>Лист1!$P$2:$P$6</c:f>
              <c:numCache>
                <c:formatCode>General</c:formatCode>
                <c:ptCount val="5"/>
                <c:pt idx="0">
                  <c:v>0.89500000000000002</c:v>
                </c:pt>
                <c:pt idx="1">
                  <c:v>0.89500000000000002</c:v>
                </c:pt>
                <c:pt idx="2">
                  <c:v>0.89500000000000002</c:v>
                </c:pt>
                <c:pt idx="3">
                  <c:v>0.89500000000000002</c:v>
                </c:pt>
                <c:pt idx="4">
                  <c:v>0.89500000000000002</c:v>
                </c:pt>
              </c:numCache>
            </c:numRef>
          </c:val>
          <c:extLst xmlns:c16r2="http://schemas.microsoft.com/office/drawing/2015/06/chart">
            <c:ext xmlns:c16="http://schemas.microsoft.com/office/drawing/2014/chart" uri="{C3380CC4-5D6E-409C-BE32-E72D297353CC}">
              <c16:uniqueId val="{0000000E-918B-4F33-83CE-74CD85D23D41}"/>
            </c:ext>
          </c:extLst>
        </c:ser>
        <c:ser>
          <c:idx val="15"/>
          <c:order val="15"/>
          <c:tx>
            <c:strRef>
              <c:f>Лист1!$Q$1</c:f>
              <c:strCache>
                <c:ptCount val="1"/>
                <c:pt idx="0">
                  <c:v>Котельная по ул. Фролова 7Б</c:v>
                </c:pt>
              </c:strCache>
            </c:strRef>
          </c:tx>
          <c:cat>
            <c:numRef>
              <c:f>Лист1!$A$2:$A$6</c:f>
              <c:numCache>
                <c:formatCode>General</c:formatCode>
                <c:ptCount val="5"/>
                <c:pt idx="0">
                  <c:v>2019</c:v>
                </c:pt>
                <c:pt idx="1">
                  <c:v>2020</c:v>
                </c:pt>
                <c:pt idx="2">
                  <c:v>2021</c:v>
                </c:pt>
                <c:pt idx="3">
                  <c:v>2022</c:v>
                </c:pt>
                <c:pt idx="4">
                  <c:v>2023</c:v>
                </c:pt>
              </c:numCache>
            </c:numRef>
          </c:cat>
          <c:val>
            <c:numRef>
              <c:f>Лист1!$Q$2:$Q$6</c:f>
              <c:numCache>
                <c:formatCode>General</c:formatCode>
                <c:ptCount val="5"/>
                <c:pt idx="0">
                  <c:v>0.3570000000000001</c:v>
                </c:pt>
                <c:pt idx="1">
                  <c:v>0.3570000000000001</c:v>
                </c:pt>
                <c:pt idx="2">
                  <c:v>0.3570000000000001</c:v>
                </c:pt>
                <c:pt idx="3">
                  <c:v>0.3570000000000001</c:v>
                </c:pt>
                <c:pt idx="4">
                  <c:v>0.3570000000000001</c:v>
                </c:pt>
              </c:numCache>
            </c:numRef>
          </c:val>
          <c:extLst xmlns:c16r2="http://schemas.microsoft.com/office/drawing/2015/06/chart">
            <c:ext xmlns:c16="http://schemas.microsoft.com/office/drawing/2014/chart" uri="{C3380CC4-5D6E-409C-BE32-E72D297353CC}">
              <c16:uniqueId val="{0000000F-918B-4F33-83CE-74CD85D23D41}"/>
            </c:ext>
          </c:extLst>
        </c:ser>
        <c:ser>
          <c:idx val="16"/>
          <c:order val="16"/>
          <c:tx>
            <c:strRef>
              <c:f>Лист1!$R$1</c:f>
              <c:strCache>
                <c:ptCount val="1"/>
              </c:strCache>
            </c:strRef>
          </c:tx>
          <c:cat>
            <c:numRef>
              <c:f>Лист1!$A$2:$A$6</c:f>
              <c:numCache>
                <c:formatCode>General</c:formatCode>
                <c:ptCount val="5"/>
                <c:pt idx="0">
                  <c:v>2019</c:v>
                </c:pt>
                <c:pt idx="1">
                  <c:v>2020</c:v>
                </c:pt>
                <c:pt idx="2">
                  <c:v>2021</c:v>
                </c:pt>
                <c:pt idx="3">
                  <c:v>2022</c:v>
                </c:pt>
                <c:pt idx="4">
                  <c:v>2023</c:v>
                </c:pt>
              </c:numCache>
            </c:numRef>
          </c:cat>
          <c:val>
            <c:numRef>
              <c:f>Лист1!$R$2:$R$6</c:f>
              <c:numCache>
                <c:formatCode>General</c:formatCode>
                <c:ptCount val="5"/>
              </c:numCache>
            </c:numRef>
          </c:val>
          <c:extLst xmlns:c16r2="http://schemas.microsoft.com/office/drawing/2015/06/chart">
            <c:ext xmlns:c16="http://schemas.microsoft.com/office/drawing/2014/chart" uri="{C3380CC4-5D6E-409C-BE32-E72D297353CC}">
              <c16:uniqueId val="{00000010-918B-4F33-83CE-74CD85D23D41}"/>
            </c:ext>
          </c:extLst>
        </c:ser>
        <c:axId val="127457536"/>
        <c:axId val="138899456"/>
      </c:barChart>
      <c:catAx>
        <c:axId val="127457536"/>
        <c:scaling>
          <c:orientation val="minMax"/>
        </c:scaling>
        <c:axPos val="b"/>
        <c:numFmt formatCode="General" sourceLinked="1"/>
        <c:tickLblPos val="nextTo"/>
        <c:crossAx val="138899456"/>
        <c:crosses val="autoZero"/>
        <c:auto val="1"/>
        <c:lblAlgn val="ctr"/>
        <c:lblOffset val="100"/>
      </c:catAx>
      <c:valAx>
        <c:axId val="138899456"/>
        <c:scaling>
          <c:orientation val="minMax"/>
        </c:scaling>
        <c:axPos val="l"/>
        <c:majorGridlines/>
        <c:numFmt formatCode="General" sourceLinked="1"/>
        <c:tickLblPos val="nextTo"/>
        <c:crossAx val="1274575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12 МВт</c:v>
                </c:pt>
              </c:strCache>
            </c:strRef>
          </c:tx>
          <c:spPr>
            <a:ln w="28575" cap="rnd">
              <a:solidFill>
                <a:schemeClr val="accent1"/>
              </a:solidFill>
              <a:round/>
            </a:ln>
            <a:effectLst/>
          </c:spPr>
          <c:marker>
            <c:symbol val="none"/>
          </c:marker>
          <c:cat>
            <c:numRef>
              <c:f>Лист1!$A$2:$A$7</c:f>
              <c:numCache>
                <c:formatCode>General</c:formatCode>
                <c:ptCount val="6"/>
                <c:pt idx="0">
                  <c:v>2018</c:v>
                </c:pt>
                <c:pt idx="1">
                  <c:v>2019</c:v>
                </c:pt>
                <c:pt idx="2">
                  <c:v>2020</c:v>
                </c:pt>
                <c:pt idx="3">
                  <c:v>2023</c:v>
                </c:pt>
                <c:pt idx="4">
                  <c:v>2028</c:v>
                </c:pt>
                <c:pt idx="5">
                  <c:v>2033</c:v>
                </c:pt>
              </c:numCache>
            </c:numRef>
          </c:cat>
          <c:val>
            <c:numRef>
              <c:f>Лист1!$B$2:$B$7</c:f>
              <c:numCache>
                <c:formatCode>General</c:formatCode>
                <c:ptCount val="6"/>
                <c:pt idx="0">
                  <c:v>180.239</c:v>
                </c:pt>
                <c:pt idx="1">
                  <c:v>181.14</c:v>
                </c:pt>
                <c:pt idx="2">
                  <c:v>182.04599999999999</c:v>
                </c:pt>
                <c:pt idx="3">
                  <c:v>184.77599999999998</c:v>
                </c:pt>
                <c:pt idx="4">
                  <c:v>189.39500000000001</c:v>
                </c:pt>
                <c:pt idx="5">
                  <c:v>194.12900000000002</c:v>
                </c:pt>
              </c:numCache>
            </c:numRef>
          </c:val>
          <c:extLst xmlns:c16r2="http://schemas.microsoft.com/office/drawing/2015/06/chart">
            <c:ext xmlns:c16="http://schemas.microsoft.com/office/drawing/2014/chart" uri="{C3380CC4-5D6E-409C-BE32-E72D297353CC}">
              <c16:uniqueId val="{00000000-5DDA-4C9E-932D-2BA60DF7BFF0}"/>
            </c:ext>
          </c:extLst>
        </c:ser>
        <c:ser>
          <c:idx val="1"/>
          <c:order val="1"/>
          <c:tx>
            <c:strRef>
              <c:f>Лист1!$C$1</c:f>
              <c:strCache>
                <c:ptCount val="1"/>
                <c:pt idx="0">
                  <c:v>18 МВт Есенина </c:v>
                </c:pt>
              </c:strCache>
            </c:strRef>
          </c:tx>
          <c:spPr>
            <a:ln w="28575" cap="rnd">
              <a:solidFill>
                <a:schemeClr val="accent2"/>
              </a:solidFill>
              <a:round/>
            </a:ln>
            <a:effectLst/>
          </c:spPr>
          <c:marker>
            <c:symbol val="none"/>
          </c:marker>
          <c:cat>
            <c:numRef>
              <c:f>Лист1!$A$2:$A$7</c:f>
              <c:numCache>
                <c:formatCode>General</c:formatCode>
                <c:ptCount val="6"/>
                <c:pt idx="0">
                  <c:v>2018</c:v>
                </c:pt>
                <c:pt idx="1">
                  <c:v>2019</c:v>
                </c:pt>
                <c:pt idx="2">
                  <c:v>2020</c:v>
                </c:pt>
                <c:pt idx="3">
                  <c:v>2023</c:v>
                </c:pt>
                <c:pt idx="4">
                  <c:v>2028</c:v>
                </c:pt>
                <c:pt idx="5">
                  <c:v>2033</c:v>
                </c:pt>
              </c:numCache>
            </c:numRef>
          </c:cat>
          <c:val>
            <c:numRef>
              <c:f>Лист1!$C$2:$C$7</c:f>
              <c:numCache>
                <c:formatCode>General</c:formatCode>
                <c:ptCount val="6"/>
                <c:pt idx="0">
                  <c:v>193.20699999999999</c:v>
                </c:pt>
                <c:pt idx="1">
                  <c:v>194.17299999999997</c:v>
                </c:pt>
                <c:pt idx="2">
                  <c:v>195.14399999999998</c:v>
                </c:pt>
                <c:pt idx="3">
                  <c:v>198.071</c:v>
                </c:pt>
                <c:pt idx="4">
                  <c:v>203.023</c:v>
                </c:pt>
                <c:pt idx="5">
                  <c:v>208.09900000000002</c:v>
                </c:pt>
              </c:numCache>
            </c:numRef>
          </c:val>
          <c:extLst xmlns:c16r2="http://schemas.microsoft.com/office/drawing/2015/06/chart">
            <c:ext xmlns:c16="http://schemas.microsoft.com/office/drawing/2014/chart" uri="{C3380CC4-5D6E-409C-BE32-E72D297353CC}">
              <c16:uniqueId val="{00000001-5DDA-4C9E-932D-2BA60DF7BFF0}"/>
            </c:ext>
          </c:extLst>
        </c:ser>
        <c:ser>
          <c:idx val="2"/>
          <c:order val="2"/>
          <c:tx>
            <c:strRef>
              <c:f>Лист1!$D$1</c:f>
              <c:strCache>
                <c:ptCount val="1"/>
                <c:pt idx="0">
                  <c:v>МСО Авангард</c:v>
                </c:pt>
              </c:strCache>
            </c:strRef>
          </c:tx>
          <c:spPr>
            <a:ln w="28575" cap="rnd">
              <a:solidFill>
                <a:schemeClr val="accent3"/>
              </a:solidFill>
              <a:round/>
            </a:ln>
            <a:effectLst/>
          </c:spPr>
          <c:marker>
            <c:symbol val="none"/>
          </c:marker>
          <c:cat>
            <c:numRef>
              <c:f>Лист1!$A$2:$A$7</c:f>
              <c:numCache>
                <c:formatCode>General</c:formatCode>
                <c:ptCount val="6"/>
                <c:pt idx="0">
                  <c:v>2018</c:v>
                </c:pt>
                <c:pt idx="1">
                  <c:v>2019</c:v>
                </c:pt>
                <c:pt idx="2">
                  <c:v>2020</c:v>
                </c:pt>
                <c:pt idx="3">
                  <c:v>2023</c:v>
                </c:pt>
                <c:pt idx="4">
                  <c:v>2028</c:v>
                </c:pt>
                <c:pt idx="5">
                  <c:v>2033</c:v>
                </c:pt>
              </c:numCache>
            </c:numRef>
          </c:cat>
          <c:val>
            <c:numRef>
              <c:f>Лист1!$D$2:$D$7</c:f>
              <c:numCache>
                <c:formatCode>General</c:formatCode>
                <c:ptCount val="6"/>
                <c:pt idx="0">
                  <c:v>192.374</c:v>
                </c:pt>
                <c:pt idx="1">
                  <c:v>193.33600000000001</c:v>
                </c:pt>
                <c:pt idx="2">
                  <c:v>194.303</c:v>
                </c:pt>
                <c:pt idx="3">
                  <c:v>197.21699999999998</c:v>
                </c:pt>
                <c:pt idx="4">
                  <c:v>202.14699999999999</c:v>
                </c:pt>
                <c:pt idx="5">
                  <c:v>207.00700000000001</c:v>
                </c:pt>
              </c:numCache>
            </c:numRef>
          </c:val>
          <c:extLst xmlns:c16r2="http://schemas.microsoft.com/office/drawing/2015/06/chart">
            <c:ext xmlns:c16="http://schemas.microsoft.com/office/drawing/2014/chart" uri="{C3380CC4-5D6E-409C-BE32-E72D297353CC}">
              <c16:uniqueId val="{00000002-5DDA-4C9E-932D-2BA60DF7BFF0}"/>
            </c:ext>
          </c:extLst>
        </c:ser>
        <c:ser>
          <c:idx val="3"/>
          <c:order val="3"/>
          <c:tx>
            <c:strRef>
              <c:f>Лист1!$E$1</c:f>
              <c:strCache>
                <c:ptCount val="1"/>
                <c:pt idx="0">
                  <c:v>Ветстанция</c:v>
                </c:pt>
              </c:strCache>
            </c:strRef>
          </c:tx>
          <c:spPr>
            <a:ln w="28575" cap="rnd">
              <a:solidFill>
                <a:schemeClr val="accent4"/>
              </a:solidFill>
              <a:round/>
            </a:ln>
            <a:effectLst/>
          </c:spPr>
          <c:marker>
            <c:symbol val="none"/>
          </c:marker>
          <c:cat>
            <c:numRef>
              <c:f>Лист1!$A$2:$A$7</c:f>
              <c:numCache>
                <c:formatCode>General</c:formatCode>
                <c:ptCount val="6"/>
                <c:pt idx="0">
                  <c:v>2018</c:v>
                </c:pt>
                <c:pt idx="1">
                  <c:v>2019</c:v>
                </c:pt>
                <c:pt idx="2">
                  <c:v>2020</c:v>
                </c:pt>
                <c:pt idx="3">
                  <c:v>2023</c:v>
                </c:pt>
                <c:pt idx="4">
                  <c:v>2028</c:v>
                </c:pt>
                <c:pt idx="5">
                  <c:v>2033</c:v>
                </c:pt>
              </c:numCache>
            </c:numRef>
          </c:cat>
          <c:val>
            <c:numRef>
              <c:f>Лист1!$E$2:$E$7</c:f>
              <c:numCache>
                <c:formatCode>General</c:formatCode>
                <c:ptCount val="6"/>
                <c:pt idx="0">
                  <c:v>179.85300000000001</c:v>
                </c:pt>
                <c:pt idx="1">
                  <c:v>180.75200000000001</c:v>
                </c:pt>
                <c:pt idx="2">
                  <c:v>181.65600000000001</c:v>
                </c:pt>
                <c:pt idx="3">
                  <c:v>184.38100000000006</c:v>
                </c:pt>
                <c:pt idx="4">
                  <c:v>188.99100000000001</c:v>
                </c:pt>
                <c:pt idx="5">
                  <c:v>193.71599999999998</c:v>
                </c:pt>
              </c:numCache>
            </c:numRef>
          </c:val>
          <c:extLst xmlns:c16r2="http://schemas.microsoft.com/office/drawing/2015/06/chart">
            <c:ext xmlns:c16="http://schemas.microsoft.com/office/drawing/2014/chart" uri="{C3380CC4-5D6E-409C-BE32-E72D297353CC}">
              <c16:uniqueId val="{00000003-5DDA-4C9E-932D-2BA60DF7BFF0}"/>
            </c:ext>
          </c:extLst>
        </c:ser>
        <c:marker val="1"/>
        <c:axId val="80720640"/>
        <c:axId val="80722176"/>
      </c:lineChart>
      <c:catAx>
        <c:axId val="80720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722176"/>
        <c:crosses val="autoZero"/>
        <c:auto val="1"/>
        <c:lblAlgn val="ctr"/>
        <c:lblOffset val="100"/>
      </c:catAx>
      <c:valAx>
        <c:axId val="80722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720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76D89-38D2-40D4-A4A3-99D17033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49888</Words>
  <Characters>284364</Characters>
  <Application>Microsoft Office Word</Application>
  <DocSecurity>0</DocSecurity>
  <Lines>2369</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4303zam</cp:lastModifiedBy>
  <cp:revision>3</cp:revision>
  <cp:lastPrinted>2017-01-25T06:29:00Z</cp:lastPrinted>
  <dcterms:created xsi:type="dcterms:W3CDTF">2019-04-08T06:49:00Z</dcterms:created>
  <dcterms:modified xsi:type="dcterms:W3CDTF">2019-04-08T06:49:00Z</dcterms:modified>
</cp:coreProperties>
</file>